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E68E0" w14:textId="77777777" w:rsidR="00903C41" w:rsidRDefault="00903C41">
      <w:pPr>
        <w:widowControl w:val="0"/>
        <w:pBdr>
          <w:top w:val="nil"/>
          <w:left w:val="nil"/>
          <w:bottom w:val="nil"/>
          <w:right w:val="nil"/>
          <w:between w:val="nil"/>
        </w:pBdr>
        <w:spacing w:line="276" w:lineRule="auto"/>
        <w:rPr>
          <w:rFonts w:ascii="Arial" w:eastAsia="Arial" w:hAnsi="Arial" w:cs="Arial"/>
          <w:color w:val="000000"/>
          <w:sz w:val="4"/>
          <w:szCs w:val="4"/>
        </w:rPr>
      </w:pPr>
    </w:p>
    <w:tbl>
      <w:tblPr>
        <w:tblStyle w:val="a"/>
        <w:tblW w:w="10680" w:type="dxa"/>
        <w:tblInd w:w="0" w:type="dxa"/>
        <w:tblLayout w:type="fixed"/>
        <w:tblLook w:val="0000" w:firstRow="0" w:lastRow="0" w:firstColumn="0" w:lastColumn="0" w:noHBand="0" w:noVBand="0"/>
      </w:tblPr>
      <w:tblGrid>
        <w:gridCol w:w="1245"/>
        <w:gridCol w:w="9435"/>
      </w:tblGrid>
      <w:tr w:rsidR="00903C41" w14:paraId="0008664A" w14:textId="77777777">
        <w:tc>
          <w:tcPr>
            <w:tcW w:w="1245" w:type="dxa"/>
          </w:tcPr>
          <w:p w14:paraId="046A15EC" w14:textId="77777777" w:rsidR="00903C41" w:rsidRDefault="00000000">
            <w:pPr>
              <w:pBdr>
                <w:top w:val="nil"/>
                <w:left w:val="nil"/>
                <w:bottom w:val="nil"/>
                <w:right w:val="nil"/>
                <w:between w:val="nil"/>
              </w:pBdr>
              <w:spacing w:before="60" w:line="240" w:lineRule="auto"/>
              <w:ind w:right="386"/>
              <w:jc w:val="both"/>
              <w:rPr>
                <w:b/>
                <w:bCs/>
                <w:color w:val="000000"/>
              </w:rPr>
            </w:pPr>
            <w:r>
              <w:rPr>
                <w:noProof/>
                <w:color w:val="000000"/>
              </w:rPr>
              <w:drawing>
                <wp:inline distT="0" distB="0" distL="0" distR="0" wp14:anchorId="49FC6874" wp14:editId="73400507">
                  <wp:extent cx="612321" cy="7143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12321" cy="714375"/>
                          </a:xfrm>
                          <a:prstGeom prst="rect">
                            <a:avLst/>
                          </a:prstGeom>
                          <a:ln/>
                        </pic:spPr>
                      </pic:pic>
                    </a:graphicData>
                  </a:graphic>
                </wp:inline>
              </w:drawing>
            </w:r>
          </w:p>
        </w:tc>
        <w:tc>
          <w:tcPr>
            <w:tcW w:w="9435" w:type="dxa"/>
          </w:tcPr>
          <w:p w14:paraId="74D7A937" w14:textId="77777777" w:rsidR="00903C41" w:rsidRDefault="00903C41">
            <w:pPr>
              <w:pBdr>
                <w:top w:val="nil"/>
                <w:left w:val="nil"/>
                <w:bottom w:val="nil"/>
                <w:right w:val="nil"/>
                <w:between w:val="nil"/>
              </w:pBdr>
              <w:spacing w:line="360" w:lineRule="auto"/>
              <w:ind w:right="386"/>
              <w:jc w:val="both"/>
              <w:rPr>
                <w:color w:val="000000"/>
              </w:rPr>
            </w:pPr>
          </w:p>
          <w:p w14:paraId="1083A2D0" w14:textId="77777777" w:rsidR="00903C41" w:rsidRDefault="00000000">
            <w:pPr>
              <w:pBdr>
                <w:top w:val="nil"/>
                <w:left w:val="nil"/>
                <w:bottom w:val="nil"/>
                <w:right w:val="nil"/>
                <w:between w:val="nil"/>
              </w:pBdr>
              <w:spacing w:line="360" w:lineRule="auto"/>
              <w:ind w:right="386"/>
              <w:jc w:val="both"/>
            </w:pPr>
            <w:r>
              <w:rPr>
                <w:b/>
                <w:bCs/>
              </w:rPr>
              <w:t xml:space="preserve">CPE 334  Introduction to Software Engineering </w:t>
            </w:r>
            <w:r>
              <w:t>in the Age of AI Agents</w:t>
            </w:r>
          </w:p>
          <w:p w14:paraId="2509B48B" w14:textId="77777777" w:rsidR="00903C41" w:rsidRDefault="00000000">
            <w:pPr>
              <w:pBdr>
                <w:top w:val="nil"/>
                <w:left w:val="nil"/>
                <w:bottom w:val="nil"/>
                <w:right w:val="nil"/>
                <w:between w:val="nil"/>
              </w:pBdr>
              <w:spacing w:line="360" w:lineRule="auto"/>
              <w:ind w:right="386"/>
              <w:jc w:val="both"/>
              <w:rPr>
                <w:color w:val="000000"/>
              </w:rPr>
            </w:pPr>
            <w:r>
              <w:t xml:space="preserve">Sections 1, 2, HS, 31 and 32. </w:t>
            </w:r>
            <w:r>
              <w:rPr>
                <w:color w:val="000000"/>
              </w:rPr>
              <w:t xml:space="preserve">Semester: </w:t>
            </w:r>
            <w:r>
              <w:t xml:space="preserve">1/2026. </w:t>
            </w:r>
          </w:p>
          <w:p w14:paraId="00600E12" w14:textId="77777777" w:rsidR="00903C41" w:rsidRDefault="00000000">
            <w:pPr>
              <w:pBdr>
                <w:top w:val="nil"/>
                <w:left w:val="nil"/>
                <w:bottom w:val="nil"/>
                <w:right w:val="nil"/>
                <w:between w:val="nil"/>
              </w:pBdr>
              <w:spacing w:line="360" w:lineRule="auto"/>
              <w:ind w:right="386"/>
              <w:jc w:val="both"/>
              <w:rPr>
                <w:b/>
                <w:bCs/>
                <w:color w:val="000000"/>
              </w:rPr>
            </w:pPr>
            <w:r>
              <w:rPr>
                <w:b/>
                <w:bCs/>
              </w:rPr>
              <w:t xml:space="preserve">Lab 1. </w:t>
            </w:r>
            <w:r>
              <w:rPr>
                <w:b/>
                <w:bCs/>
                <w:color w:val="000000"/>
              </w:rPr>
              <w:t>TokTickIT (ตอกติ๊กกิต) Full-Stack Hello World Starter.                 Score:</w:t>
            </w:r>
            <w:r>
              <w:rPr>
                <w:color w:val="000000"/>
              </w:rPr>
              <w:t xml:space="preserve">  ____</w:t>
            </w:r>
            <w:r>
              <w:rPr>
                <w:b/>
                <w:bCs/>
                <w:color w:val="000000"/>
              </w:rPr>
              <w:t>/ 40</w:t>
            </w:r>
          </w:p>
        </w:tc>
      </w:tr>
    </w:tbl>
    <w:p w14:paraId="5D48DCA1" w14:textId="77777777" w:rsidR="00903C41" w:rsidRDefault="00000000">
      <w:pPr>
        <w:spacing w:line="288" w:lineRule="auto"/>
      </w:pPr>
      <w:r>
        <w:rPr>
          <w:b/>
          <w:bCs/>
        </w:rPr>
        <w:t>Instructors:</w:t>
      </w:r>
      <w:r>
        <w:tab/>
        <w:t>Aj. Dr. Toey</w:t>
      </w:r>
    </w:p>
    <w:p w14:paraId="4F44FA18" w14:textId="77777777" w:rsidR="00903C41" w:rsidRDefault="00000000">
      <w:pPr>
        <w:spacing w:line="288" w:lineRule="auto"/>
      </w:pPr>
      <w:r>
        <w:tab/>
      </w:r>
      <w:r>
        <w:tab/>
        <w:t>Aj. Dr. Job</w:t>
      </w:r>
    </w:p>
    <w:p w14:paraId="243B5A97" w14:textId="77777777" w:rsidR="00903C41" w:rsidRDefault="00000000">
      <w:pPr>
        <w:spacing w:line="288" w:lineRule="auto"/>
        <w:ind w:left="1440"/>
        <w:rPr>
          <w:b/>
          <w:bCs/>
        </w:rPr>
      </w:pPr>
      <w:r>
        <w:t>Assoc. Prof. Suthep Madarasmi, Ph.D. (Jogie/โจ๊ก)</w:t>
      </w:r>
      <w:r>
        <w:tab/>
        <w:t>(suthep.mad@kmutt.ac.th)</w:t>
      </w:r>
    </w:p>
    <w:p w14:paraId="140F0D9A" w14:textId="77777777" w:rsidR="00903C41" w:rsidRDefault="00000000">
      <w:pPr>
        <w:spacing w:before="200" w:line="288" w:lineRule="auto"/>
      </w:pPr>
      <w:r>
        <w:rPr>
          <w:b/>
          <w:bCs/>
        </w:rPr>
        <w:t>TAs:</w:t>
      </w:r>
      <w:r>
        <w:tab/>
      </w:r>
      <w:r>
        <w:tab/>
        <w:t>___________________</w:t>
      </w:r>
    </w:p>
    <w:p w14:paraId="20899002" w14:textId="77777777" w:rsidR="00903C41" w:rsidRDefault="00000000">
      <w:pPr>
        <w:spacing w:line="288" w:lineRule="auto"/>
      </w:pPr>
      <w:r>
        <w:tab/>
      </w:r>
      <w:r>
        <w:tab/>
        <w:t>___________________</w:t>
      </w:r>
    </w:p>
    <w:p w14:paraId="58666601" w14:textId="77777777" w:rsidR="00903C41" w:rsidRDefault="00000000">
      <w:pPr>
        <w:spacing w:line="288" w:lineRule="auto"/>
        <w:rPr>
          <w:i/>
          <w:iCs/>
        </w:rPr>
      </w:pPr>
      <w:r>
        <w:tab/>
      </w:r>
      <w:r>
        <w:tab/>
        <w:t xml:space="preserve">Supachok Deetaweesukh (Tik);       </w:t>
      </w:r>
      <w:hyperlink r:id="rId8">
        <w:r>
          <w:rPr>
            <w:color w:val="1155CC"/>
            <w:u w:val="single"/>
          </w:rPr>
          <w:t>jedsadaporn.pann@mail.kmutt.ac.th</w:t>
        </w:r>
      </w:hyperlink>
    </w:p>
    <w:p w14:paraId="6B6426ED" w14:textId="77777777" w:rsidR="00903C41" w:rsidRDefault="00903C41">
      <w:pPr>
        <w:spacing w:line="288" w:lineRule="auto"/>
        <w:rPr>
          <w:i/>
          <w:iCs/>
          <w:color w:val="000000"/>
        </w:rPr>
      </w:pPr>
    </w:p>
    <w:tbl>
      <w:tblPr>
        <w:tblStyle w:val="a0"/>
        <w:tblW w:w="10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15"/>
      </w:tblGrid>
      <w:tr w:rsidR="00903C41" w14:paraId="5A9352CA" w14:textId="77777777">
        <w:trPr>
          <w:trHeight w:val="1927"/>
        </w:trPr>
        <w:tc>
          <w:tcPr>
            <w:tcW w:w="10515" w:type="dxa"/>
            <w:tcBorders>
              <w:top w:val="nil"/>
              <w:left w:val="nil"/>
              <w:bottom w:val="nil"/>
              <w:right w:val="nil"/>
            </w:tcBorders>
            <w:shd w:val="clear" w:color="auto" w:fill="E7EFE4"/>
            <w:tcMar>
              <w:top w:w="0" w:type="dxa"/>
              <w:left w:w="100" w:type="dxa"/>
              <w:bottom w:w="0" w:type="dxa"/>
              <w:right w:w="100" w:type="dxa"/>
            </w:tcMar>
          </w:tcPr>
          <w:p w14:paraId="7C3647E2" w14:textId="77777777" w:rsidR="00903C41" w:rsidRPr="00872CBD" w:rsidRDefault="00000000">
            <w:pPr>
              <w:widowControl w:val="0"/>
              <w:spacing w:before="200" w:after="200" w:line="335" w:lineRule="auto"/>
              <w:rPr>
                <w:rFonts w:cstheme="minorBidi" w:hint="cs"/>
                <w:b/>
                <w:bCs/>
                <w:color w:val="274E13"/>
                <w:cs/>
                <w:lang w:val="en-US"/>
              </w:rPr>
            </w:pPr>
            <w:commentRangeStart w:id="0"/>
            <w:r>
              <w:rPr>
                <w:b/>
                <w:bCs/>
                <w:color w:val="274E13"/>
                <w:sz w:val="24"/>
                <w:szCs w:val="24"/>
              </w:rPr>
              <w:t xml:space="preserve">Individual Sprint 1: </w:t>
            </w:r>
            <w:r>
              <w:rPr>
                <w:b/>
                <w:bCs/>
                <w:color w:val="274E13"/>
              </w:rPr>
              <w:t xml:space="preserve">                </w:t>
            </w:r>
            <w:commentRangeEnd w:id="0"/>
            <w:r w:rsidR="00872CBD" w:rsidRPr="00872CBD">
              <w:rPr>
                <w:rStyle w:val="CommentReference"/>
                <w:rFonts w:cstheme="minorBidi" w:hint="cs"/>
                <w:b/>
                <w:bCs/>
                <w:color w:val="274E13"/>
                <w:sz w:val="22"/>
                <w:szCs w:val="22"/>
                <w:cs/>
                <w:lang w:val="en-US"/>
              </w:rPr>
              <w:commentReference w:id="0"/>
            </w:r>
          </w:p>
          <w:p w14:paraId="4970979F" w14:textId="77777777" w:rsidR="00903C41" w:rsidRDefault="00000000">
            <w:pPr>
              <w:widowControl w:val="0"/>
              <w:spacing w:before="200" w:after="200" w:line="335" w:lineRule="auto"/>
              <w:rPr>
                <w:color w:val="274E13"/>
              </w:rPr>
            </w:pPr>
            <w:r>
              <w:rPr>
                <w:color w:val="274E13"/>
              </w:rPr>
              <w:t xml:space="preserve">  </w:t>
            </w:r>
            <w:commentRangeStart w:id="1"/>
            <w:commentRangeStart w:id="2"/>
            <w:r>
              <w:rPr>
                <w:color w:val="274E13"/>
              </w:rPr>
              <w:t xml:space="preserve">React UI →  Express REST API → Prisma ORM → PostgreSQL DB </w:t>
            </w:r>
            <w:commentRangeEnd w:id="1"/>
            <w:r w:rsidR="00872CBD">
              <w:rPr>
                <w:rStyle w:val="CommentReference"/>
                <w:color w:val="274E13"/>
                <w:sz w:val="22"/>
                <w:szCs w:val="22"/>
              </w:rPr>
              <w:commentReference w:id="1"/>
            </w:r>
            <w:commentRangeEnd w:id="2"/>
            <w:r w:rsidR="00872CBD">
              <w:rPr>
                <w:rStyle w:val="CommentReference"/>
                <w:color w:val="274E13"/>
                <w:sz w:val="22"/>
                <w:szCs w:val="22"/>
              </w:rPr>
              <w:commentReference w:id="2"/>
            </w:r>
          </w:p>
          <w:p w14:paraId="7F75859A" w14:textId="77777777" w:rsidR="00903C41" w:rsidRDefault="00000000">
            <w:pPr>
              <w:widowControl w:val="0"/>
              <w:spacing w:before="200" w:after="200" w:line="335" w:lineRule="auto"/>
              <w:rPr>
                <w:color w:val="274E13"/>
              </w:rPr>
            </w:pPr>
            <w:r>
              <w:rPr>
                <w:color w:val="274E13"/>
              </w:rPr>
              <w:t xml:space="preserve">  Sprint Goal: Build a tiny but complete vertical slice proving that every layer of the tech stack works well.</w:t>
            </w:r>
          </w:p>
        </w:tc>
      </w:tr>
    </w:tbl>
    <w:p w14:paraId="60DBF44F" w14:textId="77777777" w:rsidR="00903C41" w:rsidRDefault="00000000">
      <w:pPr>
        <w:pStyle w:val="Heading1"/>
      </w:pPr>
      <w:bookmarkStart w:id="3" w:name="_g4qesiwrrp79" w:colFirst="0" w:colLast="0"/>
      <w:bookmarkEnd w:id="3"/>
      <w:r>
        <w:t>1. What We Are Building Across Labs 1 to 4</w:t>
      </w:r>
    </w:p>
    <w:p w14:paraId="71386E3C" w14:textId="77777777" w:rsidR="00903C41" w:rsidRDefault="00000000">
      <w:pPr>
        <w:spacing w:before="240" w:after="240"/>
        <w:rPr>
          <w:color w:val="000000"/>
        </w:rPr>
      </w:pPr>
      <w:r>
        <w:rPr>
          <w:color w:val="000000"/>
        </w:rPr>
        <w:t xml:space="preserve">TokTickIT is an IT service desk application for Account and Access, Hardware, Software, and Network requests. </w:t>
      </w:r>
      <w:commentRangeStart w:id="4"/>
      <w:r>
        <w:rPr>
          <w:color w:val="000000"/>
        </w:rPr>
        <w:t>Across seven individual sprints</w:t>
      </w:r>
      <w:commentRangeEnd w:id="4"/>
      <w:r w:rsidR="00872CBD">
        <w:rPr>
          <w:rStyle w:val="CommentReference"/>
          <w:color w:val="000000"/>
          <w:sz w:val="22"/>
          <w:szCs w:val="22"/>
        </w:rPr>
        <w:commentReference w:id="4"/>
      </w:r>
      <w:r>
        <w:rPr>
          <w:color w:val="000000"/>
        </w:rPr>
        <w:t>, each student will incrementally build the same product from a full-stack foundation into a polished local web application.</w:t>
      </w:r>
    </w:p>
    <w:p w14:paraId="1CE9F773" w14:textId="77777777" w:rsidR="00903C41" w:rsidRDefault="00000000">
      <w:pPr>
        <w:spacing w:before="240" w:after="240"/>
        <w:rPr>
          <w:i/>
          <w:iCs/>
          <w:color w:val="000000"/>
        </w:rPr>
      </w:pPr>
      <w:r>
        <w:rPr>
          <w:color w:val="000000"/>
        </w:rPr>
        <w:t xml:space="preserve">The instructor acts as the </w:t>
      </w:r>
      <w:commentRangeStart w:id="5"/>
      <w:r>
        <w:rPr>
          <w:color w:val="000000"/>
        </w:rPr>
        <w:t>stakeholder and product owner</w:t>
      </w:r>
      <w:commentRangeEnd w:id="5"/>
      <w:r w:rsidR="00872CBD">
        <w:rPr>
          <w:rStyle w:val="CommentReference"/>
          <w:color w:val="000000"/>
          <w:sz w:val="22"/>
          <w:szCs w:val="22"/>
        </w:rPr>
        <w:commentReference w:id="5"/>
      </w:r>
      <w:r>
        <w:rPr>
          <w:color w:val="000000"/>
        </w:rPr>
        <w:t>, releasing a new engineering contract for each sprint. Every contract defines the required behavior, UI, business rules, acceptance criteria, and tests. Students use AI coding agents to assist with implementation, but remain responsible for the specifications, code, tests, reviews, and final product quality.</w:t>
      </w:r>
    </w:p>
    <w:tbl>
      <w:tblPr>
        <w:tblStyle w:val="a1"/>
        <w:tblW w:w="10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15"/>
      </w:tblGrid>
      <w:tr w:rsidR="00903C41" w14:paraId="4F5BD2D1" w14:textId="77777777">
        <w:trPr>
          <w:trHeight w:val="705"/>
        </w:trPr>
        <w:tc>
          <w:tcPr>
            <w:tcW w:w="10515" w:type="dxa"/>
            <w:tcBorders>
              <w:top w:val="nil"/>
              <w:left w:val="nil"/>
              <w:bottom w:val="nil"/>
              <w:right w:val="nil"/>
            </w:tcBorders>
            <w:shd w:val="clear" w:color="auto" w:fill="EAF6EF"/>
            <w:tcMar>
              <w:top w:w="0" w:type="dxa"/>
              <w:left w:w="100" w:type="dxa"/>
              <w:bottom w:w="0" w:type="dxa"/>
              <w:right w:w="100" w:type="dxa"/>
            </w:tcMar>
          </w:tcPr>
          <w:p w14:paraId="56C6AFCC" w14:textId="77777777" w:rsidR="00903C41" w:rsidRDefault="00000000">
            <w:pPr>
              <w:widowControl w:val="0"/>
              <w:spacing w:before="120" w:after="120" w:line="335" w:lineRule="auto"/>
              <w:rPr>
                <w:color w:val="274E13"/>
              </w:rPr>
            </w:pPr>
            <w:commentRangeStart w:id="6"/>
            <w:r>
              <w:rPr>
                <w:b/>
                <w:bCs/>
                <w:color w:val="274E13"/>
              </w:rPr>
              <w:t xml:space="preserve">Specification: </w:t>
            </w:r>
            <w:r>
              <w:rPr>
                <w:color w:val="274E13"/>
              </w:rPr>
              <w:t>defines the product behavior and design.</w:t>
            </w:r>
          </w:p>
          <w:p w14:paraId="1F5307B8" w14:textId="77777777" w:rsidR="00903C41" w:rsidRPr="00872CBD" w:rsidRDefault="00000000">
            <w:pPr>
              <w:widowControl w:val="0"/>
              <w:spacing w:before="120" w:after="120" w:line="335" w:lineRule="auto"/>
              <w:rPr>
                <w:color w:val="274E13"/>
                <w:lang w:val="en-US"/>
              </w:rPr>
            </w:pPr>
            <w:r>
              <w:rPr>
                <w:b/>
                <w:bCs/>
                <w:color w:val="274E13"/>
              </w:rPr>
              <w:t xml:space="preserve">Engineering contract: </w:t>
            </w:r>
            <w:r>
              <w:rPr>
                <w:color w:val="274E13"/>
              </w:rPr>
              <w:t>defines the specification plus the evidence required to prove it is complete.</w:t>
            </w:r>
            <w:commentRangeEnd w:id="6"/>
            <w:r w:rsidR="00872CBD" w:rsidRPr="00872CBD">
              <w:rPr>
                <w:rStyle w:val="CommentReference"/>
                <w:color w:val="274E13"/>
                <w:sz w:val="22"/>
                <w:szCs w:val="22"/>
                <w:lang w:val="en-US"/>
              </w:rPr>
              <w:commentReference w:id="6"/>
            </w:r>
          </w:p>
        </w:tc>
      </w:tr>
    </w:tbl>
    <w:p w14:paraId="10B385E1" w14:textId="77777777" w:rsidR="00903C41" w:rsidRDefault="00000000">
      <w:pPr>
        <w:spacing w:before="240" w:after="240"/>
        <w:rPr>
          <w:color w:val="000000"/>
        </w:rPr>
      </w:pPr>
      <w:r>
        <w:rPr>
          <w:color w:val="000000"/>
        </w:rPr>
        <w:t>The final application will support three roles: Requester, IT Staff, and Administrator. A Ticket stores the current state of the request and contains related Public Comments, Internal Notes, Actions Taken, and Attachments. Requesters and IT Staff share some functions, such as public comments and attachments, while role-based rules control sensitive actions such as assignment, IT priority, status changes, internal notes, and user management.</w:t>
      </w:r>
    </w:p>
    <w:p w14:paraId="5223B612" w14:textId="77777777" w:rsidR="00903C41" w:rsidRDefault="00000000">
      <w:pPr>
        <w:spacing w:before="240" w:after="240"/>
        <w:rPr>
          <w:color w:val="000000"/>
        </w:rPr>
      </w:pPr>
      <w:r>
        <w:rPr>
          <w:color w:val="000000"/>
        </w:rPr>
        <w:t xml:space="preserve">By the end of Lab 4, every student should have a professional application running locally with responsive screens, consistent UI styling, clear validation and warnings, safe error handling, </w:t>
      </w:r>
      <w:r>
        <w:rPr>
          <w:color w:val="000000"/>
        </w:rPr>
        <w:lastRenderedPageBreak/>
        <w:t>automated tests, GitHub Issues, feature branches, peer-reviewed Pull Requests, and complete documentation. CI/CD and cloud deployment will be introduced later during the team-project phase.</w:t>
      </w:r>
    </w:p>
    <w:p w14:paraId="3F0CA642" w14:textId="77777777" w:rsidR="00903C41" w:rsidRDefault="00000000">
      <w:pPr>
        <w:spacing w:before="240" w:after="240"/>
        <w:rPr>
          <w:color w:val="000000"/>
        </w:rPr>
      </w:pPr>
      <w:commentRangeStart w:id="7"/>
      <w:r>
        <w:rPr>
          <w:color w:val="000000"/>
        </w:rPr>
        <w:t>Then place the final model diagram and the Requester and IT Staff screen examples immediately after this text.</w:t>
      </w:r>
      <w:commentRangeEnd w:id="7"/>
      <w:r w:rsidR="00872CBD">
        <w:rPr>
          <w:rStyle w:val="CommentReference"/>
          <w:color w:val="000000"/>
          <w:sz w:val="22"/>
          <w:szCs w:val="22"/>
        </w:rPr>
        <w:commentReference w:id="7"/>
      </w:r>
    </w:p>
    <w:p w14:paraId="63530405" w14:textId="77777777" w:rsidR="00903C41" w:rsidRPr="00872CBD" w:rsidRDefault="00000000">
      <w:pPr>
        <w:pStyle w:val="Heading2"/>
        <w:rPr>
          <w:rFonts w:cstheme="minorBidi"/>
          <w:lang w:val="en-US"/>
        </w:rPr>
      </w:pPr>
      <w:bookmarkStart w:id="8" w:name="_ahmgwlrggyp6" w:colFirst="0" w:colLast="0"/>
      <w:bookmarkEnd w:id="8"/>
      <w:commentRangeStart w:id="9"/>
      <w:r>
        <w:t>1.1. User Roles</w:t>
      </w:r>
      <w:commentRangeEnd w:id="9"/>
      <w:r w:rsidR="00872CBD" w:rsidRPr="00872CBD">
        <w:rPr>
          <w:rStyle w:val="CommentReference"/>
          <w:rFonts w:cstheme="minorBidi"/>
          <w:sz w:val="26"/>
          <w:szCs w:val="26"/>
          <w:lang w:val="en-US"/>
        </w:rPr>
        <w:commentReference w:id="9"/>
      </w:r>
    </w:p>
    <w:p w14:paraId="02CE300D" w14:textId="77777777" w:rsidR="00903C41" w:rsidRDefault="00000000">
      <w:pPr>
        <w:numPr>
          <w:ilvl w:val="0"/>
          <w:numId w:val="6"/>
        </w:numPr>
        <w:spacing w:before="240"/>
        <w:rPr>
          <w:color w:val="000000"/>
        </w:rPr>
      </w:pPr>
      <w:r>
        <w:rPr>
          <w:b/>
          <w:bCs/>
          <w:color w:val="000000"/>
        </w:rPr>
        <w:t>Requester</w:t>
      </w:r>
      <w:r>
        <w:rPr>
          <w:color w:val="000000"/>
        </w:rPr>
        <w:t>: submits tickets, views their own tickets, adds public comments and attachments, and responds to proposed resolutions.</w:t>
      </w:r>
    </w:p>
    <w:p w14:paraId="3B161C58" w14:textId="77777777" w:rsidR="00903C41" w:rsidRDefault="00000000">
      <w:pPr>
        <w:numPr>
          <w:ilvl w:val="0"/>
          <w:numId w:val="6"/>
        </w:numPr>
        <w:rPr>
          <w:color w:val="000000"/>
        </w:rPr>
      </w:pPr>
      <w:r>
        <w:rPr>
          <w:b/>
          <w:bCs/>
          <w:color w:val="000000"/>
        </w:rPr>
        <w:t>IT Staff</w:t>
      </w:r>
      <w:r>
        <w:rPr>
          <w:color w:val="000000"/>
        </w:rPr>
        <w:t>: owns and works on tickets, sets IT priority, changes status, adds actions taken and internal notes, and resolves tickets.</w:t>
      </w:r>
    </w:p>
    <w:p w14:paraId="5A4A2998" w14:textId="77777777" w:rsidR="00903C41" w:rsidRDefault="00000000">
      <w:pPr>
        <w:numPr>
          <w:ilvl w:val="0"/>
          <w:numId w:val="6"/>
        </w:numPr>
        <w:spacing w:after="240"/>
        <w:rPr>
          <w:color w:val="000000"/>
        </w:rPr>
      </w:pPr>
      <w:r>
        <w:rPr>
          <w:b/>
          <w:bCs/>
          <w:color w:val="000000"/>
        </w:rPr>
        <w:t>Administrator</w:t>
      </w:r>
      <w:r>
        <w:rPr>
          <w:color w:val="000000"/>
        </w:rPr>
        <w:t>: manages users, roles, and reference data.</w:t>
      </w:r>
    </w:p>
    <w:p w14:paraId="6A2AA3F4" w14:textId="77777777" w:rsidR="00903C41" w:rsidRDefault="00000000">
      <w:pPr>
        <w:pStyle w:val="Heading2"/>
      </w:pPr>
      <w:bookmarkStart w:id="10" w:name="_8y9h2uoiptcf" w:colFirst="0" w:colLast="0"/>
      <w:bookmarkEnd w:id="10"/>
      <w:r>
        <w:t>1.2. Final Ticket Model</w:t>
      </w:r>
    </w:p>
    <w:tbl>
      <w:tblPr>
        <w:tblStyle w:val="a2"/>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6525"/>
      </w:tblGrid>
      <w:tr w:rsidR="00903C41" w14:paraId="1D778FEA" w14:textId="77777777">
        <w:tc>
          <w:tcPr>
            <w:tcW w:w="400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0E0AB86" w14:textId="77777777" w:rsidR="00903C41" w:rsidRDefault="00000000">
            <w:pPr>
              <w:rPr>
                <w:rFonts w:ascii="Roboto Mono" w:eastAsia="Roboto Mono" w:hAnsi="Roboto Mono" w:cs="Roboto Mono"/>
                <w:b/>
                <w:bCs/>
                <w:color w:val="188038"/>
              </w:rPr>
            </w:pPr>
            <w:r>
              <w:rPr>
                <w:color w:val="000000"/>
              </w:rPr>
              <w:t xml:space="preserve">Parent entity:                </w:t>
            </w:r>
            <w:r>
              <w:rPr>
                <w:b/>
                <w:bCs/>
                <w:color w:val="000000"/>
              </w:rPr>
              <w:t xml:space="preserve">Ticket </w:t>
            </w:r>
          </w:p>
          <w:p w14:paraId="4620EC07" w14:textId="77777777" w:rsidR="00903C41" w:rsidRDefault="00000000">
            <w:pPr>
              <w:rPr>
                <w:rFonts w:ascii="Roboto Mono" w:eastAsia="Roboto Mono" w:hAnsi="Roboto Mono" w:cs="Roboto Mono"/>
                <w:b/>
                <w:bCs/>
                <w:color w:val="188038"/>
              </w:rPr>
            </w:pPr>
            <w:r>
              <w:rPr>
                <w:color w:val="000000"/>
              </w:rPr>
              <w:t xml:space="preserve">No. of Child entities: </w:t>
            </w:r>
            <w:r>
              <w:rPr>
                <w:rFonts w:ascii="Roboto Mono" w:eastAsia="Roboto Mono" w:hAnsi="Roboto Mono" w:cs="Roboto Mono"/>
                <w:color w:val="188038"/>
              </w:rPr>
              <w:t xml:space="preserve"> </w:t>
            </w:r>
            <w:r>
              <w:rPr>
                <w:b/>
                <w:bCs/>
                <w:color w:val="000000"/>
              </w:rPr>
              <w:t>5</w:t>
            </w:r>
          </w:p>
          <w:p w14:paraId="780B92CC" w14:textId="77777777" w:rsidR="00903C41" w:rsidRDefault="00903C41">
            <w:pPr>
              <w:rPr>
                <w:rFonts w:ascii="Roboto Mono" w:eastAsia="Roboto Mono" w:hAnsi="Roboto Mono" w:cs="Roboto Mono"/>
                <w:color w:val="188038"/>
              </w:rPr>
            </w:pPr>
          </w:p>
          <w:p w14:paraId="6F0B81A2" w14:textId="77777777" w:rsidR="00903C41" w:rsidRDefault="00000000">
            <w:pPr>
              <w:rPr>
                <w:b/>
                <w:bCs/>
                <w:color w:val="000000"/>
              </w:rPr>
            </w:pPr>
            <w:r>
              <w:rPr>
                <w:b/>
                <w:bCs/>
                <w:color w:val="000000"/>
              </w:rPr>
              <w:t>Ticket</w:t>
            </w:r>
          </w:p>
          <w:p w14:paraId="277928DA" w14:textId="77777777" w:rsidR="00903C41" w:rsidRDefault="00000000">
            <w:pPr>
              <w:rPr>
                <w:color w:val="000000"/>
              </w:rPr>
            </w:pPr>
            <w:r>
              <w:rPr>
                <w:color w:val="000000"/>
              </w:rPr>
              <w:t>├── Public Comments</w:t>
            </w:r>
          </w:p>
          <w:p w14:paraId="6E20F68E" w14:textId="77777777" w:rsidR="00903C41" w:rsidRDefault="00000000">
            <w:pPr>
              <w:rPr>
                <w:color w:val="000000"/>
              </w:rPr>
            </w:pPr>
            <w:r>
              <w:rPr>
                <w:color w:val="000000"/>
              </w:rPr>
              <w:t>├── Internal Notes</w:t>
            </w:r>
          </w:p>
          <w:p w14:paraId="019F8ABE" w14:textId="77777777" w:rsidR="00903C41" w:rsidRDefault="00000000">
            <w:pPr>
              <w:rPr>
                <w:color w:val="000000"/>
              </w:rPr>
            </w:pPr>
            <w:r>
              <w:rPr>
                <w:color w:val="000000"/>
              </w:rPr>
              <w:t>├── Actions Taken</w:t>
            </w:r>
          </w:p>
          <w:p w14:paraId="609A56E4" w14:textId="77777777" w:rsidR="00903C41" w:rsidRDefault="00000000">
            <w:pPr>
              <w:rPr>
                <w:color w:val="000000"/>
              </w:rPr>
            </w:pPr>
            <w:r>
              <w:rPr>
                <w:color w:val="000000"/>
              </w:rPr>
              <w:t>└── Attachments</w:t>
            </w:r>
          </w:p>
        </w:tc>
        <w:tc>
          <w:tcPr>
            <w:tcW w:w="65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C0447B1" w14:textId="77777777" w:rsidR="00903C41" w:rsidRDefault="00000000">
            <w:pPr>
              <w:spacing w:line="300" w:lineRule="auto"/>
              <w:rPr>
                <w:b/>
                <w:bCs/>
                <w:color w:val="000000"/>
              </w:rPr>
            </w:pPr>
            <w:r>
              <w:rPr>
                <w:b/>
                <w:bCs/>
                <w:color w:val="000000"/>
              </w:rPr>
              <w:t>The Ticket header stores the current state, including:</w:t>
            </w:r>
          </w:p>
          <w:p w14:paraId="6B3F0E97" w14:textId="77777777" w:rsidR="00903C41" w:rsidRDefault="00000000">
            <w:pPr>
              <w:numPr>
                <w:ilvl w:val="0"/>
                <w:numId w:val="1"/>
              </w:numPr>
              <w:spacing w:line="300" w:lineRule="auto"/>
              <w:rPr>
                <w:color w:val="000000"/>
              </w:rPr>
            </w:pPr>
            <w:r>
              <w:rPr>
                <w:color w:val="000000"/>
              </w:rPr>
              <w:t>Ticket Number</w:t>
            </w:r>
          </w:p>
          <w:p w14:paraId="6D1FA705" w14:textId="77777777" w:rsidR="00903C41" w:rsidRDefault="00000000">
            <w:pPr>
              <w:numPr>
                <w:ilvl w:val="0"/>
                <w:numId w:val="1"/>
              </w:numPr>
              <w:spacing w:line="300" w:lineRule="auto"/>
              <w:rPr>
                <w:color w:val="000000"/>
              </w:rPr>
            </w:pPr>
            <w:r>
              <w:rPr>
                <w:color w:val="000000"/>
              </w:rPr>
              <w:t>Requester</w:t>
            </w:r>
          </w:p>
          <w:p w14:paraId="725767DE" w14:textId="77777777" w:rsidR="00903C41" w:rsidRDefault="00000000">
            <w:pPr>
              <w:numPr>
                <w:ilvl w:val="0"/>
                <w:numId w:val="1"/>
              </w:numPr>
              <w:spacing w:line="300" w:lineRule="auto"/>
              <w:rPr>
                <w:color w:val="000000"/>
              </w:rPr>
            </w:pPr>
            <w:r>
              <w:rPr>
                <w:color w:val="000000"/>
              </w:rPr>
              <w:t>Category</w:t>
            </w:r>
          </w:p>
          <w:p w14:paraId="1E38B5FF" w14:textId="77777777" w:rsidR="00903C41" w:rsidRDefault="00000000">
            <w:pPr>
              <w:numPr>
                <w:ilvl w:val="0"/>
                <w:numId w:val="1"/>
              </w:numPr>
              <w:spacing w:line="300" w:lineRule="auto"/>
              <w:rPr>
                <w:color w:val="000000"/>
              </w:rPr>
            </w:pPr>
            <w:r>
              <w:rPr>
                <w:color w:val="000000"/>
              </w:rPr>
              <w:t>Related System</w:t>
            </w:r>
          </w:p>
          <w:p w14:paraId="00AAC557" w14:textId="77777777" w:rsidR="00903C41" w:rsidRDefault="00000000">
            <w:pPr>
              <w:numPr>
                <w:ilvl w:val="0"/>
                <w:numId w:val="1"/>
              </w:numPr>
              <w:spacing w:line="300" w:lineRule="auto"/>
              <w:rPr>
                <w:color w:val="000000"/>
              </w:rPr>
            </w:pPr>
            <w:r>
              <w:rPr>
                <w:color w:val="000000"/>
              </w:rPr>
              <w:t>Summary and Description</w:t>
            </w:r>
          </w:p>
          <w:p w14:paraId="32615BF2" w14:textId="77777777" w:rsidR="00903C41" w:rsidRDefault="00000000">
            <w:pPr>
              <w:numPr>
                <w:ilvl w:val="0"/>
                <w:numId w:val="1"/>
              </w:numPr>
              <w:spacing w:line="300" w:lineRule="auto"/>
              <w:rPr>
                <w:color w:val="000000"/>
              </w:rPr>
            </w:pPr>
            <w:r>
              <w:rPr>
                <w:color w:val="000000"/>
              </w:rPr>
              <w:t>Requested Priority</w:t>
            </w:r>
          </w:p>
          <w:p w14:paraId="5C111560" w14:textId="77777777" w:rsidR="00903C41" w:rsidRDefault="00000000">
            <w:pPr>
              <w:numPr>
                <w:ilvl w:val="0"/>
                <w:numId w:val="1"/>
              </w:numPr>
              <w:spacing w:line="300" w:lineRule="auto"/>
              <w:rPr>
                <w:color w:val="000000"/>
              </w:rPr>
            </w:pPr>
            <w:r>
              <w:rPr>
                <w:color w:val="000000"/>
              </w:rPr>
              <w:t>IT Priority</w:t>
            </w:r>
          </w:p>
          <w:p w14:paraId="166DEDA4" w14:textId="77777777" w:rsidR="00903C41" w:rsidRDefault="00000000">
            <w:pPr>
              <w:numPr>
                <w:ilvl w:val="0"/>
                <w:numId w:val="1"/>
              </w:numPr>
              <w:spacing w:line="300" w:lineRule="auto"/>
              <w:rPr>
                <w:color w:val="000000"/>
              </w:rPr>
            </w:pPr>
            <w:r>
              <w:rPr>
                <w:color w:val="000000"/>
              </w:rPr>
              <w:t>Current Status</w:t>
            </w:r>
          </w:p>
          <w:p w14:paraId="12425BA3" w14:textId="77777777" w:rsidR="00903C41" w:rsidRDefault="00000000">
            <w:pPr>
              <w:numPr>
                <w:ilvl w:val="0"/>
                <w:numId w:val="1"/>
              </w:numPr>
              <w:spacing w:line="300" w:lineRule="auto"/>
              <w:rPr>
                <w:color w:val="000000"/>
              </w:rPr>
            </w:pPr>
            <w:r>
              <w:rPr>
                <w:color w:val="000000"/>
              </w:rPr>
              <w:t>Ticket Owner</w:t>
            </w:r>
          </w:p>
          <w:p w14:paraId="16C23264" w14:textId="77777777" w:rsidR="00903C41" w:rsidRDefault="00000000">
            <w:pPr>
              <w:numPr>
                <w:ilvl w:val="0"/>
                <w:numId w:val="1"/>
              </w:numPr>
              <w:spacing w:line="300" w:lineRule="auto"/>
              <w:rPr>
                <w:color w:val="000000"/>
              </w:rPr>
            </w:pPr>
            <w:r>
              <w:rPr>
                <w:color w:val="000000"/>
              </w:rPr>
              <w:t>Important Dates</w:t>
            </w:r>
          </w:p>
          <w:p w14:paraId="3313E651" w14:textId="77777777" w:rsidR="00903C41" w:rsidRDefault="00000000">
            <w:pPr>
              <w:numPr>
                <w:ilvl w:val="0"/>
                <w:numId w:val="1"/>
              </w:numPr>
              <w:spacing w:line="300" w:lineRule="auto"/>
              <w:rPr>
                <w:color w:val="000000"/>
              </w:rPr>
            </w:pPr>
            <w:r>
              <w:rPr>
                <w:color w:val="000000"/>
              </w:rPr>
              <w:t>Resolution Summary</w:t>
            </w:r>
          </w:p>
        </w:tc>
      </w:tr>
    </w:tbl>
    <w:p w14:paraId="0ED8B95C" w14:textId="77777777" w:rsidR="00903C41" w:rsidRDefault="00000000">
      <w:pPr>
        <w:pStyle w:val="Heading2"/>
      </w:pPr>
      <w:bookmarkStart w:id="11" w:name="_9w29zccgdjm1" w:colFirst="0" w:colLast="0"/>
      <w:bookmarkEnd w:id="11"/>
      <w:r>
        <w:t>1.3. Shared and Role-Specific Actions</w:t>
      </w:r>
    </w:p>
    <w:tbl>
      <w:tblPr>
        <w:tblStyle w:val="a3"/>
        <w:tblW w:w="1054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16"/>
        <w:gridCol w:w="3515"/>
        <w:gridCol w:w="3515"/>
      </w:tblGrid>
      <w:tr w:rsidR="00903C41" w14:paraId="2EE87114" w14:textId="77777777">
        <w:tc>
          <w:tcPr>
            <w:tcW w:w="35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B4BBE7D" w14:textId="77777777" w:rsidR="00903C41" w:rsidRDefault="00000000">
            <w:pPr>
              <w:rPr>
                <w:b/>
                <w:bCs/>
                <w:color w:val="000000"/>
              </w:rPr>
            </w:pPr>
            <w:r>
              <w:rPr>
                <w:b/>
                <w:bCs/>
                <w:color w:val="000000"/>
              </w:rPr>
              <w:t>Requester &amp; IT Staff can both:</w:t>
            </w:r>
          </w:p>
          <w:p w14:paraId="13D78081" w14:textId="77777777" w:rsidR="00903C41" w:rsidRDefault="00000000">
            <w:pPr>
              <w:numPr>
                <w:ilvl w:val="0"/>
                <w:numId w:val="10"/>
              </w:numPr>
              <w:rPr>
                <w:color w:val="000000"/>
              </w:rPr>
            </w:pPr>
            <w:r>
              <w:rPr>
                <w:color w:val="000000"/>
              </w:rPr>
              <w:t>view permitted ticket information</w:t>
            </w:r>
          </w:p>
          <w:p w14:paraId="4D698617" w14:textId="77777777" w:rsidR="00903C41" w:rsidRDefault="00000000">
            <w:pPr>
              <w:numPr>
                <w:ilvl w:val="0"/>
                <w:numId w:val="10"/>
              </w:numPr>
              <w:rPr>
                <w:color w:val="000000"/>
              </w:rPr>
            </w:pPr>
            <w:r>
              <w:rPr>
                <w:color w:val="000000"/>
              </w:rPr>
              <w:t>add public comments</w:t>
            </w:r>
          </w:p>
          <w:p w14:paraId="644A0728" w14:textId="77777777" w:rsidR="00903C41" w:rsidRDefault="00000000">
            <w:pPr>
              <w:numPr>
                <w:ilvl w:val="0"/>
                <w:numId w:val="10"/>
              </w:numPr>
              <w:rPr>
                <w:color w:val="000000"/>
              </w:rPr>
            </w:pPr>
            <w:r>
              <w:rPr>
                <w:color w:val="000000"/>
              </w:rPr>
              <w:t>add attachments</w:t>
            </w:r>
          </w:p>
        </w:tc>
        <w:tc>
          <w:tcPr>
            <w:tcW w:w="35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7016B77" w14:textId="77777777" w:rsidR="00903C41" w:rsidRDefault="00000000">
            <w:pPr>
              <w:rPr>
                <w:b/>
                <w:bCs/>
                <w:color w:val="000000"/>
              </w:rPr>
            </w:pPr>
            <w:r>
              <w:rPr>
                <w:b/>
                <w:bCs/>
                <w:color w:val="000000"/>
              </w:rPr>
              <w:t>Requester can:</w:t>
            </w:r>
          </w:p>
          <w:p w14:paraId="5C847737" w14:textId="77777777" w:rsidR="00903C41" w:rsidRDefault="00000000">
            <w:pPr>
              <w:numPr>
                <w:ilvl w:val="0"/>
                <w:numId w:val="3"/>
              </w:numPr>
              <w:rPr>
                <w:color w:val="000000"/>
              </w:rPr>
            </w:pPr>
            <w:r>
              <w:rPr>
                <w:color w:val="000000"/>
              </w:rPr>
              <w:t>create a ticket</w:t>
            </w:r>
          </w:p>
          <w:p w14:paraId="60DE61A7" w14:textId="77777777" w:rsidR="00903C41" w:rsidRDefault="00000000">
            <w:pPr>
              <w:numPr>
                <w:ilvl w:val="0"/>
                <w:numId w:val="3"/>
              </w:numPr>
              <w:rPr>
                <w:color w:val="000000"/>
              </w:rPr>
            </w:pPr>
            <w:r>
              <w:rPr>
                <w:color w:val="000000"/>
              </w:rPr>
              <w:t>view their own tickets</w:t>
            </w:r>
          </w:p>
          <w:p w14:paraId="4E553A5B" w14:textId="77777777" w:rsidR="00903C41" w:rsidRDefault="00000000">
            <w:pPr>
              <w:numPr>
                <w:ilvl w:val="0"/>
                <w:numId w:val="3"/>
              </w:numPr>
              <w:rPr>
                <w:color w:val="000000"/>
              </w:rPr>
            </w:pPr>
            <w:r>
              <w:rPr>
                <w:color w:val="000000"/>
              </w:rPr>
              <w:t>set Requested Priority</w:t>
            </w:r>
          </w:p>
          <w:p w14:paraId="36AC841C" w14:textId="77777777" w:rsidR="00903C41" w:rsidRDefault="00000000">
            <w:pPr>
              <w:numPr>
                <w:ilvl w:val="0"/>
                <w:numId w:val="3"/>
              </w:numPr>
              <w:rPr>
                <w:color w:val="000000"/>
              </w:rPr>
            </w:pPr>
            <w:r>
              <w:rPr>
                <w:color w:val="000000"/>
              </w:rPr>
              <w:t>respond to IT Staff</w:t>
            </w:r>
          </w:p>
          <w:p w14:paraId="1354F1DA" w14:textId="77777777" w:rsidR="00903C41" w:rsidRDefault="00000000">
            <w:pPr>
              <w:numPr>
                <w:ilvl w:val="0"/>
                <w:numId w:val="3"/>
              </w:numPr>
              <w:rPr>
                <w:color w:val="000000"/>
              </w:rPr>
            </w:pPr>
            <w:r>
              <w:rPr>
                <w:color w:val="000000"/>
              </w:rPr>
              <w:t>confirm or reject a resolution</w:t>
            </w:r>
          </w:p>
          <w:p w14:paraId="3CCEFD34" w14:textId="77777777" w:rsidR="00903C41" w:rsidRDefault="00000000">
            <w:pPr>
              <w:numPr>
                <w:ilvl w:val="0"/>
                <w:numId w:val="3"/>
              </w:numPr>
              <w:rPr>
                <w:color w:val="000000"/>
              </w:rPr>
            </w:pPr>
            <w:r>
              <w:rPr>
                <w:color w:val="000000"/>
              </w:rPr>
              <w:t>request reopening</w:t>
            </w:r>
          </w:p>
        </w:tc>
        <w:tc>
          <w:tcPr>
            <w:tcW w:w="35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BD498E4" w14:textId="77777777" w:rsidR="00903C41" w:rsidRDefault="00000000">
            <w:pPr>
              <w:rPr>
                <w:b/>
                <w:bCs/>
                <w:color w:val="000000"/>
              </w:rPr>
            </w:pPr>
            <w:r>
              <w:rPr>
                <w:b/>
                <w:bCs/>
                <w:color w:val="000000"/>
              </w:rPr>
              <w:t>IT Staff can:</w:t>
            </w:r>
          </w:p>
          <w:p w14:paraId="55FA5D56" w14:textId="77777777" w:rsidR="00903C41" w:rsidRDefault="00000000">
            <w:pPr>
              <w:numPr>
                <w:ilvl w:val="0"/>
                <w:numId w:val="9"/>
              </w:numPr>
              <w:rPr>
                <w:color w:val="000000"/>
              </w:rPr>
            </w:pPr>
            <w:r>
              <w:rPr>
                <w:color w:val="000000"/>
              </w:rPr>
              <w:t>become or change the Ticket Owner</w:t>
            </w:r>
          </w:p>
          <w:p w14:paraId="00DB857C" w14:textId="77777777" w:rsidR="00903C41" w:rsidRDefault="00000000">
            <w:pPr>
              <w:numPr>
                <w:ilvl w:val="0"/>
                <w:numId w:val="9"/>
              </w:numPr>
              <w:rPr>
                <w:color w:val="000000"/>
              </w:rPr>
            </w:pPr>
            <w:r>
              <w:rPr>
                <w:color w:val="000000"/>
              </w:rPr>
              <w:t>set IT Priority</w:t>
            </w:r>
          </w:p>
          <w:p w14:paraId="009CA657" w14:textId="77777777" w:rsidR="00903C41" w:rsidRDefault="00000000">
            <w:pPr>
              <w:numPr>
                <w:ilvl w:val="0"/>
                <w:numId w:val="9"/>
              </w:numPr>
              <w:rPr>
                <w:color w:val="000000"/>
              </w:rPr>
            </w:pPr>
            <w:r>
              <w:rPr>
                <w:color w:val="000000"/>
              </w:rPr>
              <w:t>change ticket status</w:t>
            </w:r>
          </w:p>
          <w:p w14:paraId="14A6053E" w14:textId="77777777" w:rsidR="00903C41" w:rsidRDefault="00000000">
            <w:pPr>
              <w:numPr>
                <w:ilvl w:val="0"/>
                <w:numId w:val="9"/>
              </w:numPr>
              <w:rPr>
                <w:color w:val="000000"/>
              </w:rPr>
            </w:pPr>
            <w:r>
              <w:rPr>
                <w:color w:val="000000"/>
              </w:rPr>
              <w:t>add internal notes</w:t>
            </w:r>
          </w:p>
          <w:p w14:paraId="4023CBE3" w14:textId="77777777" w:rsidR="00903C41" w:rsidRDefault="00000000">
            <w:pPr>
              <w:numPr>
                <w:ilvl w:val="0"/>
                <w:numId w:val="9"/>
              </w:numPr>
              <w:rPr>
                <w:color w:val="000000"/>
              </w:rPr>
            </w:pPr>
            <w:r>
              <w:rPr>
                <w:color w:val="000000"/>
              </w:rPr>
              <w:t>add and update actions taken</w:t>
            </w:r>
          </w:p>
          <w:p w14:paraId="3851A309" w14:textId="77777777" w:rsidR="00903C41" w:rsidRDefault="00000000">
            <w:pPr>
              <w:numPr>
                <w:ilvl w:val="0"/>
                <w:numId w:val="9"/>
              </w:numPr>
              <w:rPr>
                <w:color w:val="000000"/>
              </w:rPr>
            </w:pPr>
            <w:r>
              <w:rPr>
                <w:color w:val="000000"/>
              </w:rPr>
              <w:t>resolve and close tickets</w:t>
            </w:r>
          </w:p>
        </w:tc>
      </w:tr>
    </w:tbl>
    <w:p w14:paraId="2646D9D1" w14:textId="77777777" w:rsidR="00903C41" w:rsidRDefault="00000000">
      <w:pPr>
        <w:pStyle w:val="Heading2"/>
      </w:pPr>
      <w:bookmarkStart w:id="12" w:name="_6xdzj83wp88s" w:colFirst="0" w:colLast="0"/>
      <w:bookmarkEnd w:id="12"/>
      <w:r>
        <w:lastRenderedPageBreak/>
        <w:t>1.4. Final Main Screens</w:t>
      </w:r>
    </w:p>
    <w:tbl>
      <w:tblPr>
        <w:tblStyle w:val="a4"/>
        <w:tblW w:w="1054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16"/>
        <w:gridCol w:w="3515"/>
        <w:gridCol w:w="3515"/>
      </w:tblGrid>
      <w:tr w:rsidR="00903C41" w14:paraId="5AC710F0" w14:textId="77777777">
        <w:tc>
          <w:tcPr>
            <w:tcW w:w="3515" w:type="dxa"/>
            <w:tcBorders>
              <w:top w:val="nil"/>
              <w:left w:val="nil"/>
              <w:bottom w:val="nil"/>
              <w:right w:val="nil"/>
            </w:tcBorders>
            <w:tcMar>
              <w:top w:w="100" w:type="dxa"/>
              <w:left w:w="100" w:type="dxa"/>
              <w:bottom w:w="100" w:type="dxa"/>
              <w:right w:w="100" w:type="dxa"/>
            </w:tcMar>
          </w:tcPr>
          <w:p w14:paraId="071F00B2" w14:textId="77777777" w:rsidR="00903C41" w:rsidRDefault="00000000">
            <w:pPr>
              <w:numPr>
                <w:ilvl w:val="0"/>
                <w:numId w:val="10"/>
              </w:numPr>
              <w:spacing w:line="300" w:lineRule="auto"/>
              <w:rPr>
                <w:color w:val="000000"/>
              </w:rPr>
            </w:pPr>
            <w:r>
              <w:rPr>
                <w:color w:val="000000"/>
              </w:rPr>
              <w:t>Login</w:t>
            </w:r>
          </w:p>
          <w:p w14:paraId="4B6A5101" w14:textId="77777777" w:rsidR="00903C41" w:rsidRDefault="00000000">
            <w:pPr>
              <w:numPr>
                <w:ilvl w:val="0"/>
                <w:numId w:val="10"/>
              </w:numPr>
              <w:spacing w:line="300" w:lineRule="auto"/>
              <w:rPr>
                <w:color w:val="000000"/>
              </w:rPr>
            </w:pPr>
            <w:r>
              <w:rPr>
                <w:color w:val="000000"/>
              </w:rPr>
              <w:t>First Password Change</w:t>
            </w:r>
          </w:p>
          <w:p w14:paraId="48B270E0" w14:textId="77777777" w:rsidR="00903C41" w:rsidRDefault="00000000">
            <w:pPr>
              <w:numPr>
                <w:ilvl w:val="0"/>
                <w:numId w:val="10"/>
              </w:numPr>
              <w:spacing w:line="300" w:lineRule="auto"/>
              <w:rPr>
                <w:color w:val="000000"/>
              </w:rPr>
            </w:pPr>
            <w:r>
              <w:rPr>
                <w:color w:val="000000"/>
              </w:rPr>
              <w:t>Requester Dashboard</w:t>
            </w:r>
          </w:p>
          <w:p w14:paraId="00A10F3B" w14:textId="77777777" w:rsidR="00903C41" w:rsidRDefault="00000000">
            <w:pPr>
              <w:numPr>
                <w:ilvl w:val="0"/>
                <w:numId w:val="10"/>
              </w:numPr>
              <w:spacing w:line="300" w:lineRule="auto"/>
              <w:rPr>
                <w:color w:val="000000"/>
              </w:rPr>
            </w:pPr>
            <w:r>
              <w:rPr>
                <w:color w:val="000000"/>
              </w:rPr>
              <w:t>Create Ticket</w:t>
            </w:r>
          </w:p>
        </w:tc>
        <w:tc>
          <w:tcPr>
            <w:tcW w:w="3515" w:type="dxa"/>
            <w:tcBorders>
              <w:top w:val="nil"/>
              <w:left w:val="nil"/>
              <w:bottom w:val="nil"/>
              <w:right w:val="nil"/>
            </w:tcBorders>
            <w:tcMar>
              <w:top w:w="100" w:type="dxa"/>
              <w:left w:w="100" w:type="dxa"/>
              <w:bottom w:w="100" w:type="dxa"/>
              <w:right w:w="100" w:type="dxa"/>
            </w:tcMar>
          </w:tcPr>
          <w:p w14:paraId="3DD1F358" w14:textId="77777777" w:rsidR="00903C41" w:rsidRDefault="00000000">
            <w:pPr>
              <w:numPr>
                <w:ilvl w:val="0"/>
                <w:numId w:val="3"/>
              </w:numPr>
              <w:spacing w:line="300" w:lineRule="auto"/>
              <w:rPr>
                <w:color w:val="000000"/>
              </w:rPr>
            </w:pPr>
            <w:r>
              <w:rPr>
                <w:color w:val="000000"/>
              </w:rPr>
              <w:t>Requester Ticket Detail</w:t>
            </w:r>
          </w:p>
          <w:p w14:paraId="3A71578E" w14:textId="77777777" w:rsidR="00903C41" w:rsidRDefault="00000000">
            <w:pPr>
              <w:numPr>
                <w:ilvl w:val="0"/>
                <w:numId w:val="3"/>
              </w:numPr>
              <w:spacing w:line="300" w:lineRule="auto"/>
              <w:rPr>
                <w:color w:val="000000"/>
              </w:rPr>
            </w:pPr>
            <w:r>
              <w:rPr>
                <w:color w:val="000000"/>
              </w:rPr>
              <w:t>IT Staff Dashboard</w:t>
            </w:r>
          </w:p>
          <w:p w14:paraId="2938A6B3" w14:textId="77777777" w:rsidR="00903C41" w:rsidRDefault="00000000">
            <w:pPr>
              <w:numPr>
                <w:ilvl w:val="0"/>
                <w:numId w:val="3"/>
              </w:numPr>
              <w:spacing w:line="300" w:lineRule="auto"/>
              <w:rPr>
                <w:color w:val="000000"/>
              </w:rPr>
            </w:pPr>
            <w:r>
              <w:rPr>
                <w:color w:val="000000"/>
              </w:rPr>
              <w:t>IT Staff Ticket Detail</w:t>
            </w:r>
          </w:p>
          <w:p w14:paraId="7D5FD8C5" w14:textId="77777777" w:rsidR="00903C41" w:rsidRDefault="00000000">
            <w:pPr>
              <w:numPr>
                <w:ilvl w:val="0"/>
                <w:numId w:val="3"/>
              </w:numPr>
              <w:spacing w:line="300" w:lineRule="auto"/>
              <w:rPr>
                <w:color w:val="000000"/>
              </w:rPr>
            </w:pPr>
            <w:r>
              <w:rPr>
                <w:color w:val="000000"/>
              </w:rPr>
              <w:t>User Management</w:t>
            </w:r>
          </w:p>
        </w:tc>
        <w:tc>
          <w:tcPr>
            <w:tcW w:w="3515" w:type="dxa"/>
            <w:tcBorders>
              <w:top w:val="nil"/>
              <w:left w:val="nil"/>
              <w:bottom w:val="nil"/>
              <w:right w:val="nil"/>
            </w:tcBorders>
            <w:tcMar>
              <w:top w:w="100" w:type="dxa"/>
              <w:left w:w="100" w:type="dxa"/>
              <w:bottom w:w="100" w:type="dxa"/>
              <w:right w:w="100" w:type="dxa"/>
            </w:tcMar>
          </w:tcPr>
          <w:p w14:paraId="610C0329" w14:textId="77777777" w:rsidR="00903C41" w:rsidRDefault="00000000">
            <w:pPr>
              <w:numPr>
                <w:ilvl w:val="0"/>
                <w:numId w:val="9"/>
              </w:numPr>
              <w:spacing w:line="300" w:lineRule="auto"/>
              <w:rPr>
                <w:color w:val="000000"/>
              </w:rPr>
            </w:pPr>
            <w:r>
              <w:rPr>
                <w:color w:val="000000"/>
              </w:rPr>
              <w:t>Reference Data Management</w:t>
            </w:r>
          </w:p>
          <w:p w14:paraId="24E23701" w14:textId="77777777" w:rsidR="00903C41" w:rsidRDefault="00000000">
            <w:pPr>
              <w:numPr>
                <w:ilvl w:val="0"/>
                <w:numId w:val="9"/>
              </w:numPr>
              <w:spacing w:line="300" w:lineRule="auto"/>
              <w:rPr>
                <w:color w:val="000000"/>
              </w:rPr>
            </w:pPr>
            <w:r>
              <w:rPr>
                <w:color w:val="000000"/>
              </w:rPr>
              <w:t>Access Denied</w:t>
            </w:r>
          </w:p>
          <w:p w14:paraId="1564E58D" w14:textId="77777777" w:rsidR="00903C41" w:rsidRDefault="00000000">
            <w:pPr>
              <w:numPr>
                <w:ilvl w:val="0"/>
                <w:numId w:val="9"/>
              </w:numPr>
              <w:spacing w:line="300" w:lineRule="auto"/>
              <w:rPr>
                <w:color w:val="000000"/>
              </w:rPr>
            </w:pPr>
            <w:r>
              <w:rPr>
                <w:color w:val="000000"/>
              </w:rPr>
              <w:t>Not Found</w:t>
            </w:r>
          </w:p>
        </w:tc>
      </w:tr>
    </w:tbl>
    <w:p w14:paraId="21E1A24D" w14:textId="77777777" w:rsidR="00903C41" w:rsidRDefault="00000000">
      <w:pPr>
        <w:pStyle w:val="Heading2"/>
      </w:pPr>
      <w:bookmarkStart w:id="13" w:name="_j7s88f8gd5w8" w:colFirst="0" w:colLast="0"/>
      <w:bookmarkEnd w:id="13"/>
      <w:r>
        <w:t>1.5. Final Quality Expectations</w:t>
      </w:r>
    </w:p>
    <w:p w14:paraId="681C3904" w14:textId="77777777" w:rsidR="00903C41" w:rsidRDefault="00000000">
      <w:pPr>
        <w:spacing w:before="240" w:after="240"/>
        <w:rPr>
          <w:color w:val="000000"/>
        </w:rPr>
      </w:pPr>
      <w:r>
        <w:rPr>
          <w:color w:val="000000"/>
        </w:rPr>
        <w:t>The completed local application should include:</w:t>
      </w:r>
    </w:p>
    <w:p w14:paraId="1DC42E83" w14:textId="77777777" w:rsidR="00903C41" w:rsidRDefault="00000000">
      <w:pPr>
        <w:numPr>
          <w:ilvl w:val="0"/>
          <w:numId w:val="5"/>
        </w:numPr>
        <w:spacing w:before="240"/>
        <w:rPr>
          <w:color w:val="000000"/>
        </w:rPr>
      </w:pPr>
      <w:r>
        <w:rPr>
          <w:color w:val="000000"/>
        </w:rPr>
        <w:t>responsive desktop, tablet, and mobile layouts</w:t>
      </w:r>
    </w:p>
    <w:p w14:paraId="0A392C30" w14:textId="77777777" w:rsidR="00903C41" w:rsidRDefault="00000000">
      <w:pPr>
        <w:numPr>
          <w:ilvl w:val="0"/>
          <w:numId w:val="5"/>
        </w:numPr>
        <w:rPr>
          <w:color w:val="000000"/>
        </w:rPr>
      </w:pPr>
      <w:r>
        <w:rPr>
          <w:color w:val="000000"/>
        </w:rPr>
        <w:t>consistent color theme</w:t>
      </w:r>
    </w:p>
    <w:p w14:paraId="4E60E3AF" w14:textId="77777777" w:rsidR="00903C41" w:rsidRDefault="00000000">
      <w:pPr>
        <w:numPr>
          <w:ilvl w:val="0"/>
          <w:numId w:val="5"/>
        </w:numPr>
        <w:rPr>
          <w:color w:val="000000"/>
        </w:rPr>
      </w:pPr>
      <w:r>
        <w:rPr>
          <w:color w:val="000000"/>
        </w:rPr>
        <w:t>defined styles for labels, textboxes, buttons, grids, badges, and validation</w:t>
      </w:r>
    </w:p>
    <w:p w14:paraId="760B9DE4" w14:textId="77777777" w:rsidR="00903C41" w:rsidRDefault="00000000">
      <w:pPr>
        <w:numPr>
          <w:ilvl w:val="0"/>
          <w:numId w:val="5"/>
        </w:numPr>
        <w:rPr>
          <w:color w:val="000000"/>
        </w:rPr>
      </w:pPr>
      <w:r>
        <w:rPr>
          <w:color w:val="000000"/>
        </w:rPr>
        <w:t>editable and non-editable field styles</w:t>
      </w:r>
    </w:p>
    <w:p w14:paraId="36B5348E" w14:textId="77777777" w:rsidR="00903C41" w:rsidRDefault="00000000">
      <w:pPr>
        <w:numPr>
          <w:ilvl w:val="0"/>
          <w:numId w:val="5"/>
        </w:numPr>
        <w:rPr>
          <w:color w:val="000000"/>
        </w:rPr>
      </w:pPr>
      <w:r>
        <w:rPr>
          <w:color w:val="000000"/>
        </w:rPr>
        <w:t>loading, empty, success, warning, and error states</w:t>
      </w:r>
    </w:p>
    <w:p w14:paraId="60AE07D2" w14:textId="77777777" w:rsidR="00903C41" w:rsidRDefault="00000000">
      <w:pPr>
        <w:numPr>
          <w:ilvl w:val="0"/>
          <w:numId w:val="5"/>
        </w:numPr>
        <w:rPr>
          <w:color w:val="000000"/>
        </w:rPr>
      </w:pPr>
      <w:r>
        <w:rPr>
          <w:color w:val="000000"/>
        </w:rPr>
        <w:t>clear field-level validation</w:t>
      </w:r>
    </w:p>
    <w:p w14:paraId="0F6EF422" w14:textId="77777777" w:rsidR="00903C41" w:rsidRDefault="00000000">
      <w:pPr>
        <w:numPr>
          <w:ilvl w:val="0"/>
          <w:numId w:val="5"/>
        </w:numPr>
        <w:rPr>
          <w:color w:val="000000"/>
        </w:rPr>
      </w:pPr>
      <w:r>
        <w:rPr>
          <w:color w:val="000000"/>
        </w:rPr>
        <w:t>unit, API, UI, and E2E tests</w:t>
      </w:r>
    </w:p>
    <w:p w14:paraId="2E9884F5" w14:textId="77777777" w:rsidR="00903C41" w:rsidRDefault="00000000">
      <w:pPr>
        <w:numPr>
          <w:ilvl w:val="0"/>
          <w:numId w:val="5"/>
        </w:numPr>
        <w:rPr>
          <w:color w:val="000000"/>
        </w:rPr>
      </w:pPr>
      <w:r>
        <w:rPr>
          <w:color w:val="000000"/>
        </w:rPr>
        <w:t>GitHub Issues, feature branches, Pull Requests, and peer review</w:t>
      </w:r>
    </w:p>
    <w:p w14:paraId="2C318538" w14:textId="77777777" w:rsidR="00903C41" w:rsidRDefault="00000000">
      <w:pPr>
        <w:numPr>
          <w:ilvl w:val="0"/>
          <w:numId w:val="5"/>
        </w:numPr>
        <w:spacing w:after="240"/>
        <w:rPr>
          <w:color w:val="000000"/>
        </w:rPr>
      </w:pPr>
      <w:r>
        <w:rPr>
          <w:color w:val="000000"/>
        </w:rPr>
        <w:t>complete setup and usage documentation</w:t>
      </w:r>
    </w:p>
    <w:p w14:paraId="02D0837F" w14:textId="77777777" w:rsidR="00903C41" w:rsidRDefault="00000000">
      <w:pPr>
        <w:pStyle w:val="Heading2"/>
      </w:pPr>
      <w:bookmarkStart w:id="14" w:name="_82q43nimhskm" w:colFirst="0" w:colLast="0"/>
      <w:bookmarkEnd w:id="14"/>
      <w:r>
        <w:t xml:space="preserve">1.6. Example UI Screen </w:t>
      </w:r>
    </w:p>
    <w:p w14:paraId="145163ED" w14:textId="77777777" w:rsidR="00903C41" w:rsidRDefault="00000000">
      <w:pPr>
        <w:rPr>
          <w:color w:val="000000"/>
        </w:rPr>
      </w:pPr>
      <w:r>
        <w:rPr>
          <w:color w:val="000000"/>
        </w:rPr>
        <w:t xml:space="preserve">This screen is provided as illustration only.  For Lab 1 you are not to implement any UI yet. </w:t>
      </w:r>
    </w:p>
    <w:p w14:paraId="117324D7" w14:textId="77777777" w:rsidR="00903C41" w:rsidRDefault="00000000">
      <w:pPr>
        <w:rPr>
          <w:i/>
          <w:iCs/>
          <w:color w:val="000000"/>
        </w:rPr>
      </w:pPr>
      <w:r>
        <w:rPr>
          <w:noProof/>
          <w:color w:val="000000"/>
        </w:rPr>
        <w:lastRenderedPageBreak/>
        <w:drawing>
          <wp:inline distT="114300" distB="114300" distL="114300" distR="114300" wp14:anchorId="7A0DC40B" wp14:editId="7D26C66A">
            <wp:extent cx="6696000" cy="4914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696000" cy="4914900"/>
                    </a:xfrm>
                    <a:prstGeom prst="rect">
                      <a:avLst/>
                    </a:prstGeom>
                    <a:ln/>
                  </pic:spPr>
                </pic:pic>
              </a:graphicData>
            </a:graphic>
          </wp:inline>
        </w:drawing>
      </w:r>
    </w:p>
    <w:p w14:paraId="0958F6E5" w14:textId="77777777" w:rsidR="00903C41" w:rsidRDefault="00000000">
      <w:pPr>
        <w:pStyle w:val="Heading1"/>
      </w:pPr>
      <w:bookmarkStart w:id="15" w:name="_khaakpnagpjy" w:colFirst="0" w:colLast="0"/>
      <w:bookmarkEnd w:id="15"/>
      <w:r>
        <w:t>2. Lab 1 Learning Outcomes</w:t>
      </w:r>
    </w:p>
    <w:p w14:paraId="350457CE" w14:textId="77777777" w:rsidR="00903C41" w:rsidRDefault="00000000">
      <w:pPr>
        <w:ind w:left="720" w:hanging="360"/>
        <w:rPr>
          <w:color w:val="000000"/>
        </w:rPr>
      </w:pPr>
      <w:r>
        <w:rPr>
          <w:color w:val="000000"/>
        </w:rPr>
        <w:t>· Build a full-stack vertical slice: React/Vite/Bootstrap UI → Express API → Prisma/PostgreSQL.</w:t>
      </w:r>
    </w:p>
    <w:p w14:paraId="02A93E8D" w14:textId="77777777" w:rsidR="00903C41" w:rsidRDefault="00000000">
      <w:pPr>
        <w:ind w:left="720" w:hanging="360"/>
        <w:rPr>
          <w:color w:val="000000"/>
        </w:rPr>
      </w:pPr>
      <w:r>
        <w:rPr>
          <w:color w:val="000000"/>
        </w:rPr>
        <w:t>· Implement REST endpoints, automated testing (Vitest/Supertest), and Git Flow.</w:t>
      </w:r>
    </w:p>
    <w:p w14:paraId="31D149FE" w14:textId="77777777" w:rsidR="00903C41" w:rsidRDefault="00000000">
      <w:pPr>
        <w:ind w:left="720" w:hanging="360"/>
        <w:rPr>
          <w:color w:val="000000"/>
        </w:rPr>
      </w:pPr>
      <w:r>
        <w:rPr>
          <w:color w:val="000000"/>
        </w:rPr>
        <w:t>· Utilize GitHub Projects for task tracking and peer-reviewed Pull Requests.</w:t>
      </w:r>
    </w:p>
    <w:p w14:paraId="4510538B" w14:textId="77777777" w:rsidR="00903C41" w:rsidRDefault="00000000">
      <w:pPr>
        <w:pStyle w:val="Heading1"/>
      </w:pPr>
      <w:bookmarkStart w:id="16" w:name="_5niuk3ryxgyk" w:colFirst="0" w:colLast="0"/>
      <w:bookmarkEnd w:id="16"/>
      <w:r>
        <w:t xml:space="preserve">3. Lab 1 Request from Stakeholder </w:t>
      </w:r>
    </w:p>
    <w:p w14:paraId="1E61C3CE" w14:textId="77777777" w:rsidR="00903C41" w:rsidRDefault="00000000">
      <w:pPr>
        <w:spacing w:after="200"/>
        <w:rPr>
          <w:color w:val="000000"/>
        </w:rPr>
      </w:pPr>
      <w:r>
        <w:rPr>
          <w:color w:val="000000"/>
        </w:rPr>
        <w:t xml:space="preserve">Here the stakeholder refers to the product owner, customer, or end user requesting this application. </w:t>
      </w:r>
    </w:p>
    <w:tbl>
      <w:tblPr>
        <w:tblStyle w:val="a5"/>
        <w:tblW w:w="102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60"/>
      </w:tblGrid>
      <w:tr w:rsidR="00903C41" w14:paraId="77F2C0FB" w14:textId="77777777">
        <w:trPr>
          <w:trHeight w:val="855"/>
        </w:trPr>
        <w:tc>
          <w:tcPr>
            <w:tcW w:w="10260" w:type="dxa"/>
            <w:tcBorders>
              <w:top w:val="nil"/>
              <w:left w:val="nil"/>
              <w:bottom w:val="nil"/>
              <w:right w:val="nil"/>
            </w:tcBorders>
            <w:shd w:val="clear" w:color="auto" w:fill="EAF6EF"/>
            <w:tcMar>
              <w:top w:w="0" w:type="dxa"/>
              <w:left w:w="100" w:type="dxa"/>
              <w:bottom w:w="0" w:type="dxa"/>
              <w:right w:w="100" w:type="dxa"/>
            </w:tcMar>
          </w:tcPr>
          <w:p w14:paraId="27A1742E" w14:textId="77777777" w:rsidR="00903C41" w:rsidRDefault="00000000">
            <w:pPr>
              <w:widowControl w:val="0"/>
              <w:spacing w:before="200" w:after="200" w:line="335" w:lineRule="auto"/>
              <w:rPr>
                <w:i/>
                <w:iCs/>
                <w:color w:val="000000"/>
              </w:rPr>
            </w:pPr>
            <w:r>
              <w:rPr>
                <w:i/>
                <w:iCs/>
                <w:color w:val="000000"/>
              </w:rPr>
              <w:t>“Before developing features for this ticketing app, the IT department wants evidence that the proposed technology stack works as one integrated system. Create a basic TokTickIT application that displays the service status and the supported request categories stored in the database.”</w:t>
            </w:r>
          </w:p>
        </w:tc>
      </w:tr>
    </w:tbl>
    <w:p w14:paraId="36E246D5" w14:textId="77777777" w:rsidR="00903C41" w:rsidRDefault="00000000">
      <w:pPr>
        <w:pStyle w:val="Heading2"/>
      </w:pPr>
      <w:bookmarkStart w:id="17" w:name="_vcyiarv2axzi" w:colFirst="0" w:colLast="0"/>
      <w:bookmarkEnd w:id="17"/>
      <w:r>
        <w:t>3.1. Required Working Result</w:t>
      </w:r>
    </w:p>
    <w:p w14:paraId="21C437B7" w14:textId="77777777" w:rsidR="00903C41" w:rsidRDefault="00000000">
      <w:pPr>
        <w:widowControl w:val="0"/>
        <w:spacing w:after="200" w:line="335" w:lineRule="auto"/>
        <w:rPr>
          <w:color w:val="000000"/>
        </w:rPr>
      </w:pPr>
      <w:r>
        <w:rPr>
          <w:color w:val="000000"/>
        </w:rPr>
        <w:t xml:space="preserve">At the end of this lab, opening the frontend in a browser must show the app name and a  [Check System] button that when clicked shows the system status and the four request categories. </w:t>
      </w:r>
    </w:p>
    <w:p w14:paraId="7F9A3541" w14:textId="77777777" w:rsidR="00903C41" w:rsidRDefault="00000000">
      <w:pPr>
        <w:widowControl w:val="0"/>
        <w:spacing w:after="40" w:line="335" w:lineRule="auto"/>
        <w:ind w:left="720" w:hanging="360"/>
        <w:rPr>
          <w:color w:val="000000"/>
        </w:rPr>
      </w:pPr>
      <w:r>
        <w:rPr>
          <w:color w:val="000000"/>
        </w:rPr>
        <w:t>·         Backend status: Online, based on a real API call for health check.</w:t>
      </w:r>
    </w:p>
    <w:p w14:paraId="59F9ED48" w14:textId="77777777" w:rsidR="00903C41" w:rsidRDefault="00000000">
      <w:pPr>
        <w:widowControl w:val="0"/>
        <w:spacing w:after="40" w:line="335" w:lineRule="auto"/>
        <w:ind w:left="720" w:hanging="360"/>
        <w:rPr>
          <w:color w:val="000000"/>
        </w:rPr>
      </w:pPr>
      <w:r>
        <w:rPr>
          <w:color w:val="000000"/>
        </w:rPr>
        <w:lastRenderedPageBreak/>
        <w:t>·         The four supported categories loaded from PostgreSQL through the backend via API call.</w:t>
      </w:r>
    </w:p>
    <w:p w14:paraId="6410C7EF" w14:textId="77777777" w:rsidR="00903C41" w:rsidRDefault="00000000">
      <w:pPr>
        <w:widowControl w:val="0"/>
        <w:spacing w:after="40" w:line="335" w:lineRule="auto"/>
        <w:ind w:left="720" w:hanging="360"/>
        <w:rPr>
          <w:color w:val="000000"/>
        </w:rPr>
      </w:pPr>
      <w:r>
        <w:rPr>
          <w:color w:val="000000"/>
        </w:rPr>
        <w:t>·         A loading state (hour glass … “loading”) while data is being requested.</w:t>
      </w:r>
    </w:p>
    <w:p w14:paraId="72D3016D" w14:textId="77777777" w:rsidR="00903C41" w:rsidRDefault="00000000">
      <w:pPr>
        <w:widowControl w:val="0"/>
        <w:spacing w:after="40" w:line="335" w:lineRule="auto"/>
        <w:ind w:left="720" w:hanging="360"/>
        <w:rPr>
          <w:color w:val="000000"/>
        </w:rPr>
      </w:pPr>
      <w:r>
        <w:rPr>
          <w:color w:val="000000"/>
        </w:rPr>
        <w:t>·         A useful error message when the backend or database is unavailable.</w:t>
      </w:r>
    </w:p>
    <w:tbl>
      <w:tblPr>
        <w:tblStyle w:val="a6"/>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10"/>
      </w:tblGrid>
      <w:tr w:rsidR="00903C41" w14:paraId="5D26E7A0" w14:textId="77777777">
        <w:trPr>
          <w:trHeight w:val="2160"/>
        </w:trPr>
        <w:tc>
          <w:tcPr>
            <w:tcW w:w="8910" w:type="dxa"/>
            <w:tcBorders>
              <w:top w:val="nil"/>
              <w:left w:val="nil"/>
              <w:bottom w:val="nil"/>
              <w:right w:val="nil"/>
            </w:tcBorders>
            <w:shd w:val="clear" w:color="auto" w:fill="E7EFE4"/>
            <w:tcMar>
              <w:top w:w="0" w:type="dxa"/>
              <w:left w:w="100" w:type="dxa"/>
              <w:bottom w:w="0" w:type="dxa"/>
              <w:right w:w="100" w:type="dxa"/>
            </w:tcMar>
          </w:tcPr>
          <w:p w14:paraId="23EA9821" w14:textId="77777777" w:rsidR="00903C41" w:rsidRDefault="00000000">
            <w:pPr>
              <w:widowControl w:val="0"/>
              <w:spacing w:before="100" w:after="100" w:line="335" w:lineRule="auto"/>
              <w:rPr>
                <w:color w:val="1F2937"/>
              </w:rPr>
            </w:pPr>
            <w:r>
              <w:rPr>
                <w:color w:val="1F2937"/>
              </w:rPr>
              <w:t>TokTickIT   IT Service Desk</w:t>
            </w:r>
          </w:p>
          <w:p w14:paraId="79DAE242" w14:textId="77777777" w:rsidR="00903C41" w:rsidRDefault="00000000">
            <w:pPr>
              <w:widowControl w:val="0"/>
              <w:spacing w:before="100" w:after="100" w:line="335" w:lineRule="auto"/>
              <w:rPr>
                <w:color w:val="1F2937"/>
              </w:rPr>
            </w:pPr>
            <w:r>
              <w:rPr>
                <w:color w:val="1F2937"/>
              </w:rPr>
              <w:t xml:space="preserve">  </w:t>
            </w:r>
            <w:r>
              <w:rPr>
                <w:b/>
                <w:bCs/>
                <w:color w:val="1F2937"/>
              </w:rPr>
              <w:t>[Check System]</w:t>
            </w:r>
            <w:r>
              <w:rPr>
                <w:color w:val="1F2937"/>
              </w:rPr>
              <w:br/>
            </w:r>
            <w:r>
              <w:rPr>
                <w:color w:val="1F2937"/>
              </w:rPr>
              <w:br/>
              <w:t xml:space="preserve"> System Status: Online</w:t>
            </w:r>
            <w:r>
              <w:rPr>
                <w:color w:val="1F2937"/>
              </w:rPr>
              <w:br/>
            </w:r>
            <w:r>
              <w:rPr>
                <w:color w:val="1F2937"/>
              </w:rPr>
              <w:br/>
              <w:t xml:space="preserve"> Supported Request Categories:</w:t>
            </w:r>
            <w:r>
              <w:rPr>
                <w:color w:val="1F2937"/>
              </w:rPr>
              <w:br/>
              <w:t xml:space="preserve"> • Account and Access</w:t>
            </w:r>
            <w:r>
              <w:rPr>
                <w:color w:val="1F2937"/>
              </w:rPr>
              <w:br/>
              <w:t xml:space="preserve"> • Hardware</w:t>
            </w:r>
            <w:r>
              <w:rPr>
                <w:color w:val="1F2937"/>
              </w:rPr>
              <w:br/>
              <w:t xml:space="preserve"> • Software</w:t>
            </w:r>
            <w:r>
              <w:rPr>
                <w:color w:val="1F2937"/>
              </w:rPr>
              <w:br/>
              <w:t xml:space="preserve"> • Network</w:t>
            </w:r>
          </w:p>
        </w:tc>
      </w:tr>
    </w:tbl>
    <w:p w14:paraId="3890C376" w14:textId="77777777" w:rsidR="00903C41" w:rsidRDefault="00000000">
      <w:pPr>
        <w:pStyle w:val="Heading1"/>
      </w:pPr>
      <w:bookmarkStart w:id="18" w:name="_h0zs00x5xyfc" w:colFirst="0" w:colLast="0"/>
      <w:bookmarkEnd w:id="18"/>
      <w:r>
        <w:t>4. Technology and Scope Constraints</w:t>
      </w:r>
    </w:p>
    <w:tbl>
      <w:tblPr>
        <w:tblStyle w:val="a7"/>
        <w:tblW w:w="10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8865"/>
      </w:tblGrid>
      <w:tr w:rsidR="00903C41" w14:paraId="45A9BA97" w14:textId="77777777">
        <w:trPr>
          <w:trHeight w:val="225"/>
        </w:trPr>
        <w:tc>
          <w:tcPr>
            <w:tcW w:w="1500" w:type="dxa"/>
            <w:tcBorders>
              <w:top w:val="single" w:sz="4" w:space="0" w:color="B7B7B7"/>
              <w:left w:val="single" w:sz="4" w:space="0" w:color="B7B7B7"/>
              <w:bottom w:val="single" w:sz="4" w:space="0" w:color="B7B7B7"/>
              <w:right w:val="single" w:sz="4" w:space="0" w:color="B7B7B7"/>
            </w:tcBorders>
            <w:shd w:val="clear" w:color="auto" w:fill="188038"/>
            <w:tcMar>
              <w:top w:w="0" w:type="dxa"/>
              <w:left w:w="100" w:type="dxa"/>
              <w:bottom w:w="0" w:type="dxa"/>
              <w:right w:w="100" w:type="dxa"/>
            </w:tcMar>
          </w:tcPr>
          <w:p w14:paraId="24A753A5" w14:textId="77777777" w:rsidR="00903C41" w:rsidRDefault="00000000">
            <w:pPr>
              <w:widowControl w:val="0"/>
              <w:spacing w:before="40" w:after="40"/>
              <w:rPr>
                <w:b/>
                <w:bCs/>
                <w:color w:val="FFFFFF"/>
              </w:rPr>
            </w:pPr>
            <w:r>
              <w:rPr>
                <w:b/>
                <w:bCs/>
                <w:color w:val="FFFFFF"/>
              </w:rPr>
              <w:t>Area</w:t>
            </w:r>
          </w:p>
        </w:tc>
        <w:tc>
          <w:tcPr>
            <w:tcW w:w="8865" w:type="dxa"/>
            <w:tcBorders>
              <w:top w:val="single" w:sz="4" w:space="0" w:color="B7B7B7"/>
              <w:left w:val="single" w:sz="4" w:space="0" w:color="B7B7B7"/>
              <w:bottom w:val="single" w:sz="4" w:space="0" w:color="B7B7B7"/>
              <w:right w:val="single" w:sz="4" w:space="0" w:color="B7B7B7"/>
            </w:tcBorders>
            <w:shd w:val="clear" w:color="auto" w:fill="188038"/>
            <w:tcMar>
              <w:top w:w="0" w:type="dxa"/>
              <w:left w:w="100" w:type="dxa"/>
              <w:bottom w:w="0" w:type="dxa"/>
              <w:right w:w="100" w:type="dxa"/>
            </w:tcMar>
          </w:tcPr>
          <w:p w14:paraId="4240A93F" w14:textId="77777777" w:rsidR="00903C41" w:rsidRDefault="00000000">
            <w:pPr>
              <w:widowControl w:val="0"/>
              <w:spacing w:before="40" w:after="40"/>
              <w:rPr>
                <w:b/>
                <w:bCs/>
                <w:color w:val="FFFFFF"/>
              </w:rPr>
            </w:pPr>
            <w:r>
              <w:rPr>
                <w:b/>
                <w:bCs/>
                <w:color w:val="FFFFFF"/>
              </w:rPr>
              <w:t>Required choice</w:t>
            </w:r>
          </w:p>
        </w:tc>
      </w:tr>
      <w:tr w:rsidR="00903C41" w14:paraId="304E67A3" w14:textId="77777777">
        <w:trPr>
          <w:trHeight w:val="225"/>
        </w:trPr>
        <w:tc>
          <w:tcPr>
            <w:tcW w:w="1500" w:type="dxa"/>
            <w:tcBorders>
              <w:top w:val="single" w:sz="4" w:space="0" w:color="B7B7B7"/>
              <w:left w:val="single" w:sz="4" w:space="0" w:color="B7B7B7"/>
              <w:bottom w:val="single" w:sz="4" w:space="0" w:color="B7B7B7"/>
              <w:right w:val="single" w:sz="4" w:space="0" w:color="B7B7B7"/>
            </w:tcBorders>
            <w:tcMar>
              <w:top w:w="0" w:type="dxa"/>
              <w:left w:w="100" w:type="dxa"/>
              <w:bottom w:w="0" w:type="dxa"/>
              <w:right w:w="100" w:type="dxa"/>
            </w:tcMar>
          </w:tcPr>
          <w:p w14:paraId="1B68117E" w14:textId="77777777" w:rsidR="00903C41" w:rsidRDefault="00000000">
            <w:pPr>
              <w:widowControl w:val="0"/>
              <w:spacing w:before="40" w:after="40"/>
              <w:rPr>
                <w:b/>
                <w:bCs/>
                <w:color w:val="006B3C"/>
              </w:rPr>
            </w:pPr>
            <w:r>
              <w:rPr>
                <w:b/>
                <w:bCs/>
                <w:color w:val="006B3C"/>
              </w:rPr>
              <w:t>Frontend</w:t>
            </w:r>
          </w:p>
        </w:tc>
        <w:tc>
          <w:tcPr>
            <w:tcW w:w="8865" w:type="dxa"/>
            <w:tcBorders>
              <w:top w:val="single" w:sz="4" w:space="0" w:color="B7B7B7"/>
              <w:left w:val="single" w:sz="4" w:space="0" w:color="B7B7B7"/>
              <w:bottom w:val="single" w:sz="4" w:space="0" w:color="B7B7B7"/>
              <w:right w:val="single" w:sz="4" w:space="0" w:color="B7B7B7"/>
            </w:tcBorders>
            <w:tcMar>
              <w:top w:w="0" w:type="dxa"/>
              <w:left w:w="100" w:type="dxa"/>
              <w:bottom w:w="0" w:type="dxa"/>
              <w:right w:w="100" w:type="dxa"/>
            </w:tcMar>
          </w:tcPr>
          <w:p w14:paraId="0273D210" w14:textId="77777777" w:rsidR="00903C41" w:rsidRDefault="00000000">
            <w:pPr>
              <w:widowControl w:val="0"/>
              <w:spacing w:before="40" w:after="40"/>
              <w:rPr>
                <w:color w:val="1F2937"/>
              </w:rPr>
            </w:pPr>
            <w:r>
              <w:rPr>
                <w:color w:val="1F2937"/>
              </w:rPr>
              <w:t>React + TypeScript + Vite + Bootstrap</w:t>
            </w:r>
          </w:p>
        </w:tc>
      </w:tr>
      <w:tr w:rsidR="00903C41" w14:paraId="1601A01B" w14:textId="77777777">
        <w:trPr>
          <w:trHeight w:val="225"/>
        </w:trPr>
        <w:tc>
          <w:tcPr>
            <w:tcW w:w="1500" w:type="dxa"/>
            <w:tcBorders>
              <w:top w:val="single" w:sz="4" w:space="0" w:color="B7B7B7"/>
              <w:left w:val="single" w:sz="4" w:space="0" w:color="B7B7B7"/>
              <w:bottom w:val="single" w:sz="4" w:space="0" w:color="B7B7B7"/>
              <w:right w:val="single" w:sz="4" w:space="0" w:color="B7B7B7"/>
            </w:tcBorders>
            <w:shd w:val="clear" w:color="auto" w:fill="E7EFE4"/>
            <w:tcMar>
              <w:top w:w="0" w:type="dxa"/>
              <w:left w:w="100" w:type="dxa"/>
              <w:bottom w:w="0" w:type="dxa"/>
              <w:right w:w="100" w:type="dxa"/>
            </w:tcMar>
          </w:tcPr>
          <w:p w14:paraId="4AEA980E" w14:textId="77777777" w:rsidR="00903C41" w:rsidRDefault="00000000">
            <w:pPr>
              <w:widowControl w:val="0"/>
              <w:spacing w:before="40" w:after="40"/>
              <w:rPr>
                <w:b/>
                <w:bCs/>
                <w:color w:val="006B3C"/>
              </w:rPr>
            </w:pPr>
            <w:r>
              <w:rPr>
                <w:b/>
                <w:bCs/>
                <w:color w:val="006B3C"/>
              </w:rPr>
              <w:t>Backend</w:t>
            </w:r>
          </w:p>
        </w:tc>
        <w:tc>
          <w:tcPr>
            <w:tcW w:w="8865" w:type="dxa"/>
            <w:tcBorders>
              <w:top w:val="single" w:sz="4" w:space="0" w:color="B7B7B7"/>
              <w:left w:val="single" w:sz="4" w:space="0" w:color="B7B7B7"/>
              <w:bottom w:val="single" w:sz="4" w:space="0" w:color="B7B7B7"/>
              <w:right w:val="single" w:sz="4" w:space="0" w:color="B7B7B7"/>
            </w:tcBorders>
            <w:shd w:val="clear" w:color="auto" w:fill="E7EFE4"/>
            <w:tcMar>
              <w:top w:w="0" w:type="dxa"/>
              <w:left w:w="100" w:type="dxa"/>
              <w:bottom w:w="0" w:type="dxa"/>
              <w:right w:w="100" w:type="dxa"/>
            </w:tcMar>
          </w:tcPr>
          <w:p w14:paraId="24D838A4" w14:textId="77777777" w:rsidR="00903C41" w:rsidRDefault="00000000">
            <w:pPr>
              <w:widowControl w:val="0"/>
              <w:spacing w:before="40" w:after="40"/>
              <w:rPr>
                <w:color w:val="1F2937"/>
              </w:rPr>
            </w:pPr>
            <w:r>
              <w:rPr>
                <w:color w:val="1F2937"/>
              </w:rPr>
              <w:t>Node.js + Express + TypeScript</w:t>
            </w:r>
          </w:p>
        </w:tc>
      </w:tr>
      <w:tr w:rsidR="00903C41" w14:paraId="772EA9B6" w14:textId="77777777">
        <w:trPr>
          <w:trHeight w:val="225"/>
        </w:trPr>
        <w:tc>
          <w:tcPr>
            <w:tcW w:w="1500" w:type="dxa"/>
            <w:tcBorders>
              <w:top w:val="single" w:sz="4" w:space="0" w:color="B7B7B7"/>
              <w:left w:val="single" w:sz="4" w:space="0" w:color="B7B7B7"/>
              <w:bottom w:val="single" w:sz="4" w:space="0" w:color="B7B7B7"/>
              <w:right w:val="single" w:sz="4" w:space="0" w:color="B7B7B7"/>
            </w:tcBorders>
            <w:tcMar>
              <w:top w:w="0" w:type="dxa"/>
              <w:left w:w="100" w:type="dxa"/>
              <w:bottom w:w="0" w:type="dxa"/>
              <w:right w:w="100" w:type="dxa"/>
            </w:tcMar>
          </w:tcPr>
          <w:p w14:paraId="5767EBF2" w14:textId="77777777" w:rsidR="00903C41" w:rsidRDefault="00000000">
            <w:pPr>
              <w:widowControl w:val="0"/>
              <w:spacing w:before="40" w:after="40"/>
              <w:rPr>
                <w:b/>
                <w:bCs/>
                <w:color w:val="006B3C"/>
              </w:rPr>
            </w:pPr>
            <w:r>
              <w:rPr>
                <w:b/>
                <w:bCs/>
                <w:color w:val="006B3C"/>
              </w:rPr>
              <w:t>Database</w:t>
            </w:r>
          </w:p>
        </w:tc>
        <w:tc>
          <w:tcPr>
            <w:tcW w:w="8865" w:type="dxa"/>
            <w:tcBorders>
              <w:top w:val="single" w:sz="4" w:space="0" w:color="B7B7B7"/>
              <w:left w:val="single" w:sz="4" w:space="0" w:color="B7B7B7"/>
              <w:bottom w:val="single" w:sz="4" w:space="0" w:color="B7B7B7"/>
              <w:right w:val="single" w:sz="4" w:space="0" w:color="B7B7B7"/>
            </w:tcBorders>
            <w:tcMar>
              <w:top w:w="0" w:type="dxa"/>
              <w:left w:w="100" w:type="dxa"/>
              <w:bottom w:w="0" w:type="dxa"/>
              <w:right w:w="100" w:type="dxa"/>
            </w:tcMar>
          </w:tcPr>
          <w:p w14:paraId="48D38F56" w14:textId="77777777" w:rsidR="00903C41" w:rsidRDefault="00000000">
            <w:pPr>
              <w:widowControl w:val="0"/>
              <w:spacing w:before="40" w:after="40"/>
              <w:rPr>
                <w:color w:val="1F2937"/>
              </w:rPr>
            </w:pPr>
            <w:r>
              <w:rPr>
                <w:color w:val="1F2937"/>
              </w:rPr>
              <w:t>PostgreSQL + Prisma</w:t>
            </w:r>
          </w:p>
        </w:tc>
      </w:tr>
      <w:tr w:rsidR="00903C41" w14:paraId="28A252A6" w14:textId="77777777">
        <w:trPr>
          <w:trHeight w:val="225"/>
        </w:trPr>
        <w:tc>
          <w:tcPr>
            <w:tcW w:w="1500" w:type="dxa"/>
            <w:tcBorders>
              <w:top w:val="single" w:sz="4" w:space="0" w:color="B7B7B7"/>
              <w:left w:val="single" w:sz="4" w:space="0" w:color="B7B7B7"/>
              <w:bottom w:val="single" w:sz="4" w:space="0" w:color="B7B7B7"/>
              <w:right w:val="single" w:sz="4" w:space="0" w:color="B7B7B7"/>
            </w:tcBorders>
            <w:shd w:val="clear" w:color="auto" w:fill="E7EFE4"/>
            <w:tcMar>
              <w:top w:w="0" w:type="dxa"/>
              <w:left w:w="100" w:type="dxa"/>
              <w:bottom w:w="0" w:type="dxa"/>
              <w:right w:w="100" w:type="dxa"/>
            </w:tcMar>
          </w:tcPr>
          <w:p w14:paraId="5431924B" w14:textId="77777777" w:rsidR="00903C41" w:rsidRDefault="00000000">
            <w:pPr>
              <w:widowControl w:val="0"/>
              <w:spacing w:before="40" w:after="40"/>
              <w:rPr>
                <w:b/>
                <w:bCs/>
                <w:color w:val="006B3C"/>
              </w:rPr>
            </w:pPr>
            <w:r>
              <w:rPr>
                <w:b/>
                <w:bCs/>
                <w:color w:val="006B3C"/>
              </w:rPr>
              <w:t>Architecture</w:t>
            </w:r>
          </w:p>
        </w:tc>
        <w:tc>
          <w:tcPr>
            <w:tcW w:w="8865" w:type="dxa"/>
            <w:tcBorders>
              <w:top w:val="single" w:sz="4" w:space="0" w:color="B7B7B7"/>
              <w:left w:val="single" w:sz="4" w:space="0" w:color="B7B7B7"/>
              <w:bottom w:val="single" w:sz="4" w:space="0" w:color="B7B7B7"/>
              <w:right w:val="single" w:sz="4" w:space="0" w:color="B7B7B7"/>
            </w:tcBorders>
            <w:shd w:val="clear" w:color="auto" w:fill="E7EFE4"/>
            <w:tcMar>
              <w:top w:w="0" w:type="dxa"/>
              <w:left w:w="100" w:type="dxa"/>
              <w:bottom w:w="0" w:type="dxa"/>
              <w:right w:w="100" w:type="dxa"/>
            </w:tcMar>
          </w:tcPr>
          <w:p w14:paraId="0CC625BC" w14:textId="77777777" w:rsidR="00903C41" w:rsidRDefault="00000000">
            <w:pPr>
              <w:widowControl w:val="0"/>
              <w:spacing w:before="40" w:after="40"/>
              <w:rPr>
                <w:color w:val="1F2937"/>
              </w:rPr>
            </w:pPr>
            <w:r>
              <w:rPr>
                <w:color w:val="1F2937"/>
              </w:rPr>
              <w:t>REST-style APIs</w:t>
            </w:r>
          </w:p>
        </w:tc>
      </w:tr>
      <w:tr w:rsidR="00903C41" w14:paraId="1E1954B0" w14:textId="77777777">
        <w:trPr>
          <w:trHeight w:val="225"/>
        </w:trPr>
        <w:tc>
          <w:tcPr>
            <w:tcW w:w="1500" w:type="dxa"/>
            <w:tcBorders>
              <w:top w:val="single" w:sz="4" w:space="0" w:color="B7B7B7"/>
              <w:left w:val="single" w:sz="4" w:space="0" w:color="B7B7B7"/>
              <w:bottom w:val="single" w:sz="4" w:space="0" w:color="B7B7B7"/>
              <w:right w:val="single" w:sz="4" w:space="0" w:color="B7B7B7"/>
            </w:tcBorders>
            <w:tcMar>
              <w:top w:w="0" w:type="dxa"/>
              <w:left w:w="100" w:type="dxa"/>
              <w:bottom w:w="0" w:type="dxa"/>
              <w:right w:w="100" w:type="dxa"/>
            </w:tcMar>
          </w:tcPr>
          <w:p w14:paraId="76496A5E" w14:textId="77777777" w:rsidR="00903C41" w:rsidRDefault="00000000">
            <w:pPr>
              <w:widowControl w:val="0"/>
              <w:spacing w:before="40" w:after="40"/>
              <w:rPr>
                <w:b/>
                <w:bCs/>
                <w:color w:val="006B3C"/>
              </w:rPr>
            </w:pPr>
            <w:r>
              <w:rPr>
                <w:b/>
                <w:bCs/>
                <w:color w:val="006B3C"/>
              </w:rPr>
              <w:t>Testing</w:t>
            </w:r>
          </w:p>
        </w:tc>
        <w:tc>
          <w:tcPr>
            <w:tcW w:w="8865" w:type="dxa"/>
            <w:tcBorders>
              <w:top w:val="single" w:sz="4" w:space="0" w:color="B7B7B7"/>
              <w:left w:val="single" w:sz="4" w:space="0" w:color="B7B7B7"/>
              <w:bottom w:val="single" w:sz="4" w:space="0" w:color="B7B7B7"/>
              <w:right w:val="single" w:sz="4" w:space="0" w:color="B7B7B7"/>
            </w:tcBorders>
            <w:tcMar>
              <w:top w:w="0" w:type="dxa"/>
              <w:left w:w="100" w:type="dxa"/>
              <w:bottom w:w="0" w:type="dxa"/>
              <w:right w:w="100" w:type="dxa"/>
            </w:tcMar>
          </w:tcPr>
          <w:p w14:paraId="79827D99" w14:textId="77777777" w:rsidR="00903C41" w:rsidRDefault="00000000">
            <w:pPr>
              <w:widowControl w:val="0"/>
              <w:spacing w:before="40" w:after="40"/>
              <w:rPr>
                <w:color w:val="1F2937"/>
              </w:rPr>
            </w:pPr>
            <w:r>
              <w:rPr>
                <w:color w:val="1F2937"/>
              </w:rPr>
              <w:t>Vitest and Supertest in Lab 1</w:t>
            </w:r>
          </w:p>
        </w:tc>
      </w:tr>
      <w:tr w:rsidR="00903C41" w14:paraId="3E1199BD" w14:textId="77777777">
        <w:trPr>
          <w:trHeight w:val="435"/>
        </w:trPr>
        <w:tc>
          <w:tcPr>
            <w:tcW w:w="1500" w:type="dxa"/>
            <w:tcBorders>
              <w:top w:val="single" w:sz="4" w:space="0" w:color="B7B7B7"/>
              <w:left w:val="single" w:sz="4" w:space="0" w:color="B7B7B7"/>
              <w:bottom w:val="single" w:sz="4" w:space="0" w:color="B7B7B7"/>
              <w:right w:val="single" w:sz="4" w:space="0" w:color="B7B7B7"/>
            </w:tcBorders>
            <w:shd w:val="clear" w:color="auto" w:fill="E7EFE4"/>
            <w:tcMar>
              <w:top w:w="0" w:type="dxa"/>
              <w:left w:w="100" w:type="dxa"/>
              <w:bottom w:w="0" w:type="dxa"/>
              <w:right w:w="100" w:type="dxa"/>
            </w:tcMar>
          </w:tcPr>
          <w:p w14:paraId="4CD2B263" w14:textId="77777777" w:rsidR="00903C41" w:rsidRDefault="00000000">
            <w:pPr>
              <w:widowControl w:val="0"/>
              <w:spacing w:before="40" w:after="40"/>
              <w:rPr>
                <w:b/>
                <w:bCs/>
                <w:color w:val="006B3C"/>
              </w:rPr>
            </w:pPr>
            <w:r>
              <w:rPr>
                <w:b/>
                <w:bCs/>
                <w:color w:val="006B3C"/>
              </w:rPr>
              <w:t>Workflow</w:t>
            </w:r>
          </w:p>
        </w:tc>
        <w:tc>
          <w:tcPr>
            <w:tcW w:w="8865" w:type="dxa"/>
            <w:tcBorders>
              <w:top w:val="single" w:sz="4" w:space="0" w:color="B7B7B7"/>
              <w:left w:val="single" w:sz="4" w:space="0" w:color="B7B7B7"/>
              <w:bottom w:val="single" w:sz="4" w:space="0" w:color="B7B7B7"/>
              <w:right w:val="single" w:sz="4" w:space="0" w:color="B7B7B7"/>
            </w:tcBorders>
            <w:shd w:val="clear" w:color="auto" w:fill="E7EFE4"/>
            <w:tcMar>
              <w:top w:w="0" w:type="dxa"/>
              <w:left w:w="100" w:type="dxa"/>
              <w:bottom w:w="0" w:type="dxa"/>
              <w:right w:w="100" w:type="dxa"/>
            </w:tcMar>
          </w:tcPr>
          <w:p w14:paraId="4A12609F" w14:textId="77777777" w:rsidR="00903C41" w:rsidRDefault="00000000">
            <w:pPr>
              <w:widowControl w:val="0"/>
              <w:spacing w:before="40" w:after="40"/>
              <w:rPr>
                <w:color w:val="1F2937"/>
              </w:rPr>
            </w:pPr>
            <w:r>
              <w:rPr>
                <w:color w:val="1F2937"/>
              </w:rPr>
              <w:t>Git, GitHub Projects, four Issues, main/dev/feature branches, Pull Requests, peer review</w:t>
            </w:r>
          </w:p>
        </w:tc>
      </w:tr>
    </w:tbl>
    <w:p w14:paraId="4443C9AB" w14:textId="77777777" w:rsidR="00903C41" w:rsidRDefault="00000000">
      <w:pPr>
        <w:widowControl w:val="0"/>
        <w:spacing w:before="200" w:after="200" w:line="335" w:lineRule="auto"/>
        <w:rPr>
          <w:color w:val="000000"/>
        </w:rPr>
      </w:pPr>
      <w:r>
        <w:rPr>
          <w:color w:val="000000"/>
        </w:rPr>
        <w:t>Do not substitute another framework, database, ORM, or UI library. Playwright, authentication, ticket creation, and image upload will be introduced in later labs.</w:t>
      </w:r>
    </w:p>
    <w:p w14:paraId="779C6F12" w14:textId="77777777" w:rsidR="00903C41" w:rsidRDefault="00000000">
      <w:pPr>
        <w:pStyle w:val="Heading1"/>
      </w:pPr>
      <w:bookmarkStart w:id="19" w:name="_1aht12qmzynh" w:colFirst="0" w:colLast="0"/>
      <w:bookmarkEnd w:id="19"/>
      <w:r>
        <w:t>5. IDE Use</w:t>
      </w:r>
    </w:p>
    <w:p w14:paraId="475E1075" w14:textId="77777777" w:rsidR="00903C41" w:rsidRDefault="00000000">
      <w:pPr>
        <w:spacing w:before="240" w:after="240"/>
        <w:rPr>
          <w:color w:val="000000"/>
        </w:rPr>
      </w:pPr>
      <w:r>
        <w:rPr>
          <w:color w:val="000000"/>
        </w:rPr>
        <w:t>For this course, students will use a VS Code-based IDE that includes an integrated AI coding assistant, most likely Antigravity, subject to the availability of Google Cloud Platform support for the course.</w:t>
      </w:r>
    </w:p>
    <w:p w14:paraId="7EAA2959" w14:textId="77777777" w:rsidR="00903C41" w:rsidRDefault="00000000">
      <w:pPr>
        <w:spacing w:before="240" w:after="240"/>
        <w:rPr>
          <w:color w:val="000000"/>
        </w:rPr>
      </w:pPr>
      <w:r>
        <w:rPr>
          <w:color w:val="000000"/>
        </w:rPr>
        <w:t>Many development tasks may be completed with assistance from the IDE agent, including project setup, Git operations, coding, debugging, documentation, and preparation of detailed SDD and TDD drafts. Students are expected to use an AI agent / LLM to help make specifications, acceptance criteria, and test scenarios more complete.</w:t>
      </w:r>
    </w:p>
    <w:p w14:paraId="61013B28" w14:textId="77777777" w:rsidR="00903C41" w:rsidRDefault="00000000">
      <w:pPr>
        <w:spacing w:before="240" w:after="240"/>
        <w:rPr>
          <w:color w:val="000000"/>
        </w:rPr>
      </w:pPr>
      <w:r>
        <w:rPr>
          <w:color w:val="000000"/>
        </w:rPr>
        <w:t xml:space="preserve">However, the AI agent is an assistant, not the owner of the work. Students must review, correct, and approve all generated specifications, tests, code, commands, and Git operations. They must understand </w:t>
      </w:r>
      <w:r>
        <w:rPr>
          <w:color w:val="000000"/>
        </w:rPr>
        <w:lastRenderedPageBreak/>
        <w:t xml:space="preserve">each step of the workflow, know what they are asking the agent to do, and be able to explain the resulting work.  You may delegate execution to the IDE agent, but you may not delegate understanding, judgment, or responsibility. </w:t>
      </w:r>
    </w:p>
    <w:p w14:paraId="0747693E" w14:textId="77777777" w:rsidR="00903C41" w:rsidRDefault="00000000">
      <w:pPr>
        <w:pStyle w:val="Heading1"/>
      </w:pPr>
      <w:bookmarkStart w:id="20" w:name="_umz1nfvqo3ra" w:colFirst="0" w:colLast="0"/>
      <w:bookmarkEnd w:id="20"/>
      <w:r>
        <w:t>6. Lab 1 Execution Steps</w:t>
      </w:r>
    </w:p>
    <w:p w14:paraId="599D1EBA" w14:textId="77777777" w:rsidR="00903C41" w:rsidRDefault="00000000">
      <w:pPr>
        <w:numPr>
          <w:ilvl w:val="0"/>
          <w:numId w:val="8"/>
        </w:numPr>
        <w:rPr>
          <w:color w:val="000000"/>
        </w:rPr>
      </w:pPr>
      <w:r>
        <w:rPr>
          <w:b/>
          <w:bCs/>
          <w:color w:val="000000"/>
        </w:rPr>
        <w:t>Setup:</w:t>
      </w:r>
      <w:r>
        <w:rPr>
          <w:color w:val="000000"/>
        </w:rPr>
        <w:t xml:space="preserve"> Find a peer reviewer, create the GitHub repository, and initialize </w:t>
      </w:r>
      <w:r>
        <w:rPr>
          <w:i/>
          <w:iCs/>
          <w:color w:val="000000"/>
        </w:rPr>
        <w:t>main</w:t>
      </w:r>
      <w:r>
        <w:rPr>
          <w:color w:val="000000"/>
        </w:rPr>
        <w:t xml:space="preserve"> and </w:t>
      </w:r>
      <w:r>
        <w:rPr>
          <w:i/>
          <w:iCs/>
          <w:color w:val="000000"/>
        </w:rPr>
        <w:t>lab1-staging</w:t>
      </w:r>
      <w:r>
        <w:rPr>
          <w:color w:val="000000"/>
        </w:rPr>
        <w:t xml:space="preserve"> branches.</w:t>
      </w:r>
    </w:p>
    <w:p w14:paraId="7BB0B00A" w14:textId="77777777" w:rsidR="00903C41" w:rsidRDefault="00000000">
      <w:pPr>
        <w:ind w:left="720" w:hanging="360"/>
        <w:rPr>
          <w:color w:val="000000"/>
        </w:rPr>
      </w:pPr>
      <w:r>
        <w:rPr>
          <w:color w:val="000000"/>
        </w:rPr>
        <w:t xml:space="preserve">2.   </w:t>
      </w:r>
      <w:r>
        <w:rPr>
          <w:b/>
          <w:bCs/>
          <w:color w:val="000000"/>
        </w:rPr>
        <w:t>Planning:</w:t>
      </w:r>
      <w:r>
        <w:rPr>
          <w:color w:val="000000"/>
        </w:rPr>
        <w:t xml:space="preserve"> Create the GitHub Project board and the four Issues (Section 7) in the Backlog.</w:t>
      </w:r>
    </w:p>
    <w:p w14:paraId="445E741B" w14:textId="77777777" w:rsidR="00903C41" w:rsidRDefault="00000000">
      <w:pPr>
        <w:widowControl w:val="0"/>
        <w:spacing w:after="40" w:line="335" w:lineRule="auto"/>
        <w:ind w:left="720" w:hanging="360"/>
        <w:rPr>
          <w:color w:val="000000"/>
        </w:rPr>
      </w:pPr>
      <w:r>
        <w:rPr>
          <w:color w:val="000000"/>
        </w:rPr>
        <w:t xml:space="preserve">3.   </w:t>
      </w:r>
      <w:r>
        <w:rPr>
          <w:b/>
          <w:bCs/>
          <w:color w:val="000000"/>
        </w:rPr>
        <w:t>Git Flow via the git branch structure:</w:t>
      </w:r>
      <w:r>
        <w:rPr>
          <w:color w:val="000000"/>
        </w:rPr>
        <w:t xml:space="preserve"> Use main as the stable release (production) branch and lab1-staging as the Lab 1 integration branch. Create lab1-staging from main and push it to GitHub. Do not develop directly on main or lab1-staging.</w:t>
      </w:r>
    </w:p>
    <w:p w14:paraId="76990F0A" w14:textId="77777777" w:rsidR="00903C41" w:rsidRDefault="00000000">
      <w:pPr>
        <w:widowControl w:val="0"/>
        <w:spacing w:after="40" w:line="335" w:lineRule="auto"/>
        <w:rPr>
          <w:color w:val="000000"/>
        </w:rPr>
      </w:pPr>
      <w:r>
        <w:rPr>
          <w:noProof/>
          <w:color w:val="000000"/>
        </w:rPr>
        <w:drawing>
          <wp:inline distT="114300" distB="114300" distL="114300" distR="114300" wp14:anchorId="5396CA6A" wp14:editId="5AE032BA">
            <wp:extent cx="6696000" cy="2374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696000" cy="2374900"/>
                    </a:xfrm>
                    <a:prstGeom prst="rect">
                      <a:avLst/>
                    </a:prstGeom>
                    <a:ln/>
                  </pic:spPr>
                </pic:pic>
              </a:graphicData>
            </a:graphic>
          </wp:inline>
        </w:drawing>
      </w:r>
    </w:p>
    <w:p w14:paraId="68E2EDAA" w14:textId="77777777" w:rsidR="00903C41" w:rsidRDefault="00000000">
      <w:pPr>
        <w:widowControl w:val="0"/>
        <w:spacing w:after="40" w:line="335" w:lineRule="auto"/>
        <w:ind w:left="720" w:hanging="360"/>
        <w:rPr>
          <w:color w:val="000000"/>
        </w:rPr>
      </w:pPr>
      <w:r>
        <w:rPr>
          <w:color w:val="000000"/>
        </w:rPr>
        <w:t xml:space="preserve">4.   </w:t>
      </w:r>
      <w:r>
        <w:rPr>
          <w:b/>
          <w:bCs/>
          <w:color w:val="000000"/>
        </w:rPr>
        <w:t xml:space="preserve">Create the GitHub Project: </w:t>
      </w:r>
      <w:r>
        <w:rPr>
          <w:color w:val="000000"/>
        </w:rPr>
        <w:t xml:space="preserve">Create a GitHub Project named TokTickIT Individual Sprints. Use a Board view with these statuses in this exact order: Backlog, Specified, Started, PR Review, Fixing, Done.  A status moves from PR Review to Fixing if it did not pass review; otherwise, it moves to done.   Issues move from Started to PR Review and also from Fixing to PR Review. </w:t>
      </w:r>
    </w:p>
    <w:p w14:paraId="64C4767C" w14:textId="77777777" w:rsidR="00903C41" w:rsidRDefault="00000000">
      <w:pPr>
        <w:widowControl w:val="0"/>
        <w:spacing w:after="40" w:line="335" w:lineRule="auto"/>
        <w:rPr>
          <w:color w:val="000000"/>
        </w:rPr>
      </w:pPr>
      <w:r>
        <w:rPr>
          <w:noProof/>
          <w:color w:val="000000"/>
        </w:rPr>
        <w:drawing>
          <wp:inline distT="114300" distB="114300" distL="114300" distR="114300" wp14:anchorId="6606EAD3" wp14:editId="326B9804">
            <wp:extent cx="6696000" cy="2374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696000" cy="2374900"/>
                    </a:xfrm>
                    <a:prstGeom prst="rect">
                      <a:avLst/>
                    </a:prstGeom>
                    <a:ln/>
                  </pic:spPr>
                </pic:pic>
              </a:graphicData>
            </a:graphic>
          </wp:inline>
        </w:drawing>
      </w:r>
    </w:p>
    <w:p w14:paraId="60026A2E" w14:textId="77777777" w:rsidR="00903C41" w:rsidRDefault="00000000">
      <w:pPr>
        <w:pStyle w:val="Heading1"/>
      </w:pPr>
      <w:bookmarkStart w:id="21" w:name="_cr6z6wj06pg7" w:colFirst="0" w:colLast="0"/>
      <w:bookmarkEnd w:id="21"/>
      <w:r>
        <w:t>7. Required GitHub Issues and Kanban Workflow</w:t>
      </w:r>
    </w:p>
    <w:p w14:paraId="57B05F92" w14:textId="77777777" w:rsidR="00903C41" w:rsidRDefault="00000000">
      <w:pPr>
        <w:widowControl w:val="0"/>
        <w:spacing w:after="200" w:line="335" w:lineRule="auto"/>
        <w:rPr>
          <w:color w:val="000000"/>
        </w:rPr>
      </w:pPr>
      <w:r>
        <w:rPr>
          <w:color w:val="000000"/>
        </w:rPr>
        <w:t xml:space="preserve">Create all four Issues (Tasks) before implementation begins. Add every Issue to the Project with initial </w:t>
      </w:r>
      <w:r>
        <w:rPr>
          <w:color w:val="000000"/>
        </w:rPr>
        <w:lastRenderedPageBreak/>
        <w:t xml:space="preserve">status </w:t>
      </w:r>
      <w:r>
        <w:rPr>
          <w:i/>
          <w:iCs/>
          <w:color w:val="000000"/>
        </w:rPr>
        <w:t xml:space="preserve">Backlog. </w:t>
      </w:r>
      <w:r>
        <w:rPr>
          <w:color w:val="000000"/>
        </w:rPr>
        <w:t xml:space="preserve">Move an Issue to </w:t>
      </w:r>
      <w:r>
        <w:rPr>
          <w:i/>
          <w:iCs/>
          <w:color w:val="000000"/>
        </w:rPr>
        <w:t xml:space="preserve">Specified </w:t>
      </w:r>
      <w:r>
        <w:rPr>
          <w:color w:val="000000"/>
        </w:rPr>
        <w:t xml:space="preserve">only after you have read and understood its requirements. Move only the Issue you are actively implementing to </w:t>
      </w:r>
      <w:r>
        <w:rPr>
          <w:i/>
          <w:iCs/>
          <w:color w:val="000000"/>
        </w:rPr>
        <w:t>Started</w:t>
      </w:r>
      <w:r>
        <w:rPr>
          <w:color w:val="000000"/>
        </w:rPr>
        <w:t>.</w:t>
      </w:r>
    </w:p>
    <w:p w14:paraId="244F3D5B" w14:textId="77777777" w:rsidR="00903C41" w:rsidRDefault="00000000">
      <w:pPr>
        <w:pStyle w:val="Heading2"/>
      </w:pPr>
      <w:bookmarkStart w:id="22" w:name="_xmkx9fqp3gcm" w:colFirst="0" w:colLast="0"/>
      <w:bookmarkEnd w:id="22"/>
      <w:r>
        <w:t>7.1. Issue 1: Set up the TokTickIT project foundation</w:t>
      </w:r>
    </w:p>
    <w:p w14:paraId="0EF19352" w14:textId="77777777" w:rsidR="00903C41" w:rsidRDefault="00000000">
      <w:pPr>
        <w:widowControl w:val="0"/>
        <w:spacing w:after="200" w:line="335" w:lineRule="auto"/>
        <w:rPr>
          <w:color w:val="000000"/>
        </w:rPr>
      </w:pPr>
      <w:r>
        <w:rPr>
          <w:b/>
          <w:bCs/>
          <w:color w:val="000000"/>
        </w:rPr>
        <w:t xml:space="preserve">Type: </w:t>
      </w:r>
      <w:r>
        <w:rPr>
          <w:color w:val="000000"/>
        </w:rPr>
        <w:t>Technical setup</w:t>
      </w:r>
    </w:p>
    <w:p w14:paraId="64AD5A4C" w14:textId="77777777" w:rsidR="00903C41" w:rsidRDefault="00000000">
      <w:pPr>
        <w:widowControl w:val="0"/>
        <w:spacing w:after="200" w:line="335" w:lineRule="auto"/>
        <w:rPr>
          <w:color w:val="000000"/>
        </w:rPr>
      </w:pPr>
      <w:r>
        <w:rPr>
          <w:color w:val="000000"/>
        </w:rPr>
        <w:t>Required branch: feature/1-project-foundation</w:t>
      </w:r>
    </w:p>
    <w:p w14:paraId="696E0793" w14:textId="77777777" w:rsidR="00903C41" w:rsidRDefault="00000000">
      <w:pPr>
        <w:widowControl w:val="0"/>
        <w:spacing w:after="200" w:line="335" w:lineRule="auto"/>
        <w:rPr>
          <w:b/>
          <w:bCs/>
          <w:color w:val="000000"/>
        </w:rPr>
      </w:pPr>
      <w:r>
        <w:rPr>
          <w:b/>
          <w:bCs/>
          <w:color w:val="000000"/>
        </w:rPr>
        <w:t>Acceptance criteria:</w:t>
      </w:r>
    </w:p>
    <w:p w14:paraId="3D2576CF" w14:textId="77777777" w:rsidR="00903C41" w:rsidRDefault="00000000">
      <w:pPr>
        <w:widowControl w:val="0"/>
        <w:spacing w:after="40" w:line="335" w:lineRule="auto"/>
        <w:ind w:left="720" w:hanging="360"/>
        <w:rPr>
          <w:color w:val="000000"/>
        </w:rPr>
      </w:pPr>
      <w:r>
        <w:rPr>
          <w:color w:val="000000"/>
        </w:rPr>
        <w:t>·         React + TypeScript + Vite frontend starts successfully.</w:t>
      </w:r>
    </w:p>
    <w:p w14:paraId="614BA5F5" w14:textId="77777777" w:rsidR="00903C41" w:rsidRDefault="00000000">
      <w:pPr>
        <w:widowControl w:val="0"/>
        <w:spacing w:after="40" w:line="335" w:lineRule="auto"/>
        <w:ind w:left="720" w:hanging="360"/>
        <w:rPr>
          <w:color w:val="000000"/>
        </w:rPr>
      </w:pPr>
      <w:r>
        <w:rPr>
          <w:color w:val="000000"/>
        </w:rPr>
        <w:t>·         Bootstrap is installed and visible in the frontend.</w:t>
      </w:r>
    </w:p>
    <w:p w14:paraId="2E2AA223" w14:textId="77777777" w:rsidR="00903C41" w:rsidRDefault="00000000">
      <w:pPr>
        <w:widowControl w:val="0"/>
        <w:spacing w:after="40" w:line="335" w:lineRule="auto"/>
        <w:ind w:left="720" w:hanging="360"/>
        <w:rPr>
          <w:color w:val="000000"/>
        </w:rPr>
      </w:pPr>
      <w:r>
        <w:rPr>
          <w:color w:val="000000"/>
        </w:rPr>
        <w:t>·         Node.js + Express + TypeScript backend starts successfully.</w:t>
      </w:r>
    </w:p>
    <w:p w14:paraId="349AF567" w14:textId="77777777" w:rsidR="00903C41" w:rsidRDefault="00000000">
      <w:pPr>
        <w:widowControl w:val="0"/>
        <w:spacing w:after="40" w:line="335" w:lineRule="auto"/>
        <w:ind w:left="720" w:hanging="360"/>
        <w:rPr>
          <w:color w:val="000000"/>
        </w:rPr>
      </w:pPr>
      <w:r>
        <w:rPr>
          <w:color w:val="000000"/>
        </w:rPr>
        <w:t>·         PostgreSQL is reachable and Prisma is initialized.</w:t>
      </w:r>
    </w:p>
    <w:p w14:paraId="37C53E58" w14:textId="77777777" w:rsidR="00903C41" w:rsidRDefault="00000000">
      <w:pPr>
        <w:widowControl w:val="0"/>
        <w:spacing w:after="40" w:line="335" w:lineRule="auto"/>
        <w:ind w:left="720" w:hanging="360"/>
        <w:rPr>
          <w:color w:val="000000"/>
        </w:rPr>
      </w:pPr>
      <w:r>
        <w:rPr>
          <w:color w:val="000000"/>
        </w:rPr>
        <w:t>·         Vitest and Supertest commands are configured.</w:t>
      </w:r>
    </w:p>
    <w:p w14:paraId="24F58C37" w14:textId="77777777" w:rsidR="00903C41" w:rsidRDefault="00000000">
      <w:pPr>
        <w:widowControl w:val="0"/>
        <w:spacing w:after="40" w:line="335" w:lineRule="auto"/>
        <w:ind w:left="720" w:hanging="360"/>
        <w:rPr>
          <w:color w:val="000000"/>
        </w:rPr>
      </w:pPr>
      <w:r>
        <w:rPr>
          <w:color w:val="000000"/>
        </w:rPr>
        <w:t>·         .gitignore and .env.example exist; secrets and node_modules are not committed.</w:t>
      </w:r>
    </w:p>
    <w:p w14:paraId="7B10D013" w14:textId="77777777" w:rsidR="00903C41" w:rsidRDefault="00000000">
      <w:pPr>
        <w:widowControl w:val="0"/>
        <w:spacing w:after="40" w:line="335" w:lineRule="auto"/>
        <w:ind w:left="720" w:hanging="360"/>
        <w:rPr>
          <w:color w:val="000000"/>
        </w:rPr>
      </w:pPr>
      <w:r>
        <w:rPr>
          <w:color w:val="000000"/>
        </w:rPr>
        <w:t>·         Initial README setup instructions are present.</w:t>
      </w:r>
    </w:p>
    <w:p w14:paraId="4F0B6EA6" w14:textId="77777777" w:rsidR="00903C41" w:rsidRDefault="00000000">
      <w:pPr>
        <w:pStyle w:val="Heading2"/>
      </w:pPr>
      <w:bookmarkStart w:id="23" w:name="_a9n0pfk1nr6z" w:colFirst="0" w:colLast="0"/>
      <w:bookmarkEnd w:id="23"/>
      <w:r>
        <w:t>7.2. Issue 2: Implement the API health check</w:t>
      </w:r>
    </w:p>
    <w:p w14:paraId="04A0B8FD" w14:textId="77777777" w:rsidR="00903C41" w:rsidRDefault="00000000">
      <w:pPr>
        <w:widowControl w:val="0"/>
        <w:spacing w:after="200" w:line="335" w:lineRule="auto"/>
        <w:rPr>
          <w:color w:val="000000"/>
        </w:rPr>
      </w:pPr>
      <w:r>
        <w:rPr>
          <w:b/>
          <w:bCs/>
          <w:color w:val="000000"/>
        </w:rPr>
        <w:t xml:space="preserve">Type: </w:t>
      </w:r>
      <w:r>
        <w:rPr>
          <w:color w:val="000000"/>
        </w:rPr>
        <w:t>Feature</w:t>
      </w:r>
    </w:p>
    <w:p w14:paraId="24E57DDB" w14:textId="77777777" w:rsidR="00903C41" w:rsidRDefault="00000000">
      <w:pPr>
        <w:widowControl w:val="0"/>
        <w:spacing w:after="200" w:line="335" w:lineRule="auto"/>
        <w:rPr>
          <w:color w:val="000000"/>
        </w:rPr>
      </w:pPr>
      <w:r>
        <w:rPr>
          <w:color w:val="000000"/>
        </w:rPr>
        <w:t>Required branch: feature/2-health-check</w:t>
      </w:r>
    </w:p>
    <w:p w14:paraId="1319FA07" w14:textId="77777777" w:rsidR="00903C41" w:rsidRDefault="00000000">
      <w:pPr>
        <w:widowControl w:val="0"/>
        <w:spacing w:after="200" w:line="335" w:lineRule="auto"/>
        <w:rPr>
          <w:b/>
          <w:bCs/>
          <w:color w:val="000000"/>
        </w:rPr>
      </w:pPr>
      <w:r>
        <w:rPr>
          <w:b/>
          <w:bCs/>
          <w:color w:val="000000"/>
        </w:rPr>
        <w:t>Acceptance criteria:</w:t>
      </w:r>
    </w:p>
    <w:p w14:paraId="66998C3F" w14:textId="77777777" w:rsidR="00903C41" w:rsidRDefault="00000000">
      <w:pPr>
        <w:widowControl w:val="0"/>
        <w:spacing w:after="40" w:line="335" w:lineRule="auto"/>
        <w:ind w:left="720" w:hanging="360"/>
        <w:rPr>
          <w:color w:val="000000"/>
        </w:rPr>
      </w:pPr>
      <w:r>
        <w:rPr>
          <w:color w:val="000000"/>
        </w:rPr>
        <w:t>·         GET /api/health returns HTTP 200.</w:t>
      </w:r>
    </w:p>
    <w:p w14:paraId="2BA64573" w14:textId="77777777" w:rsidR="00903C41" w:rsidRDefault="00000000">
      <w:pPr>
        <w:widowControl w:val="0"/>
        <w:spacing w:after="40" w:line="335" w:lineRule="auto"/>
        <w:ind w:left="720" w:hanging="360"/>
        <w:rPr>
          <w:color w:val="000000"/>
        </w:rPr>
      </w:pPr>
      <w:r>
        <w:rPr>
          <w:color w:val="000000"/>
        </w:rPr>
        <w:t>·         The JSON response contains status = ok and service = TokTickIT API.</w:t>
      </w:r>
    </w:p>
    <w:p w14:paraId="24C30A38" w14:textId="77777777" w:rsidR="00903C41" w:rsidRDefault="00000000">
      <w:pPr>
        <w:widowControl w:val="0"/>
        <w:spacing w:after="40" w:line="335" w:lineRule="auto"/>
        <w:ind w:left="720" w:hanging="360"/>
        <w:rPr>
          <w:color w:val="000000"/>
        </w:rPr>
      </w:pPr>
      <w:r>
        <w:rPr>
          <w:color w:val="000000"/>
        </w:rPr>
        <w:t>·         A Supertest test verifies the endpoint.</w:t>
      </w:r>
    </w:p>
    <w:p w14:paraId="696BDE15" w14:textId="77777777" w:rsidR="00903C41" w:rsidRDefault="00000000">
      <w:pPr>
        <w:widowControl w:val="0"/>
        <w:spacing w:after="40" w:line="335" w:lineRule="auto"/>
        <w:ind w:left="720" w:hanging="360"/>
        <w:rPr>
          <w:color w:val="000000"/>
        </w:rPr>
      </w:pPr>
      <w:r>
        <w:rPr>
          <w:color w:val="000000"/>
        </w:rPr>
        <w:t>·         The React page displays the backend status based on a real API call.</w:t>
      </w:r>
    </w:p>
    <w:p w14:paraId="6A33C05D" w14:textId="77777777" w:rsidR="00903C41" w:rsidRDefault="00000000">
      <w:pPr>
        <w:widowControl w:val="0"/>
        <w:spacing w:after="40" w:line="335" w:lineRule="auto"/>
        <w:ind w:left="720" w:hanging="360"/>
        <w:rPr>
          <w:color w:val="000000"/>
        </w:rPr>
      </w:pPr>
      <w:r>
        <w:rPr>
          <w:color w:val="000000"/>
        </w:rPr>
        <w:t>·         A useful error message appears when the backend is unavailable.</w:t>
      </w:r>
    </w:p>
    <w:p w14:paraId="5E67AFD6" w14:textId="77777777" w:rsidR="00903C41" w:rsidRDefault="00000000">
      <w:pPr>
        <w:pStyle w:val="Heading2"/>
      </w:pPr>
      <w:bookmarkStart w:id="24" w:name="_2l6gy5k4iod4" w:colFirst="0" w:colLast="0"/>
      <w:bookmarkEnd w:id="24"/>
      <w:r>
        <w:t>7.3. Issue 3: Create and seed IT request categories</w:t>
      </w:r>
    </w:p>
    <w:p w14:paraId="4AD18ED7" w14:textId="77777777" w:rsidR="00903C41" w:rsidRDefault="00000000">
      <w:pPr>
        <w:widowControl w:val="0"/>
        <w:spacing w:after="200" w:line="335" w:lineRule="auto"/>
        <w:rPr>
          <w:color w:val="000000"/>
        </w:rPr>
      </w:pPr>
      <w:r>
        <w:rPr>
          <w:b/>
          <w:bCs/>
          <w:color w:val="000000"/>
        </w:rPr>
        <w:t xml:space="preserve">Type: </w:t>
      </w:r>
      <w:r>
        <w:rPr>
          <w:color w:val="000000"/>
        </w:rPr>
        <w:t>Database preparation</w:t>
      </w:r>
    </w:p>
    <w:p w14:paraId="6461AFBC" w14:textId="77777777" w:rsidR="00903C41" w:rsidRDefault="00000000">
      <w:pPr>
        <w:widowControl w:val="0"/>
        <w:spacing w:after="200" w:line="335" w:lineRule="auto"/>
        <w:rPr>
          <w:color w:val="000000"/>
        </w:rPr>
      </w:pPr>
      <w:r>
        <w:rPr>
          <w:color w:val="000000"/>
        </w:rPr>
        <w:t xml:space="preserve">Required branch: feature/3-category-seed  </w:t>
      </w:r>
    </w:p>
    <w:p w14:paraId="129FB324" w14:textId="77777777" w:rsidR="00903C41" w:rsidRDefault="00000000">
      <w:pPr>
        <w:widowControl w:val="0"/>
        <w:spacing w:after="200" w:line="335" w:lineRule="auto"/>
        <w:rPr>
          <w:b/>
          <w:bCs/>
          <w:color w:val="000000"/>
        </w:rPr>
      </w:pPr>
      <w:r>
        <w:rPr>
          <w:b/>
          <w:bCs/>
          <w:color w:val="000000"/>
        </w:rPr>
        <w:t>Acceptance criteria:</w:t>
      </w:r>
    </w:p>
    <w:p w14:paraId="13A81883" w14:textId="77777777" w:rsidR="00903C41" w:rsidRDefault="00000000">
      <w:pPr>
        <w:widowControl w:val="0"/>
        <w:spacing w:after="40" w:line="335" w:lineRule="auto"/>
        <w:ind w:left="720" w:hanging="360"/>
        <w:rPr>
          <w:color w:val="000000"/>
        </w:rPr>
      </w:pPr>
      <w:r>
        <w:rPr>
          <w:color w:val="000000"/>
        </w:rPr>
        <w:t>·         A Prisma Category model exists with id, unique name, and createdAt.</w:t>
      </w:r>
    </w:p>
    <w:p w14:paraId="32C1286A" w14:textId="77777777" w:rsidR="00903C41" w:rsidRDefault="00000000">
      <w:pPr>
        <w:widowControl w:val="0"/>
        <w:spacing w:after="40" w:line="335" w:lineRule="auto"/>
        <w:ind w:left="720" w:hanging="360"/>
        <w:rPr>
          <w:color w:val="000000"/>
        </w:rPr>
      </w:pPr>
      <w:r>
        <w:rPr>
          <w:color w:val="000000"/>
        </w:rPr>
        <w:t>·         A migration creates the Category table.</w:t>
      </w:r>
    </w:p>
    <w:p w14:paraId="373847A5" w14:textId="77777777" w:rsidR="00903C41" w:rsidRDefault="00000000">
      <w:pPr>
        <w:widowControl w:val="0"/>
        <w:spacing w:after="40" w:line="335" w:lineRule="auto"/>
        <w:ind w:left="720" w:hanging="360"/>
        <w:rPr>
          <w:color w:val="000000"/>
        </w:rPr>
      </w:pPr>
      <w:r>
        <w:rPr>
          <w:color w:val="000000"/>
        </w:rPr>
        <w:t>·         The seed inserts Account and Access, Hardware, Software, and Network.</w:t>
      </w:r>
    </w:p>
    <w:p w14:paraId="05215651" w14:textId="77777777" w:rsidR="00903C41" w:rsidRDefault="00000000">
      <w:pPr>
        <w:widowControl w:val="0"/>
        <w:spacing w:after="40" w:line="335" w:lineRule="auto"/>
        <w:ind w:left="720" w:hanging="360"/>
        <w:rPr>
          <w:color w:val="000000"/>
        </w:rPr>
      </w:pPr>
      <w:r>
        <w:rPr>
          <w:color w:val="000000"/>
        </w:rPr>
        <w:t>·         The seed is safe to run more than once without duplicates.</w:t>
      </w:r>
    </w:p>
    <w:p w14:paraId="6AF91EF1" w14:textId="77777777" w:rsidR="00903C41" w:rsidRDefault="00000000">
      <w:pPr>
        <w:widowControl w:val="0"/>
        <w:spacing w:after="40" w:line="335" w:lineRule="auto"/>
        <w:ind w:left="720" w:hanging="360"/>
        <w:rPr>
          <w:color w:val="000000"/>
        </w:rPr>
      </w:pPr>
      <w:r>
        <w:rPr>
          <w:color w:val="000000"/>
        </w:rPr>
        <w:lastRenderedPageBreak/>
        <w:t>·         Database credentials are not committed.</w:t>
      </w:r>
    </w:p>
    <w:p w14:paraId="7224E242" w14:textId="77777777" w:rsidR="00903C41" w:rsidRDefault="00000000">
      <w:pPr>
        <w:pStyle w:val="Heading2"/>
      </w:pPr>
      <w:bookmarkStart w:id="25" w:name="_6561xscd5sk9" w:colFirst="0" w:colLast="0"/>
      <w:bookmarkEnd w:id="25"/>
      <w:r>
        <w:t>7.4. Issue 4: Display the IT request category list</w:t>
      </w:r>
    </w:p>
    <w:p w14:paraId="0C08EE99" w14:textId="77777777" w:rsidR="00903C41" w:rsidRDefault="00000000">
      <w:pPr>
        <w:widowControl w:val="0"/>
        <w:spacing w:after="200" w:line="335" w:lineRule="auto"/>
        <w:rPr>
          <w:color w:val="000000"/>
        </w:rPr>
      </w:pPr>
      <w:r>
        <w:rPr>
          <w:b/>
          <w:bCs/>
          <w:color w:val="000000"/>
        </w:rPr>
        <w:t xml:space="preserve">Type: </w:t>
      </w:r>
      <w:r>
        <w:rPr>
          <w:color w:val="000000"/>
        </w:rPr>
        <w:t>Feature</w:t>
      </w:r>
    </w:p>
    <w:p w14:paraId="4DB6175B" w14:textId="77777777" w:rsidR="00903C41" w:rsidRDefault="00000000">
      <w:pPr>
        <w:widowControl w:val="0"/>
        <w:spacing w:after="200" w:line="335" w:lineRule="auto"/>
        <w:rPr>
          <w:color w:val="000000"/>
        </w:rPr>
      </w:pPr>
      <w:r>
        <w:rPr>
          <w:color w:val="000000"/>
        </w:rPr>
        <w:t xml:space="preserve">Required branch: feature/4-category-list </w:t>
      </w:r>
    </w:p>
    <w:p w14:paraId="5DAAEB9A" w14:textId="77777777" w:rsidR="00903C41" w:rsidRDefault="00000000">
      <w:pPr>
        <w:widowControl w:val="0"/>
        <w:spacing w:after="200" w:line="335" w:lineRule="auto"/>
        <w:rPr>
          <w:b/>
          <w:bCs/>
          <w:color w:val="000000"/>
        </w:rPr>
      </w:pPr>
      <w:r>
        <w:rPr>
          <w:b/>
          <w:bCs/>
          <w:color w:val="000000"/>
        </w:rPr>
        <w:t>Acceptance criteria:</w:t>
      </w:r>
    </w:p>
    <w:p w14:paraId="011D6238" w14:textId="77777777" w:rsidR="00903C41" w:rsidRDefault="00000000">
      <w:pPr>
        <w:widowControl w:val="0"/>
        <w:spacing w:after="40" w:line="335" w:lineRule="auto"/>
        <w:ind w:left="720" w:hanging="360"/>
        <w:rPr>
          <w:color w:val="000000"/>
        </w:rPr>
      </w:pPr>
      <w:r>
        <w:rPr>
          <w:color w:val="000000"/>
        </w:rPr>
        <w:t>·         GET /api/categories retrieves categories from PostgreSQL through Prisma.</w:t>
      </w:r>
    </w:p>
    <w:p w14:paraId="5F4DA7B4" w14:textId="77777777" w:rsidR="00903C41" w:rsidRDefault="00000000">
      <w:pPr>
        <w:widowControl w:val="0"/>
        <w:spacing w:after="40" w:line="335" w:lineRule="auto"/>
        <w:ind w:left="720" w:hanging="360"/>
        <w:rPr>
          <w:color w:val="000000"/>
        </w:rPr>
      </w:pPr>
      <w:r>
        <w:rPr>
          <w:color w:val="000000"/>
        </w:rPr>
        <w:t>·         The API returns each category ID and name in a predictable order.</w:t>
      </w:r>
    </w:p>
    <w:p w14:paraId="4127886C" w14:textId="77777777" w:rsidR="00903C41" w:rsidRDefault="00000000">
      <w:pPr>
        <w:widowControl w:val="0"/>
        <w:spacing w:after="40" w:line="335" w:lineRule="auto"/>
        <w:ind w:left="720" w:hanging="360"/>
        <w:rPr>
          <w:color w:val="000000"/>
        </w:rPr>
      </w:pPr>
      <w:r>
        <w:rPr>
          <w:color w:val="000000"/>
        </w:rPr>
        <w:t>·         A Supertest test verifies the response.</w:t>
      </w:r>
    </w:p>
    <w:p w14:paraId="24A968FC" w14:textId="77777777" w:rsidR="00903C41" w:rsidRDefault="00000000">
      <w:pPr>
        <w:widowControl w:val="0"/>
        <w:spacing w:after="40" w:line="335" w:lineRule="auto"/>
        <w:ind w:left="720" w:hanging="360"/>
        <w:rPr>
          <w:color w:val="000000"/>
        </w:rPr>
      </w:pPr>
      <w:r>
        <w:rPr>
          <w:color w:val="000000"/>
        </w:rPr>
        <w:t>·         React displays the categories returned by the API, not hard-coded values.</w:t>
      </w:r>
    </w:p>
    <w:p w14:paraId="122D458B" w14:textId="77777777" w:rsidR="00903C41" w:rsidRDefault="00000000">
      <w:pPr>
        <w:widowControl w:val="0"/>
        <w:spacing w:after="40" w:line="335" w:lineRule="auto"/>
        <w:ind w:left="720" w:hanging="360"/>
        <w:rPr>
          <w:color w:val="000000"/>
        </w:rPr>
      </w:pPr>
      <w:r>
        <w:rPr>
          <w:color w:val="000000"/>
        </w:rPr>
        <w:t>·         Loading and error states are shown.</w:t>
      </w:r>
    </w:p>
    <w:p w14:paraId="6DD1AF99" w14:textId="77777777" w:rsidR="00903C41" w:rsidRDefault="00000000">
      <w:pPr>
        <w:widowControl w:val="0"/>
        <w:spacing w:after="40" w:line="335" w:lineRule="auto"/>
        <w:ind w:left="720" w:hanging="360"/>
        <w:rPr>
          <w:color w:val="000000"/>
        </w:rPr>
      </w:pPr>
      <w:r>
        <w:rPr>
          <w:color w:val="000000"/>
        </w:rPr>
        <w:t>·         A Vitest test verifies the category-list UI behavior.</w:t>
      </w:r>
    </w:p>
    <w:p w14:paraId="204A7313" w14:textId="77777777" w:rsidR="00903C41" w:rsidRDefault="00000000">
      <w:pPr>
        <w:widowControl w:val="0"/>
        <w:spacing w:after="200" w:line="335" w:lineRule="auto"/>
        <w:rPr>
          <w:color w:val="000000"/>
        </w:rPr>
      </w:pPr>
      <w:r>
        <w:rPr>
          <w:b/>
          <w:bCs/>
          <w:color w:val="000000"/>
        </w:rPr>
        <w:t xml:space="preserve">Dependency order: </w:t>
      </w:r>
      <w:r>
        <w:rPr>
          <w:color w:val="000000"/>
        </w:rPr>
        <w:t>Issue 1 must be completed first. Issues 2 and 3 may then proceed. Issue 4 starts only after Issue 3 is available in dev.</w:t>
      </w:r>
    </w:p>
    <w:p w14:paraId="632D685B" w14:textId="77777777" w:rsidR="00903C41" w:rsidRDefault="00000000">
      <w:pPr>
        <w:pStyle w:val="Heading1"/>
      </w:pPr>
      <w:bookmarkStart w:id="26" w:name="_h4ckpduc14x3" w:colFirst="0" w:colLast="0"/>
      <w:bookmarkEnd w:id="26"/>
      <w:r>
        <w:t>8. Required Repository Structure</w:t>
      </w:r>
    </w:p>
    <w:tbl>
      <w:tblPr>
        <w:tblStyle w:val="a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10"/>
      </w:tblGrid>
      <w:tr w:rsidR="00903C41" w14:paraId="496CF735" w14:textId="77777777">
        <w:trPr>
          <w:trHeight w:val="2745"/>
        </w:trPr>
        <w:tc>
          <w:tcPr>
            <w:tcW w:w="8910" w:type="dxa"/>
            <w:tcBorders>
              <w:top w:val="nil"/>
              <w:left w:val="nil"/>
              <w:bottom w:val="nil"/>
              <w:right w:val="nil"/>
            </w:tcBorders>
            <w:shd w:val="clear" w:color="auto" w:fill="E7EFE4"/>
            <w:tcMar>
              <w:top w:w="0" w:type="dxa"/>
              <w:left w:w="100" w:type="dxa"/>
              <w:bottom w:w="0" w:type="dxa"/>
              <w:right w:w="100" w:type="dxa"/>
            </w:tcMar>
          </w:tcPr>
          <w:p w14:paraId="60095DB2" w14:textId="77777777" w:rsidR="00903C41" w:rsidRDefault="00000000">
            <w:pPr>
              <w:widowControl w:val="0"/>
              <w:spacing w:before="100" w:line="335" w:lineRule="auto"/>
              <w:rPr>
                <w:color w:val="1F2937"/>
              </w:rPr>
            </w:pPr>
            <w:r>
              <w:rPr>
                <w:color w:val="1F2937"/>
              </w:rPr>
              <w:t>toktickit/</w:t>
            </w:r>
            <w:r>
              <w:rPr>
                <w:color w:val="1F2937"/>
              </w:rPr>
              <w:br/>
              <w:t xml:space="preserve"> ├── client/</w:t>
            </w:r>
            <w:r>
              <w:rPr>
                <w:color w:val="1F2937"/>
              </w:rPr>
              <w:br/>
              <w:t xml:space="preserve"> ├── server/</w:t>
            </w:r>
            <w:r>
              <w:rPr>
                <w:color w:val="1F2937"/>
              </w:rPr>
              <w:br/>
              <w:t xml:space="preserve"> │   ├── prisma/</w:t>
            </w:r>
            <w:r>
              <w:rPr>
                <w:color w:val="1F2937"/>
              </w:rPr>
              <w:br/>
              <w:t xml:space="preserve"> │   ├── src/</w:t>
            </w:r>
            <w:r>
              <w:rPr>
                <w:color w:val="1F2937"/>
              </w:rPr>
              <w:br/>
              <w:t xml:space="preserve"> │   └── tests/</w:t>
            </w:r>
          </w:p>
          <w:p w14:paraId="625C726B" w14:textId="77777777" w:rsidR="00903C41" w:rsidRDefault="00000000">
            <w:pPr>
              <w:widowControl w:val="0"/>
              <w:spacing w:after="100" w:line="335" w:lineRule="auto"/>
              <w:rPr>
                <w:color w:val="1F2937"/>
              </w:rPr>
            </w:pPr>
            <w:r>
              <w:rPr>
                <w:color w:val="1F2937"/>
              </w:rPr>
              <w:t xml:space="preserve"> │         └── lab-01/</w:t>
            </w:r>
            <w:r>
              <w:rPr>
                <w:color w:val="1F2937"/>
              </w:rPr>
              <w:br/>
              <w:t xml:space="preserve"> ├── docs/</w:t>
            </w:r>
            <w:r>
              <w:rPr>
                <w:color w:val="1F2937"/>
              </w:rPr>
              <w:br/>
              <w:t xml:space="preserve"> │   └── lab-01/</w:t>
            </w:r>
          </w:p>
          <w:p w14:paraId="0F9E5D46" w14:textId="77777777" w:rsidR="00903C41" w:rsidRDefault="00000000">
            <w:pPr>
              <w:widowControl w:val="0"/>
              <w:spacing w:after="100" w:line="335" w:lineRule="auto"/>
              <w:rPr>
                <w:color w:val="1F2937"/>
              </w:rPr>
            </w:pPr>
            <w:r>
              <w:rPr>
                <w:color w:val="1F2937"/>
              </w:rPr>
              <w:t xml:space="preserve"> │         ├── ai_use.md </w:t>
            </w:r>
            <w:r>
              <w:rPr>
                <w:color w:val="1F2937"/>
              </w:rPr>
              <w:br/>
              <w:t xml:space="preserve"> │   </w:t>
            </w:r>
            <w:r>
              <w:rPr>
                <w:color w:val="1F2937"/>
              </w:rPr>
              <w:tab/>
              <w:t>└── reviewer.md</w:t>
            </w:r>
            <w:r>
              <w:rPr>
                <w:color w:val="1F2937"/>
              </w:rPr>
              <w:br/>
              <w:t xml:space="preserve"> ├── .gitignore</w:t>
            </w:r>
            <w:r>
              <w:rPr>
                <w:color w:val="1F2937"/>
              </w:rPr>
              <w:br/>
              <w:t xml:space="preserve"> └── README.md</w:t>
            </w:r>
          </w:p>
        </w:tc>
      </w:tr>
    </w:tbl>
    <w:p w14:paraId="74548F9B" w14:textId="77777777" w:rsidR="00903C41" w:rsidRDefault="00000000">
      <w:pPr>
        <w:pStyle w:val="Heading1"/>
      </w:pPr>
      <w:bookmarkStart w:id="27" w:name="_6900qfwmsg83" w:colFirst="0" w:colLast="0"/>
      <w:bookmarkEnd w:id="27"/>
      <w:r>
        <w:t>9. Minimum Database Model</w:t>
      </w:r>
    </w:p>
    <w:tbl>
      <w:tblPr>
        <w:tblStyle w:val="a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10"/>
      </w:tblGrid>
      <w:tr w:rsidR="00903C41" w14:paraId="4C0815E8" w14:textId="77777777">
        <w:trPr>
          <w:trHeight w:val="1170"/>
        </w:trPr>
        <w:tc>
          <w:tcPr>
            <w:tcW w:w="8910" w:type="dxa"/>
            <w:tcBorders>
              <w:top w:val="nil"/>
              <w:left w:val="nil"/>
              <w:bottom w:val="nil"/>
              <w:right w:val="nil"/>
            </w:tcBorders>
            <w:shd w:val="clear" w:color="auto" w:fill="E7EFE4"/>
            <w:tcMar>
              <w:top w:w="0" w:type="dxa"/>
              <w:left w:w="100" w:type="dxa"/>
              <w:bottom w:w="0" w:type="dxa"/>
              <w:right w:w="100" w:type="dxa"/>
            </w:tcMar>
          </w:tcPr>
          <w:p w14:paraId="6B1627F7" w14:textId="77777777" w:rsidR="00903C41" w:rsidRDefault="00000000">
            <w:pPr>
              <w:widowControl w:val="0"/>
              <w:spacing w:before="100" w:after="100" w:line="335" w:lineRule="auto"/>
              <w:rPr>
                <w:color w:val="1F2937"/>
              </w:rPr>
            </w:pPr>
            <w:r>
              <w:rPr>
                <w:color w:val="1F2937"/>
              </w:rPr>
              <w:t>model Category {</w:t>
            </w:r>
            <w:r>
              <w:rPr>
                <w:color w:val="1F2937"/>
              </w:rPr>
              <w:br/>
              <w:t xml:space="preserve">   id    </w:t>
            </w:r>
            <w:r>
              <w:rPr>
                <w:color w:val="1F2937"/>
              </w:rPr>
              <w:tab/>
              <w:t xml:space="preserve">Int  </w:t>
            </w:r>
            <w:r>
              <w:rPr>
                <w:color w:val="1F2937"/>
              </w:rPr>
              <w:tab/>
              <w:t>@id @default(autoincrement())</w:t>
            </w:r>
            <w:r>
              <w:rPr>
                <w:color w:val="1F2937"/>
              </w:rPr>
              <w:br/>
              <w:t xml:space="preserve">   name  </w:t>
            </w:r>
            <w:r>
              <w:rPr>
                <w:color w:val="1F2937"/>
              </w:rPr>
              <w:tab/>
              <w:t>String   @unique</w:t>
            </w:r>
            <w:r>
              <w:rPr>
                <w:color w:val="1F2937"/>
              </w:rPr>
              <w:br/>
              <w:t xml:space="preserve">   createdAt DateTime @default(now())</w:t>
            </w:r>
            <w:r>
              <w:rPr>
                <w:color w:val="1F2937"/>
              </w:rPr>
              <w:br/>
            </w:r>
            <w:r>
              <w:rPr>
                <w:color w:val="1F2937"/>
              </w:rPr>
              <w:lastRenderedPageBreak/>
              <w:t xml:space="preserve"> }</w:t>
            </w:r>
          </w:p>
        </w:tc>
      </w:tr>
    </w:tbl>
    <w:p w14:paraId="6D3D43C3" w14:textId="77777777" w:rsidR="00903C41" w:rsidRDefault="00000000">
      <w:pPr>
        <w:pStyle w:val="Heading1"/>
      </w:pPr>
      <w:bookmarkStart w:id="28" w:name="_tno6wmseru6" w:colFirst="0" w:colLast="0"/>
      <w:bookmarkEnd w:id="28"/>
      <w:r>
        <w:lastRenderedPageBreak/>
        <w:t>10. Required REST Endpoints</w:t>
      </w:r>
    </w:p>
    <w:p w14:paraId="625D91EA" w14:textId="77777777" w:rsidR="00903C41" w:rsidRDefault="00000000">
      <w:pPr>
        <w:pStyle w:val="Heading2"/>
      </w:pPr>
      <w:bookmarkStart w:id="29" w:name="_n08vvyjodbsh" w:colFirst="0" w:colLast="0"/>
      <w:bookmarkEnd w:id="29"/>
      <w:r>
        <w:t>10.1. Health check</w:t>
      </w:r>
    </w:p>
    <w:tbl>
      <w:tblPr>
        <w:tblStyle w:val="a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10"/>
      </w:tblGrid>
      <w:tr w:rsidR="00903C41" w14:paraId="18B81BC8" w14:textId="77777777">
        <w:trPr>
          <w:trHeight w:val="1575"/>
        </w:trPr>
        <w:tc>
          <w:tcPr>
            <w:tcW w:w="8910" w:type="dxa"/>
            <w:tcBorders>
              <w:top w:val="nil"/>
              <w:left w:val="nil"/>
              <w:bottom w:val="nil"/>
              <w:right w:val="nil"/>
            </w:tcBorders>
            <w:shd w:val="clear" w:color="auto" w:fill="E7EFE4"/>
            <w:tcMar>
              <w:top w:w="0" w:type="dxa"/>
              <w:left w:w="100" w:type="dxa"/>
              <w:bottom w:w="0" w:type="dxa"/>
              <w:right w:w="100" w:type="dxa"/>
            </w:tcMar>
          </w:tcPr>
          <w:p w14:paraId="3AB3A46F" w14:textId="77777777" w:rsidR="00903C41" w:rsidRDefault="00000000">
            <w:pPr>
              <w:widowControl w:val="0"/>
              <w:spacing w:before="100" w:after="100" w:line="335" w:lineRule="auto"/>
              <w:rPr>
                <w:color w:val="1F2937"/>
              </w:rPr>
            </w:pPr>
            <w:r>
              <w:rPr>
                <w:b/>
                <w:bCs/>
                <w:color w:val="1F2937"/>
              </w:rPr>
              <w:t>GET /api/health</w:t>
            </w:r>
            <w:r>
              <w:rPr>
                <w:color w:val="1F2937"/>
              </w:rPr>
              <w:br/>
            </w:r>
            <w:r>
              <w:rPr>
                <w:color w:val="1F2937"/>
              </w:rPr>
              <w:br/>
              <w:t xml:space="preserve"> 200 OK</w:t>
            </w:r>
            <w:r>
              <w:rPr>
                <w:color w:val="1F2937"/>
              </w:rPr>
              <w:br/>
              <w:t xml:space="preserve"> { "status": "ok",</w:t>
            </w:r>
            <w:r>
              <w:rPr>
                <w:color w:val="1F2937"/>
              </w:rPr>
              <w:br/>
              <w:t xml:space="preserve">   "service": "TokTickIT API"</w:t>
            </w:r>
            <w:r>
              <w:rPr>
                <w:color w:val="1F2937"/>
              </w:rPr>
              <w:br/>
              <w:t xml:space="preserve"> }</w:t>
            </w:r>
          </w:p>
        </w:tc>
      </w:tr>
    </w:tbl>
    <w:p w14:paraId="6A0E78E2" w14:textId="77777777" w:rsidR="00903C41" w:rsidRDefault="00000000">
      <w:pPr>
        <w:pStyle w:val="Heading2"/>
      </w:pPr>
      <w:bookmarkStart w:id="30" w:name="_p60fbkw7m63o" w:colFirst="0" w:colLast="0"/>
      <w:bookmarkEnd w:id="30"/>
      <w:r>
        <w:t>10.2. Category list</w:t>
      </w:r>
    </w:p>
    <w:tbl>
      <w:tblPr>
        <w:tblStyle w:val="a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10"/>
      </w:tblGrid>
      <w:tr w:rsidR="00903C41" w14:paraId="6838EBD9" w14:textId="77777777">
        <w:trPr>
          <w:trHeight w:val="1965"/>
        </w:trPr>
        <w:tc>
          <w:tcPr>
            <w:tcW w:w="8910" w:type="dxa"/>
            <w:tcBorders>
              <w:top w:val="nil"/>
              <w:left w:val="nil"/>
              <w:bottom w:val="nil"/>
              <w:right w:val="nil"/>
            </w:tcBorders>
            <w:shd w:val="clear" w:color="auto" w:fill="F3F4F6"/>
            <w:tcMar>
              <w:top w:w="0" w:type="dxa"/>
              <w:left w:w="100" w:type="dxa"/>
              <w:bottom w:w="0" w:type="dxa"/>
              <w:right w:w="100" w:type="dxa"/>
            </w:tcMar>
          </w:tcPr>
          <w:p w14:paraId="48405CE7" w14:textId="77777777" w:rsidR="00903C41" w:rsidRDefault="00000000">
            <w:pPr>
              <w:widowControl w:val="0"/>
              <w:spacing w:before="100" w:after="100" w:line="335" w:lineRule="auto"/>
              <w:rPr>
                <w:color w:val="1F2937"/>
              </w:rPr>
            </w:pPr>
            <w:r>
              <w:rPr>
                <w:b/>
                <w:bCs/>
                <w:color w:val="1F2937"/>
              </w:rPr>
              <w:t>GET /api/categories</w:t>
            </w:r>
            <w:r>
              <w:rPr>
                <w:color w:val="1F2937"/>
              </w:rPr>
              <w:br/>
            </w:r>
            <w:r>
              <w:rPr>
                <w:color w:val="1F2937"/>
              </w:rPr>
              <w:br/>
              <w:t xml:space="preserve"> 200 OK</w:t>
            </w:r>
            <w:r>
              <w:rPr>
                <w:color w:val="1F2937"/>
              </w:rPr>
              <w:br/>
              <w:t xml:space="preserve"> [</w:t>
            </w:r>
            <w:r>
              <w:rPr>
                <w:color w:val="1F2937"/>
              </w:rPr>
              <w:br/>
              <w:t xml:space="preserve">   { "id": 1, "name": "Account and Access" },</w:t>
            </w:r>
            <w:r>
              <w:rPr>
                <w:color w:val="1F2937"/>
              </w:rPr>
              <w:br/>
              <w:t xml:space="preserve">   { "id": 2, "name": "Hardware" },</w:t>
            </w:r>
            <w:r>
              <w:rPr>
                <w:color w:val="1F2937"/>
              </w:rPr>
              <w:br/>
              <w:t xml:space="preserve">   { "id": 3, "name": "Software" },</w:t>
            </w:r>
            <w:r>
              <w:rPr>
                <w:color w:val="1F2937"/>
              </w:rPr>
              <w:br/>
              <w:t xml:space="preserve">   { "id": 4, "name": "Network" }</w:t>
            </w:r>
            <w:r>
              <w:rPr>
                <w:color w:val="1F2937"/>
              </w:rPr>
              <w:br/>
              <w:t xml:space="preserve"> ]</w:t>
            </w:r>
          </w:p>
        </w:tc>
      </w:tr>
    </w:tbl>
    <w:p w14:paraId="6ABCCD2E" w14:textId="77777777" w:rsidR="00903C41" w:rsidRDefault="00000000">
      <w:pPr>
        <w:pStyle w:val="Heading1"/>
      </w:pPr>
      <w:bookmarkStart w:id="31" w:name="_feyzhswak97" w:colFirst="0" w:colLast="0"/>
      <w:bookmarkEnd w:id="31"/>
      <w:r>
        <w:t>11. Required Automated Tests</w:t>
      </w:r>
    </w:p>
    <w:tbl>
      <w:tblPr>
        <w:tblStyle w:val="ac"/>
        <w:tblW w:w="10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6315"/>
        <w:gridCol w:w="2835"/>
      </w:tblGrid>
      <w:tr w:rsidR="00903C41" w14:paraId="3C498181" w14:textId="77777777">
        <w:trPr>
          <w:trHeight w:val="225"/>
        </w:trPr>
        <w:tc>
          <w:tcPr>
            <w:tcW w:w="1215" w:type="dxa"/>
            <w:tcBorders>
              <w:top w:val="single" w:sz="4" w:space="0" w:color="999999"/>
              <w:left w:val="single" w:sz="4" w:space="0" w:color="999999"/>
              <w:bottom w:val="single" w:sz="4" w:space="0" w:color="999999"/>
              <w:right w:val="single" w:sz="4" w:space="0" w:color="999999"/>
            </w:tcBorders>
            <w:shd w:val="clear" w:color="auto" w:fill="188038"/>
            <w:tcMar>
              <w:top w:w="0" w:type="dxa"/>
              <w:left w:w="100" w:type="dxa"/>
              <w:bottom w:w="0" w:type="dxa"/>
              <w:right w:w="100" w:type="dxa"/>
            </w:tcMar>
          </w:tcPr>
          <w:p w14:paraId="68184662" w14:textId="77777777" w:rsidR="00903C41" w:rsidRDefault="00000000">
            <w:pPr>
              <w:widowControl w:val="0"/>
              <w:spacing w:before="40" w:after="40"/>
              <w:rPr>
                <w:b/>
                <w:bCs/>
                <w:color w:val="FFFFFF"/>
              </w:rPr>
            </w:pPr>
            <w:r>
              <w:rPr>
                <w:b/>
                <w:bCs/>
                <w:color w:val="FFFFFF"/>
              </w:rPr>
              <w:t>Tool</w:t>
            </w:r>
          </w:p>
        </w:tc>
        <w:tc>
          <w:tcPr>
            <w:tcW w:w="6315" w:type="dxa"/>
            <w:tcBorders>
              <w:top w:val="single" w:sz="4" w:space="0" w:color="999999"/>
              <w:left w:val="single" w:sz="4" w:space="0" w:color="999999"/>
              <w:bottom w:val="single" w:sz="4" w:space="0" w:color="999999"/>
              <w:right w:val="single" w:sz="4" w:space="0" w:color="999999"/>
            </w:tcBorders>
            <w:shd w:val="clear" w:color="auto" w:fill="188038"/>
            <w:tcMar>
              <w:top w:w="0" w:type="dxa"/>
              <w:left w:w="100" w:type="dxa"/>
              <w:bottom w:w="0" w:type="dxa"/>
              <w:right w:w="100" w:type="dxa"/>
            </w:tcMar>
          </w:tcPr>
          <w:p w14:paraId="0651144B" w14:textId="77777777" w:rsidR="00903C41" w:rsidRDefault="00000000">
            <w:pPr>
              <w:widowControl w:val="0"/>
              <w:spacing w:before="40" w:after="40"/>
              <w:rPr>
                <w:b/>
                <w:bCs/>
                <w:color w:val="FFFFFF"/>
              </w:rPr>
            </w:pPr>
            <w:r>
              <w:rPr>
                <w:b/>
                <w:bCs/>
                <w:color w:val="FFFFFF"/>
              </w:rPr>
              <w:t>Minimum test</w:t>
            </w:r>
          </w:p>
        </w:tc>
        <w:tc>
          <w:tcPr>
            <w:tcW w:w="2835" w:type="dxa"/>
            <w:tcBorders>
              <w:top w:val="single" w:sz="4" w:space="0" w:color="999999"/>
              <w:left w:val="single" w:sz="4" w:space="0" w:color="999999"/>
              <w:bottom w:val="single" w:sz="4" w:space="0" w:color="999999"/>
              <w:right w:val="single" w:sz="4" w:space="0" w:color="999999"/>
            </w:tcBorders>
            <w:shd w:val="clear" w:color="auto" w:fill="188038"/>
            <w:tcMar>
              <w:top w:w="0" w:type="dxa"/>
              <w:left w:w="100" w:type="dxa"/>
              <w:bottom w:w="0" w:type="dxa"/>
              <w:right w:w="100" w:type="dxa"/>
            </w:tcMar>
          </w:tcPr>
          <w:p w14:paraId="6F8429EE" w14:textId="77777777" w:rsidR="00903C41" w:rsidRDefault="00000000">
            <w:pPr>
              <w:widowControl w:val="0"/>
              <w:spacing w:before="40" w:after="40"/>
              <w:rPr>
                <w:b/>
                <w:bCs/>
                <w:color w:val="FFFFFF"/>
              </w:rPr>
            </w:pPr>
            <w:r>
              <w:rPr>
                <w:b/>
                <w:bCs/>
                <w:color w:val="FFFFFF"/>
              </w:rPr>
              <w:t>Expected evidence</w:t>
            </w:r>
          </w:p>
        </w:tc>
      </w:tr>
      <w:tr w:rsidR="00903C41" w14:paraId="4D4F5DE5" w14:textId="77777777">
        <w:trPr>
          <w:trHeight w:val="435"/>
        </w:trPr>
        <w:tc>
          <w:tcPr>
            <w:tcW w:w="1215" w:type="dxa"/>
            <w:tcBorders>
              <w:top w:val="single" w:sz="4" w:space="0" w:color="999999"/>
              <w:left w:val="single" w:sz="4" w:space="0" w:color="999999"/>
              <w:bottom w:val="single" w:sz="4" w:space="0" w:color="999999"/>
              <w:right w:val="single" w:sz="4" w:space="0" w:color="999999"/>
            </w:tcBorders>
            <w:tcMar>
              <w:top w:w="0" w:type="dxa"/>
              <w:left w:w="100" w:type="dxa"/>
              <w:bottom w:w="0" w:type="dxa"/>
              <w:right w:w="100" w:type="dxa"/>
            </w:tcMar>
          </w:tcPr>
          <w:p w14:paraId="6AF9F705" w14:textId="77777777" w:rsidR="00903C41" w:rsidRDefault="00000000">
            <w:pPr>
              <w:widowControl w:val="0"/>
              <w:spacing w:before="40" w:after="40"/>
              <w:rPr>
                <w:b/>
                <w:bCs/>
                <w:color w:val="006B3C"/>
              </w:rPr>
            </w:pPr>
            <w:r>
              <w:rPr>
                <w:b/>
                <w:bCs/>
                <w:color w:val="006B3C"/>
              </w:rPr>
              <w:t>Supertest</w:t>
            </w:r>
          </w:p>
        </w:tc>
        <w:tc>
          <w:tcPr>
            <w:tcW w:w="6315" w:type="dxa"/>
            <w:tcBorders>
              <w:top w:val="single" w:sz="4" w:space="0" w:color="999999"/>
              <w:left w:val="single" w:sz="4" w:space="0" w:color="999999"/>
              <w:bottom w:val="single" w:sz="4" w:space="0" w:color="999999"/>
              <w:right w:val="single" w:sz="4" w:space="0" w:color="999999"/>
            </w:tcBorders>
            <w:tcMar>
              <w:top w:w="0" w:type="dxa"/>
              <w:left w:w="100" w:type="dxa"/>
              <w:bottom w:w="0" w:type="dxa"/>
              <w:right w:w="100" w:type="dxa"/>
            </w:tcMar>
          </w:tcPr>
          <w:p w14:paraId="12866DC2" w14:textId="77777777" w:rsidR="00903C41" w:rsidRDefault="00000000">
            <w:pPr>
              <w:widowControl w:val="0"/>
              <w:spacing w:before="40" w:after="40"/>
              <w:rPr>
                <w:color w:val="1F2937"/>
              </w:rPr>
            </w:pPr>
            <w:r>
              <w:rPr>
                <w:color w:val="1F2937"/>
              </w:rPr>
              <w:t>GET /api/health returns 200 and status = ok</w:t>
            </w:r>
          </w:p>
        </w:tc>
        <w:tc>
          <w:tcPr>
            <w:tcW w:w="2835" w:type="dxa"/>
            <w:tcBorders>
              <w:top w:val="single" w:sz="4" w:space="0" w:color="999999"/>
              <w:left w:val="single" w:sz="4" w:space="0" w:color="999999"/>
              <w:bottom w:val="single" w:sz="4" w:space="0" w:color="999999"/>
              <w:right w:val="single" w:sz="4" w:space="0" w:color="999999"/>
            </w:tcBorders>
            <w:tcMar>
              <w:top w:w="0" w:type="dxa"/>
              <w:left w:w="100" w:type="dxa"/>
              <w:bottom w:w="0" w:type="dxa"/>
              <w:right w:w="100" w:type="dxa"/>
            </w:tcMar>
          </w:tcPr>
          <w:p w14:paraId="4A2D7787" w14:textId="77777777" w:rsidR="00903C41" w:rsidRDefault="00000000">
            <w:pPr>
              <w:widowControl w:val="0"/>
              <w:spacing w:before="40" w:after="40"/>
              <w:rPr>
                <w:color w:val="1F2937"/>
              </w:rPr>
            </w:pPr>
            <w:r>
              <w:rPr>
                <w:color w:val="1F2937"/>
              </w:rPr>
              <w:t>Passing terminal output</w:t>
            </w:r>
          </w:p>
        </w:tc>
      </w:tr>
      <w:tr w:rsidR="00903C41" w14:paraId="1BF5C636" w14:textId="77777777">
        <w:trPr>
          <w:trHeight w:val="435"/>
        </w:trPr>
        <w:tc>
          <w:tcPr>
            <w:tcW w:w="1215" w:type="dxa"/>
            <w:tcBorders>
              <w:top w:val="single" w:sz="4" w:space="0" w:color="999999"/>
              <w:left w:val="single" w:sz="4" w:space="0" w:color="999999"/>
              <w:bottom w:val="single" w:sz="4" w:space="0" w:color="999999"/>
              <w:right w:val="single" w:sz="4" w:space="0" w:color="999999"/>
            </w:tcBorders>
            <w:shd w:val="clear" w:color="auto" w:fill="E7EFE4"/>
            <w:tcMar>
              <w:top w:w="0" w:type="dxa"/>
              <w:left w:w="100" w:type="dxa"/>
              <w:bottom w:w="0" w:type="dxa"/>
              <w:right w:w="100" w:type="dxa"/>
            </w:tcMar>
          </w:tcPr>
          <w:p w14:paraId="78D1EA96" w14:textId="77777777" w:rsidR="00903C41" w:rsidRDefault="00000000">
            <w:pPr>
              <w:widowControl w:val="0"/>
              <w:spacing w:before="40" w:after="40"/>
              <w:rPr>
                <w:b/>
                <w:bCs/>
                <w:color w:val="006B3C"/>
              </w:rPr>
            </w:pPr>
            <w:r>
              <w:rPr>
                <w:b/>
                <w:bCs/>
                <w:color w:val="006B3C"/>
              </w:rPr>
              <w:t>Supertest</w:t>
            </w:r>
          </w:p>
        </w:tc>
        <w:tc>
          <w:tcPr>
            <w:tcW w:w="6315" w:type="dxa"/>
            <w:tcBorders>
              <w:top w:val="single" w:sz="4" w:space="0" w:color="999999"/>
              <w:left w:val="single" w:sz="4" w:space="0" w:color="999999"/>
              <w:bottom w:val="single" w:sz="4" w:space="0" w:color="999999"/>
              <w:right w:val="single" w:sz="4" w:space="0" w:color="999999"/>
            </w:tcBorders>
            <w:shd w:val="clear" w:color="auto" w:fill="E7EFE4"/>
            <w:tcMar>
              <w:top w:w="0" w:type="dxa"/>
              <w:left w:w="100" w:type="dxa"/>
              <w:bottom w:w="0" w:type="dxa"/>
              <w:right w:w="100" w:type="dxa"/>
            </w:tcMar>
          </w:tcPr>
          <w:p w14:paraId="282178E0" w14:textId="77777777" w:rsidR="00903C41" w:rsidRDefault="00000000">
            <w:pPr>
              <w:widowControl w:val="0"/>
              <w:spacing w:before="40" w:after="40"/>
              <w:rPr>
                <w:color w:val="1F2937"/>
              </w:rPr>
            </w:pPr>
            <w:r>
              <w:rPr>
                <w:color w:val="1F2937"/>
              </w:rPr>
              <w:t>GET /api/categories returns the seeded categories</w:t>
            </w:r>
          </w:p>
        </w:tc>
        <w:tc>
          <w:tcPr>
            <w:tcW w:w="2835" w:type="dxa"/>
            <w:tcBorders>
              <w:top w:val="single" w:sz="4" w:space="0" w:color="999999"/>
              <w:left w:val="single" w:sz="4" w:space="0" w:color="999999"/>
              <w:bottom w:val="single" w:sz="4" w:space="0" w:color="999999"/>
              <w:right w:val="single" w:sz="4" w:space="0" w:color="999999"/>
            </w:tcBorders>
            <w:shd w:val="clear" w:color="auto" w:fill="E7EFE4"/>
            <w:tcMar>
              <w:top w:w="0" w:type="dxa"/>
              <w:left w:w="100" w:type="dxa"/>
              <w:bottom w:w="0" w:type="dxa"/>
              <w:right w:w="100" w:type="dxa"/>
            </w:tcMar>
          </w:tcPr>
          <w:p w14:paraId="2726F0EF" w14:textId="77777777" w:rsidR="00903C41" w:rsidRDefault="00000000">
            <w:pPr>
              <w:widowControl w:val="0"/>
              <w:spacing w:before="40" w:after="40"/>
              <w:rPr>
                <w:color w:val="1F2937"/>
              </w:rPr>
            </w:pPr>
            <w:r>
              <w:rPr>
                <w:color w:val="1F2937"/>
              </w:rPr>
              <w:t>Passing terminal output</w:t>
            </w:r>
          </w:p>
        </w:tc>
      </w:tr>
      <w:tr w:rsidR="00903C41" w14:paraId="67C08DC0" w14:textId="77777777">
        <w:trPr>
          <w:trHeight w:val="225"/>
        </w:trPr>
        <w:tc>
          <w:tcPr>
            <w:tcW w:w="1215" w:type="dxa"/>
            <w:tcBorders>
              <w:top w:val="single" w:sz="4" w:space="0" w:color="999999"/>
              <w:left w:val="single" w:sz="4" w:space="0" w:color="999999"/>
              <w:bottom w:val="single" w:sz="4" w:space="0" w:color="999999"/>
              <w:right w:val="single" w:sz="4" w:space="0" w:color="999999"/>
            </w:tcBorders>
            <w:tcMar>
              <w:top w:w="0" w:type="dxa"/>
              <w:left w:w="100" w:type="dxa"/>
              <w:bottom w:w="0" w:type="dxa"/>
              <w:right w:w="100" w:type="dxa"/>
            </w:tcMar>
          </w:tcPr>
          <w:p w14:paraId="3EC1C0BC" w14:textId="77777777" w:rsidR="00903C41" w:rsidRDefault="00000000">
            <w:pPr>
              <w:widowControl w:val="0"/>
              <w:spacing w:before="40" w:after="40"/>
              <w:rPr>
                <w:b/>
                <w:bCs/>
                <w:color w:val="006B3C"/>
              </w:rPr>
            </w:pPr>
            <w:r>
              <w:rPr>
                <w:b/>
                <w:bCs/>
                <w:color w:val="006B3C"/>
              </w:rPr>
              <w:t>Vitest</w:t>
            </w:r>
          </w:p>
        </w:tc>
        <w:tc>
          <w:tcPr>
            <w:tcW w:w="6315" w:type="dxa"/>
            <w:tcBorders>
              <w:top w:val="single" w:sz="4" w:space="0" w:color="999999"/>
              <w:left w:val="single" w:sz="4" w:space="0" w:color="999999"/>
              <w:bottom w:val="single" w:sz="4" w:space="0" w:color="999999"/>
              <w:right w:val="single" w:sz="4" w:space="0" w:color="999999"/>
            </w:tcBorders>
            <w:tcMar>
              <w:top w:w="0" w:type="dxa"/>
              <w:left w:w="100" w:type="dxa"/>
              <w:bottom w:w="0" w:type="dxa"/>
              <w:right w:w="100" w:type="dxa"/>
            </w:tcMar>
          </w:tcPr>
          <w:p w14:paraId="2A0BD233" w14:textId="77777777" w:rsidR="00903C41" w:rsidRDefault="00000000">
            <w:pPr>
              <w:widowControl w:val="0"/>
              <w:spacing w:before="40" w:after="40"/>
              <w:rPr>
                <w:color w:val="1F2937"/>
              </w:rPr>
            </w:pPr>
            <w:r>
              <w:rPr>
                <w:color w:val="1F2937"/>
              </w:rPr>
              <w:t>TokTickIT heading renders</w:t>
            </w:r>
          </w:p>
        </w:tc>
        <w:tc>
          <w:tcPr>
            <w:tcW w:w="2835" w:type="dxa"/>
            <w:tcBorders>
              <w:top w:val="single" w:sz="4" w:space="0" w:color="999999"/>
              <w:left w:val="single" w:sz="4" w:space="0" w:color="999999"/>
              <w:bottom w:val="single" w:sz="4" w:space="0" w:color="999999"/>
              <w:right w:val="single" w:sz="4" w:space="0" w:color="999999"/>
            </w:tcBorders>
            <w:tcMar>
              <w:top w:w="0" w:type="dxa"/>
              <w:left w:w="100" w:type="dxa"/>
              <w:bottom w:w="0" w:type="dxa"/>
              <w:right w:w="100" w:type="dxa"/>
            </w:tcMar>
          </w:tcPr>
          <w:p w14:paraId="228BC991" w14:textId="77777777" w:rsidR="00903C41" w:rsidRDefault="00000000">
            <w:pPr>
              <w:widowControl w:val="0"/>
              <w:spacing w:before="40" w:after="40"/>
              <w:rPr>
                <w:color w:val="1F2937"/>
              </w:rPr>
            </w:pPr>
            <w:r>
              <w:rPr>
                <w:color w:val="1F2937"/>
              </w:rPr>
              <w:t>Passing terminal output</w:t>
            </w:r>
          </w:p>
        </w:tc>
      </w:tr>
      <w:tr w:rsidR="00903C41" w14:paraId="1431AA9C" w14:textId="77777777">
        <w:trPr>
          <w:trHeight w:val="435"/>
        </w:trPr>
        <w:tc>
          <w:tcPr>
            <w:tcW w:w="1215" w:type="dxa"/>
            <w:tcBorders>
              <w:top w:val="single" w:sz="4" w:space="0" w:color="999999"/>
              <w:left w:val="single" w:sz="4" w:space="0" w:color="999999"/>
              <w:bottom w:val="single" w:sz="4" w:space="0" w:color="999999"/>
              <w:right w:val="single" w:sz="4" w:space="0" w:color="999999"/>
            </w:tcBorders>
            <w:shd w:val="clear" w:color="auto" w:fill="E7EFE4"/>
            <w:tcMar>
              <w:top w:w="0" w:type="dxa"/>
              <w:left w:w="100" w:type="dxa"/>
              <w:bottom w:w="0" w:type="dxa"/>
              <w:right w:w="100" w:type="dxa"/>
            </w:tcMar>
          </w:tcPr>
          <w:p w14:paraId="610AE2ED" w14:textId="77777777" w:rsidR="00903C41" w:rsidRDefault="00000000">
            <w:pPr>
              <w:widowControl w:val="0"/>
              <w:spacing w:before="40" w:after="40"/>
              <w:rPr>
                <w:b/>
                <w:bCs/>
                <w:color w:val="006B3C"/>
              </w:rPr>
            </w:pPr>
            <w:r>
              <w:rPr>
                <w:b/>
                <w:bCs/>
                <w:color w:val="006B3C"/>
              </w:rPr>
              <w:t>Vitest</w:t>
            </w:r>
          </w:p>
        </w:tc>
        <w:tc>
          <w:tcPr>
            <w:tcW w:w="6315" w:type="dxa"/>
            <w:tcBorders>
              <w:top w:val="single" w:sz="4" w:space="0" w:color="999999"/>
              <w:left w:val="single" w:sz="4" w:space="0" w:color="999999"/>
              <w:bottom w:val="single" w:sz="4" w:space="0" w:color="999999"/>
              <w:right w:val="single" w:sz="4" w:space="0" w:color="999999"/>
            </w:tcBorders>
            <w:shd w:val="clear" w:color="auto" w:fill="E7EFE4"/>
            <w:tcMar>
              <w:top w:w="0" w:type="dxa"/>
              <w:left w:w="100" w:type="dxa"/>
              <w:bottom w:w="0" w:type="dxa"/>
              <w:right w:w="100" w:type="dxa"/>
            </w:tcMar>
          </w:tcPr>
          <w:p w14:paraId="79B098AD" w14:textId="77777777" w:rsidR="00903C41" w:rsidRDefault="00000000">
            <w:pPr>
              <w:widowControl w:val="0"/>
              <w:spacing w:before="40" w:after="40"/>
              <w:rPr>
                <w:color w:val="1F2937"/>
              </w:rPr>
            </w:pPr>
            <w:r>
              <w:rPr>
                <w:color w:val="1F2937"/>
              </w:rPr>
              <w:t>At least one loading, success, or error state behaves correctly</w:t>
            </w:r>
          </w:p>
        </w:tc>
        <w:tc>
          <w:tcPr>
            <w:tcW w:w="2835" w:type="dxa"/>
            <w:tcBorders>
              <w:top w:val="single" w:sz="4" w:space="0" w:color="999999"/>
              <w:left w:val="single" w:sz="4" w:space="0" w:color="999999"/>
              <w:bottom w:val="single" w:sz="4" w:space="0" w:color="999999"/>
              <w:right w:val="single" w:sz="4" w:space="0" w:color="999999"/>
            </w:tcBorders>
            <w:shd w:val="clear" w:color="auto" w:fill="E7EFE4"/>
            <w:tcMar>
              <w:top w:w="0" w:type="dxa"/>
              <w:left w:w="100" w:type="dxa"/>
              <w:bottom w:w="0" w:type="dxa"/>
              <w:right w:w="100" w:type="dxa"/>
            </w:tcMar>
          </w:tcPr>
          <w:p w14:paraId="06DE2B59" w14:textId="77777777" w:rsidR="00903C41" w:rsidRDefault="00000000">
            <w:pPr>
              <w:widowControl w:val="0"/>
              <w:spacing w:before="40" w:after="40"/>
              <w:rPr>
                <w:color w:val="1F2937"/>
              </w:rPr>
            </w:pPr>
            <w:r>
              <w:rPr>
                <w:color w:val="1F2937"/>
              </w:rPr>
              <w:t>Passing terminal output</w:t>
            </w:r>
          </w:p>
        </w:tc>
      </w:tr>
    </w:tbl>
    <w:p w14:paraId="506ADBC4" w14:textId="77777777" w:rsidR="00903C41" w:rsidRDefault="00000000">
      <w:pPr>
        <w:pStyle w:val="Heading1"/>
      </w:pPr>
      <w:bookmarkStart w:id="32" w:name="_pewha2j49vhj" w:colFirst="0" w:colLast="0"/>
      <w:bookmarkEnd w:id="32"/>
      <w:r>
        <w:t>12. Workflow Summary</w:t>
      </w:r>
    </w:p>
    <w:p w14:paraId="2E7DD7C7" w14:textId="77777777" w:rsidR="00903C41" w:rsidRDefault="00000000">
      <w:pPr>
        <w:rPr>
          <w:b/>
          <w:bCs/>
          <w:color w:val="000000"/>
        </w:rPr>
      </w:pPr>
      <w:r>
        <w:rPr>
          <w:color w:val="000000"/>
        </w:rPr>
        <w:t>All work must occur on feature branches and enter main via lab1-staging. Peer review is mandatory for all PRs. Record reviewer details in docs/lab-01/reviewer.md.</w:t>
      </w:r>
    </w:p>
    <w:tbl>
      <w:tblPr>
        <w:tblStyle w:val="ad"/>
        <w:tblW w:w="10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8385"/>
      </w:tblGrid>
      <w:tr w:rsidR="00903C41" w14:paraId="1C958666" w14:textId="77777777">
        <w:trPr>
          <w:trHeight w:val="225"/>
        </w:trPr>
        <w:tc>
          <w:tcPr>
            <w:tcW w:w="1755" w:type="dxa"/>
            <w:tcBorders>
              <w:top w:val="single" w:sz="4" w:space="0" w:color="B7B7B7"/>
              <w:left w:val="single" w:sz="4" w:space="0" w:color="B7B7B7"/>
              <w:bottom w:val="single" w:sz="4" w:space="0" w:color="B7B7B7"/>
              <w:right w:val="single" w:sz="4" w:space="0" w:color="B7B7B7"/>
            </w:tcBorders>
            <w:shd w:val="clear" w:color="auto" w:fill="188038"/>
            <w:tcMar>
              <w:top w:w="0" w:type="dxa"/>
              <w:left w:w="100" w:type="dxa"/>
              <w:bottom w:w="0" w:type="dxa"/>
              <w:right w:w="100" w:type="dxa"/>
            </w:tcMar>
          </w:tcPr>
          <w:p w14:paraId="2CCBC483" w14:textId="77777777" w:rsidR="00903C41" w:rsidRDefault="00000000">
            <w:pPr>
              <w:widowControl w:val="0"/>
              <w:spacing w:before="40" w:after="40"/>
              <w:rPr>
                <w:b/>
                <w:bCs/>
                <w:color w:val="FFFFFF"/>
              </w:rPr>
            </w:pPr>
            <w:r>
              <w:rPr>
                <w:b/>
                <w:bCs/>
                <w:color w:val="FFFFFF"/>
              </w:rPr>
              <w:lastRenderedPageBreak/>
              <w:t>Status</w:t>
            </w:r>
          </w:p>
        </w:tc>
        <w:tc>
          <w:tcPr>
            <w:tcW w:w="8385" w:type="dxa"/>
            <w:tcBorders>
              <w:top w:val="single" w:sz="4" w:space="0" w:color="B7B7B7"/>
              <w:left w:val="single" w:sz="4" w:space="0" w:color="B7B7B7"/>
              <w:bottom w:val="single" w:sz="4" w:space="0" w:color="B7B7B7"/>
              <w:right w:val="single" w:sz="4" w:space="0" w:color="B7B7B7"/>
            </w:tcBorders>
            <w:shd w:val="clear" w:color="auto" w:fill="188038"/>
            <w:tcMar>
              <w:top w:w="0" w:type="dxa"/>
              <w:left w:w="100" w:type="dxa"/>
              <w:bottom w:w="0" w:type="dxa"/>
              <w:right w:w="100" w:type="dxa"/>
            </w:tcMar>
          </w:tcPr>
          <w:p w14:paraId="203E998D" w14:textId="77777777" w:rsidR="00903C41" w:rsidRDefault="00000000">
            <w:pPr>
              <w:widowControl w:val="0"/>
              <w:spacing w:before="40" w:after="40"/>
              <w:rPr>
                <w:b/>
                <w:bCs/>
                <w:color w:val="FFFFFF"/>
              </w:rPr>
            </w:pPr>
            <w:r>
              <w:rPr>
                <w:b/>
                <w:bCs/>
                <w:color w:val="FFFFFF"/>
              </w:rPr>
              <w:t>When to use it</w:t>
            </w:r>
          </w:p>
        </w:tc>
      </w:tr>
      <w:tr w:rsidR="00903C41" w14:paraId="116121C2" w14:textId="77777777">
        <w:trPr>
          <w:trHeight w:val="435"/>
        </w:trPr>
        <w:tc>
          <w:tcPr>
            <w:tcW w:w="1755" w:type="dxa"/>
            <w:tcBorders>
              <w:top w:val="single" w:sz="4" w:space="0" w:color="B7B7B7"/>
              <w:left w:val="single" w:sz="4" w:space="0" w:color="B7B7B7"/>
              <w:bottom w:val="single" w:sz="4" w:space="0" w:color="B7B7B7"/>
              <w:right w:val="single" w:sz="4" w:space="0" w:color="B7B7B7"/>
            </w:tcBorders>
            <w:tcMar>
              <w:top w:w="0" w:type="dxa"/>
              <w:left w:w="100" w:type="dxa"/>
              <w:bottom w:w="0" w:type="dxa"/>
              <w:right w:w="100" w:type="dxa"/>
            </w:tcMar>
          </w:tcPr>
          <w:p w14:paraId="2F51B82B" w14:textId="77777777" w:rsidR="00903C41" w:rsidRDefault="00000000">
            <w:pPr>
              <w:widowControl w:val="0"/>
              <w:spacing w:before="40" w:after="40"/>
              <w:rPr>
                <w:color w:val="000000"/>
              </w:rPr>
            </w:pPr>
            <w:r>
              <w:rPr>
                <w:color w:val="000000"/>
              </w:rPr>
              <w:t>Backlog</w:t>
            </w:r>
          </w:p>
        </w:tc>
        <w:tc>
          <w:tcPr>
            <w:tcW w:w="8385" w:type="dxa"/>
            <w:tcBorders>
              <w:top w:val="single" w:sz="4" w:space="0" w:color="B7B7B7"/>
              <w:left w:val="single" w:sz="4" w:space="0" w:color="B7B7B7"/>
              <w:bottom w:val="single" w:sz="4" w:space="0" w:color="B7B7B7"/>
              <w:right w:val="single" w:sz="4" w:space="0" w:color="B7B7B7"/>
            </w:tcBorders>
            <w:tcMar>
              <w:top w:w="0" w:type="dxa"/>
              <w:left w:w="100" w:type="dxa"/>
              <w:bottom w:w="0" w:type="dxa"/>
              <w:right w:w="100" w:type="dxa"/>
            </w:tcMar>
          </w:tcPr>
          <w:p w14:paraId="6D131D8A" w14:textId="77777777" w:rsidR="00903C41" w:rsidRDefault="00000000">
            <w:pPr>
              <w:widowControl w:val="0"/>
              <w:spacing w:before="40" w:after="40"/>
              <w:rPr>
                <w:color w:val="000000"/>
              </w:rPr>
            </w:pPr>
            <w:r>
              <w:rPr>
                <w:color w:val="000000"/>
              </w:rPr>
              <w:t>The Issue has been provided but has not yet been reviewed and understood.</w:t>
            </w:r>
          </w:p>
        </w:tc>
      </w:tr>
      <w:tr w:rsidR="00903C41" w14:paraId="7C9CAFC5" w14:textId="77777777">
        <w:trPr>
          <w:trHeight w:val="225"/>
        </w:trPr>
        <w:tc>
          <w:tcPr>
            <w:tcW w:w="1755" w:type="dxa"/>
            <w:tcBorders>
              <w:top w:val="single" w:sz="4" w:space="0" w:color="B7B7B7"/>
              <w:left w:val="single" w:sz="4" w:space="0" w:color="B7B7B7"/>
              <w:bottom w:val="single" w:sz="4" w:space="0" w:color="B7B7B7"/>
              <w:right w:val="single" w:sz="4" w:space="0" w:color="B7B7B7"/>
            </w:tcBorders>
            <w:shd w:val="clear" w:color="auto" w:fill="E7EFE4"/>
            <w:tcMar>
              <w:top w:w="0" w:type="dxa"/>
              <w:left w:w="100" w:type="dxa"/>
              <w:bottom w:w="0" w:type="dxa"/>
              <w:right w:w="100" w:type="dxa"/>
            </w:tcMar>
          </w:tcPr>
          <w:p w14:paraId="5658D53C" w14:textId="77777777" w:rsidR="00903C41" w:rsidRDefault="00000000">
            <w:pPr>
              <w:widowControl w:val="0"/>
              <w:spacing w:before="40" w:after="40"/>
              <w:rPr>
                <w:color w:val="000000"/>
              </w:rPr>
            </w:pPr>
            <w:r>
              <w:rPr>
                <w:color w:val="000000"/>
              </w:rPr>
              <w:t>Specified</w:t>
            </w:r>
          </w:p>
        </w:tc>
        <w:tc>
          <w:tcPr>
            <w:tcW w:w="8385" w:type="dxa"/>
            <w:tcBorders>
              <w:top w:val="single" w:sz="4" w:space="0" w:color="B7B7B7"/>
              <w:left w:val="single" w:sz="4" w:space="0" w:color="B7B7B7"/>
              <w:bottom w:val="single" w:sz="4" w:space="0" w:color="B7B7B7"/>
              <w:right w:val="single" w:sz="4" w:space="0" w:color="B7B7B7"/>
            </w:tcBorders>
            <w:shd w:val="clear" w:color="auto" w:fill="E7EFE4"/>
            <w:tcMar>
              <w:top w:w="0" w:type="dxa"/>
              <w:left w:w="100" w:type="dxa"/>
              <w:bottom w:w="0" w:type="dxa"/>
              <w:right w:w="100" w:type="dxa"/>
            </w:tcMar>
          </w:tcPr>
          <w:p w14:paraId="28F93CC2" w14:textId="77777777" w:rsidR="00903C41" w:rsidRDefault="00000000">
            <w:pPr>
              <w:widowControl w:val="0"/>
              <w:spacing w:before="40" w:after="40"/>
              <w:rPr>
                <w:color w:val="000000"/>
              </w:rPr>
            </w:pPr>
            <w:r>
              <w:rPr>
                <w:color w:val="000000"/>
              </w:rPr>
              <w:t>The Issue is understood and ready to implement.</w:t>
            </w:r>
          </w:p>
        </w:tc>
      </w:tr>
      <w:tr w:rsidR="00903C41" w14:paraId="74036610" w14:textId="77777777">
        <w:trPr>
          <w:trHeight w:val="435"/>
        </w:trPr>
        <w:tc>
          <w:tcPr>
            <w:tcW w:w="1755" w:type="dxa"/>
            <w:tcBorders>
              <w:top w:val="single" w:sz="4" w:space="0" w:color="B7B7B7"/>
              <w:left w:val="single" w:sz="4" w:space="0" w:color="B7B7B7"/>
              <w:bottom w:val="single" w:sz="4" w:space="0" w:color="B7B7B7"/>
              <w:right w:val="single" w:sz="4" w:space="0" w:color="B7B7B7"/>
            </w:tcBorders>
            <w:tcMar>
              <w:top w:w="0" w:type="dxa"/>
              <w:left w:w="100" w:type="dxa"/>
              <w:bottom w:w="0" w:type="dxa"/>
              <w:right w:w="100" w:type="dxa"/>
            </w:tcMar>
          </w:tcPr>
          <w:p w14:paraId="22101BD8" w14:textId="77777777" w:rsidR="00903C41" w:rsidRDefault="00000000">
            <w:pPr>
              <w:widowControl w:val="0"/>
              <w:spacing w:before="40" w:after="40"/>
              <w:rPr>
                <w:color w:val="000000"/>
              </w:rPr>
            </w:pPr>
            <w:r>
              <w:rPr>
                <w:color w:val="000000"/>
              </w:rPr>
              <w:t>Started</w:t>
            </w:r>
          </w:p>
        </w:tc>
        <w:tc>
          <w:tcPr>
            <w:tcW w:w="8385" w:type="dxa"/>
            <w:tcBorders>
              <w:top w:val="single" w:sz="4" w:space="0" w:color="B7B7B7"/>
              <w:left w:val="single" w:sz="4" w:space="0" w:color="B7B7B7"/>
              <w:bottom w:val="single" w:sz="4" w:space="0" w:color="B7B7B7"/>
              <w:right w:val="single" w:sz="4" w:space="0" w:color="B7B7B7"/>
            </w:tcBorders>
            <w:tcMar>
              <w:top w:w="0" w:type="dxa"/>
              <w:left w:w="100" w:type="dxa"/>
              <w:bottom w:w="0" w:type="dxa"/>
              <w:right w:w="100" w:type="dxa"/>
            </w:tcMar>
          </w:tcPr>
          <w:p w14:paraId="5F08E9EF" w14:textId="77777777" w:rsidR="00903C41" w:rsidRDefault="00000000">
            <w:pPr>
              <w:widowControl w:val="0"/>
              <w:spacing w:before="40" w:after="40"/>
              <w:rPr>
                <w:color w:val="000000"/>
              </w:rPr>
            </w:pPr>
            <w:r>
              <w:rPr>
                <w:color w:val="000000"/>
              </w:rPr>
              <w:t>The feature branch has been created and implementation has begun.</w:t>
            </w:r>
          </w:p>
        </w:tc>
      </w:tr>
      <w:tr w:rsidR="00903C41" w14:paraId="2BBD266B" w14:textId="77777777">
        <w:trPr>
          <w:trHeight w:val="435"/>
        </w:trPr>
        <w:tc>
          <w:tcPr>
            <w:tcW w:w="1755" w:type="dxa"/>
            <w:tcBorders>
              <w:top w:val="single" w:sz="4" w:space="0" w:color="B7B7B7"/>
              <w:left w:val="single" w:sz="4" w:space="0" w:color="B7B7B7"/>
              <w:bottom w:val="single" w:sz="4" w:space="0" w:color="B7B7B7"/>
              <w:right w:val="single" w:sz="4" w:space="0" w:color="B7B7B7"/>
            </w:tcBorders>
            <w:shd w:val="clear" w:color="auto" w:fill="E7EFE4"/>
            <w:tcMar>
              <w:top w:w="0" w:type="dxa"/>
              <w:left w:w="100" w:type="dxa"/>
              <w:bottom w:w="0" w:type="dxa"/>
              <w:right w:w="100" w:type="dxa"/>
            </w:tcMar>
          </w:tcPr>
          <w:p w14:paraId="416F77C3" w14:textId="77777777" w:rsidR="00903C41" w:rsidRDefault="00000000">
            <w:pPr>
              <w:widowControl w:val="0"/>
              <w:spacing w:before="40" w:after="40"/>
              <w:rPr>
                <w:color w:val="000000"/>
              </w:rPr>
            </w:pPr>
            <w:r>
              <w:rPr>
                <w:color w:val="000000"/>
              </w:rPr>
              <w:t>PR Review</w:t>
            </w:r>
          </w:p>
        </w:tc>
        <w:tc>
          <w:tcPr>
            <w:tcW w:w="8385" w:type="dxa"/>
            <w:tcBorders>
              <w:top w:val="single" w:sz="4" w:space="0" w:color="B7B7B7"/>
              <w:left w:val="single" w:sz="4" w:space="0" w:color="B7B7B7"/>
              <w:bottom w:val="single" w:sz="4" w:space="0" w:color="B7B7B7"/>
              <w:right w:val="single" w:sz="4" w:space="0" w:color="B7B7B7"/>
            </w:tcBorders>
            <w:shd w:val="clear" w:color="auto" w:fill="E7EFE4"/>
            <w:tcMar>
              <w:top w:w="0" w:type="dxa"/>
              <w:left w:w="100" w:type="dxa"/>
              <w:bottom w:w="0" w:type="dxa"/>
              <w:right w:w="100" w:type="dxa"/>
            </w:tcMar>
          </w:tcPr>
          <w:p w14:paraId="6C5248BB" w14:textId="77777777" w:rsidR="00903C41" w:rsidRDefault="00000000">
            <w:pPr>
              <w:widowControl w:val="0"/>
              <w:spacing w:before="40" w:after="40"/>
              <w:rPr>
                <w:color w:val="000000"/>
              </w:rPr>
            </w:pPr>
            <w:r>
              <w:rPr>
                <w:color w:val="000000"/>
              </w:rPr>
              <w:t>A Pull Request to lab1-staging is open and the peer reviewer is checking it.</w:t>
            </w:r>
          </w:p>
        </w:tc>
      </w:tr>
      <w:tr w:rsidR="00903C41" w14:paraId="540F3566" w14:textId="77777777">
        <w:trPr>
          <w:trHeight w:val="435"/>
        </w:trPr>
        <w:tc>
          <w:tcPr>
            <w:tcW w:w="1755" w:type="dxa"/>
            <w:tcBorders>
              <w:top w:val="single" w:sz="4" w:space="0" w:color="B7B7B7"/>
              <w:left w:val="single" w:sz="4" w:space="0" w:color="B7B7B7"/>
              <w:bottom w:val="single" w:sz="4" w:space="0" w:color="B7B7B7"/>
              <w:right w:val="single" w:sz="4" w:space="0" w:color="B7B7B7"/>
            </w:tcBorders>
            <w:tcMar>
              <w:top w:w="0" w:type="dxa"/>
              <w:left w:w="100" w:type="dxa"/>
              <w:bottom w:w="0" w:type="dxa"/>
              <w:right w:w="100" w:type="dxa"/>
            </w:tcMar>
          </w:tcPr>
          <w:p w14:paraId="1277B3B6" w14:textId="77777777" w:rsidR="00903C41" w:rsidRDefault="00000000">
            <w:pPr>
              <w:widowControl w:val="0"/>
              <w:spacing w:before="40" w:after="40"/>
              <w:rPr>
                <w:color w:val="000000"/>
              </w:rPr>
            </w:pPr>
            <w:r>
              <w:rPr>
                <w:color w:val="000000"/>
              </w:rPr>
              <w:t>Fixing</w:t>
            </w:r>
          </w:p>
        </w:tc>
        <w:tc>
          <w:tcPr>
            <w:tcW w:w="8385" w:type="dxa"/>
            <w:tcBorders>
              <w:top w:val="single" w:sz="4" w:space="0" w:color="B7B7B7"/>
              <w:left w:val="single" w:sz="4" w:space="0" w:color="B7B7B7"/>
              <w:bottom w:val="single" w:sz="4" w:space="0" w:color="B7B7B7"/>
              <w:right w:val="single" w:sz="4" w:space="0" w:color="B7B7B7"/>
            </w:tcBorders>
            <w:tcMar>
              <w:top w:w="0" w:type="dxa"/>
              <w:left w:w="100" w:type="dxa"/>
              <w:bottom w:w="0" w:type="dxa"/>
              <w:right w:w="100" w:type="dxa"/>
            </w:tcMar>
          </w:tcPr>
          <w:p w14:paraId="1536029E" w14:textId="77777777" w:rsidR="00903C41" w:rsidRDefault="00000000">
            <w:pPr>
              <w:widowControl w:val="0"/>
              <w:spacing w:before="40" w:after="40"/>
              <w:rPr>
                <w:color w:val="000000"/>
              </w:rPr>
            </w:pPr>
            <w:r>
              <w:rPr>
                <w:color w:val="000000"/>
              </w:rPr>
              <w:t>Review changes are required or tests failed; corrections are being made on the same branch.</w:t>
            </w:r>
          </w:p>
        </w:tc>
      </w:tr>
      <w:tr w:rsidR="00903C41" w14:paraId="7D9EA9C0" w14:textId="77777777">
        <w:trPr>
          <w:trHeight w:val="435"/>
        </w:trPr>
        <w:tc>
          <w:tcPr>
            <w:tcW w:w="1755" w:type="dxa"/>
            <w:tcBorders>
              <w:top w:val="single" w:sz="4" w:space="0" w:color="B7B7B7"/>
              <w:left w:val="single" w:sz="4" w:space="0" w:color="B7B7B7"/>
              <w:bottom w:val="single" w:sz="4" w:space="0" w:color="B7B7B7"/>
              <w:right w:val="single" w:sz="4" w:space="0" w:color="B7B7B7"/>
            </w:tcBorders>
            <w:shd w:val="clear" w:color="auto" w:fill="E7EFE4"/>
            <w:tcMar>
              <w:top w:w="0" w:type="dxa"/>
              <w:left w:w="100" w:type="dxa"/>
              <w:bottom w:w="0" w:type="dxa"/>
              <w:right w:w="100" w:type="dxa"/>
            </w:tcMar>
          </w:tcPr>
          <w:p w14:paraId="66806743" w14:textId="77777777" w:rsidR="00903C41" w:rsidRDefault="00000000">
            <w:pPr>
              <w:widowControl w:val="0"/>
              <w:spacing w:before="40" w:after="40"/>
              <w:rPr>
                <w:color w:val="000000"/>
              </w:rPr>
            </w:pPr>
            <w:r>
              <w:rPr>
                <w:color w:val="000000"/>
              </w:rPr>
              <w:t>Done</w:t>
            </w:r>
          </w:p>
        </w:tc>
        <w:tc>
          <w:tcPr>
            <w:tcW w:w="8385" w:type="dxa"/>
            <w:tcBorders>
              <w:top w:val="single" w:sz="4" w:space="0" w:color="B7B7B7"/>
              <w:left w:val="single" w:sz="4" w:space="0" w:color="B7B7B7"/>
              <w:bottom w:val="single" w:sz="4" w:space="0" w:color="B7B7B7"/>
              <w:right w:val="single" w:sz="4" w:space="0" w:color="B7B7B7"/>
            </w:tcBorders>
            <w:shd w:val="clear" w:color="auto" w:fill="E7EFE4"/>
            <w:tcMar>
              <w:top w:w="0" w:type="dxa"/>
              <w:left w:w="100" w:type="dxa"/>
              <w:bottom w:w="0" w:type="dxa"/>
              <w:right w:w="100" w:type="dxa"/>
            </w:tcMar>
          </w:tcPr>
          <w:p w14:paraId="6706740B" w14:textId="77777777" w:rsidR="00903C41" w:rsidRDefault="00000000">
            <w:pPr>
              <w:widowControl w:val="0"/>
              <w:spacing w:before="40" w:after="40"/>
              <w:rPr>
                <w:color w:val="000000"/>
              </w:rPr>
            </w:pPr>
            <w:r>
              <w:rPr>
                <w:color w:val="000000"/>
              </w:rPr>
              <w:t>The PR is approved, tests pass, it is merged into lab1-staging, and all acceptance criteria are satisfied.</w:t>
            </w:r>
          </w:p>
        </w:tc>
      </w:tr>
    </w:tbl>
    <w:p w14:paraId="4AE33032" w14:textId="77777777" w:rsidR="00903C41" w:rsidRDefault="00000000">
      <w:pPr>
        <w:widowControl w:val="0"/>
        <w:spacing w:line="335" w:lineRule="auto"/>
        <w:rPr>
          <w:color w:val="000000"/>
          <w:sz w:val="6"/>
          <w:szCs w:val="6"/>
        </w:rPr>
      </w:pPr>
      <w:r>
        <w:rPr>
          <w:color w:val="000000"/>
        </w:rPr>
        <w:t xml:space="preserve"> </w:t>
      </w:r>
    </w:p>
    <w:tbl>
      <w:tblPr>
        <w:tblStyle w:val="ae"/>
        <w:tblW w:w="10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50"/>
        <w:gridCol w:w="4260"/>
        <w:gridCol w:w="2670"/>
      </w:tblGrid>
      <w:tr w:rsidR="00903C41" w14:paraId="35D9BFEF" w14:textId="77777777">
        <w:trPr>
          <w:trHeight w:val="225"/>
        </w:trPr>
        <w:tc>
          <w:tcPr>
            <w:tcW w:w="3450" w:type="dxa"/>
            <w:tcBorders>
              <w:top w:val="single" w:sz="4" w:space="0" w:color="999999"/>
              <w:left w:val="single" w:sz="4" w:space="0" w:color="999999"/>
              <w:bottom w:val="single" w:sz="4" w:space="0" w:color="999999"/>
              <w:right w:val="single" w:sz="4" w:space="0" w:color="999999"/>
            </w:tcBorders>
            <w:shd w:val="clear" w:color="auto" w:fill="188038"/>
            <w:tcMar>
              <w:top w:w="0" w:type="dxa"/>
              <w:left w:w="100" w:type="dxa"/>
              <w:bottom w:w="0" w:type="dxa"/>
              <w:right w:w="100" w:type="dxa"/>
            </w:tcMar>
          </w:tcPr>
          <w:p w14:paraId="08BCDB57" w14:textId="77777777" w:rsidR="00903C41" w:rsidRDefault="00000000">
            <w:pPr>
              <w:widowControl w:val="0"/>
              <w:spacing w:before="40" w:after="40"/>
              <w:rPr>
                <w:b/>
                <w:bCs/>
                <w:color w:val="FFFFFF"/>
              </w:rPr>
            </w:pPr>
            <w:r>
              <w:rPr>
                <w:b/>
                <w:bCs/>
                <w:color w:val="FFFFFF"/>
              </w:rPr>
              <w:t>Issue</w:t>
            </w:r>
          </w:p>
        </w:tc>
        <w:tc>
          <w:tcPr>
            <w:tcW w:w="4260" w:type="dxa"/>
            <w:tcBorders>
              <w:top w:val="single" w:sz="4" w:space="0" w:color="999999"/>
              <w:left w:val="single" w:sz="4" w:space="0" w:color="999999"/>
              <w:bottom w:val="single" w:sz="4" w:space="0" w:color="999999"/>
              <w:right w:val="single" w:sz="4" w:space="0" w:color="999999"/>
            </w:tcBorders>
            <w:shd w:val="clear" w:color="auto" w:fill="188038"/>
            <w:tcMar>
              <w:top w:w="0" w:type="dxa"/>
              <w:left w:w="100" w:type="dxa"/>
              <w:bottom w:w="0" w:type="dxa"/>
              <w:right w:w="100" w:type="dxa"/>
            </w:tcMar>
          </w:tcPr>
          <w:p w14:paraId="50373EAB" w14:textId="77777777" w:rsidR="00903C41" w:rsidRDefault="00000000">
            <w:pPr>
              <w:widowControl w:val="0"/>
              <w:spacing w:before="40" w:after="40"/>
              <w:rPr>
                <w:b/>
                <w:bCs/>
                <w:color w:val="FFFFFF"/>
              </w:rPr>
            </w:pPr>
            <w:r>
              <w:rPr>
                <w:b/>
                <w:bCs/>
                <w:color w:val="FFFFFF"/>
              </w:rPr>
              <w:t>Feature branch</w:t>
            </w:r>
          </w:p>
        </w:tc>
        <w:tc>
          <w:tcPr>
            <w:tcW w:w="2670" w:type="dxa"/>
            <w:tcBorders>
              <w:top w:val="single" w:sz="4" w:space="0" w:color="999999"/>
              <w:left w:val="single" w:sz="4" w:space="0" w:color="999999"/>
              <w:bottom w:val="single" w:sz="4" w:space="0" w:color="999999"/>
              <w:right w:val="single" w:sz="4" w:space="0" w:color="999999"/>
            </w:tcBorders>
            <w:shd w:val="clear" w:color="auto" w:fill="188038"/>
            <w:tcMar>
              <w:top w:w="0" w:type="dxa"/>
              <w:left w:w="100" w:type="dxa"/>
              <w:bottom w:w="0" w:type="dxa"/>
              <w:right w:w="100" w:type="dxa"/>
            </w:tcMar>
          </w:tcPr>
          <w:p w14:paraId="726C0A73" w14:textId="77777777" w:rsidR="00903C41" w:rsidRDefault="00000000">
            <w:pPr>
              <w:widowControl w:val="0"/>
              <w:spacing w:before="40" w:after="40"/>
              <w:rPr>
                <w:b/>
                <w:bCs/>
                <w:color w:val="FFFFFF"/>
              </w:rPr>
            </w:pPr>
            <w:r>
              <w:rPr>
                <w:b/>
                <w:bCs/>
                <w:color w:val="FFFFFF"/>
              </w:rPr>
              <w:t>Pull Request target</w:t>
            </w:r>
          </w:p>
        </w:tc>
      </w:tr>
      <w:tr w:rsidR="00903C41" w14:paraId="290F8ACC" w14:textId="77777777">
        <w:trPr>
          <w:trHeight w:val="225"/>
        </w:trPr>
        <w:tc>
          <w:tcPr>
            <w:tcW w:w="3450" w:type="dxa"/>
            <w:tcBorders>
              <w:top w:val="single" w:sz="4" w:space="0" w:color="999999"/>
              <w:left w:val="single" w:sz="4" w:space="0" w:color="999999"/>
              <w:bottom w:val="single" w:sz="4" w:space="0" w:color="999999"/>
              <w:right w:val="single" w:sz="4" w:space="0" w:color="999999"/>
            </w:tcBorders>
            <w:tcMar>
              <w:top w:w="0" w:type="dxa"/>
              <w:left w:w="100" w:type="dxa"/>
              <w:bottom w:w="0" w:type="dxa"/>
              <w:right w:w="100" w:type="dxa"/>
            </w:tcMar>
          </w:tcPr>
          <w:p w14:paraId="7DA50BDD" w14:textId="77777777" w:rsidR="00903C41" w:rsidRDefault="00000000">
            <w:pPr>
              <w:widowControl w:val="0"/>
              <w:spacing w:before="40" w:after="40"/>
              <w:rPr>
                <w:color w:val="000000"/>
              </w:rPr>
            </w:pPr>
            <w:r>
              <w:rPr>
                <w:color w:val="000000"/>
              </w:rPr>
              <w:t>1. Project Foundation</w:t>
            </w:r>
          </w:p>
        </w:tc>
        <w:tc>
          <w:tcPr>
            <w:tcW w:w="4260" w:type="dxa"/>
            <w:tcBorders>
              <w:top w:val="single" w:sz="4" w:space="0" w:color="999999"/>
              <w:left w:val="single" w:sz="4" w:space="0" w:color="999999"/>
              <w:bottom w:val="single" w:sz="4" w:space="0" w:color="999999"/>
              <w:right w:val="single" w:sz="4" w:space="0" w:color="999999"/>
            </w:tcBorders>
            <w:tcMar>
              <w:top w:w="0" w:type="dxa"/>
              <w:left w:w="100" w:type="dxa"/>
              <w:bottom w:w="0" w:type="dxa"/>
              <w:right w:w="100" w:type="dxa"/>
            </w:tcMar>
          </w:tcPr>
          <w:p w14:paraId="3FC50789" w14:textId="77777777" w:rsidR="00903C41" w:rsidRDefault="00000000">
            <w:pPr>
              <w:widowControl w:val="0"/>
              <w:spacing w:before="40" w:after="40"/>
              <w:rPr>
                <w:color w:val="000000"/>
              </w:rPr>
            </w:pPr>
            <w:r>
              <w:rPr>
                <w:color w:val="000000"/>
              </w:rPr>
              <w:t>feature/1-project-foundation</w:t>
            </w:r>
          </w:p>
        </w:tc>
        <w:tc>
          <w:tcPr>
            <w:tcW w:w="2670" w:type="dxa"/>
            <w:tcBorders>
              <w:top w:val="single" w:sz="4" w:space="0" w:color="999999"/>
              <w:left w:val="single" w:sz="4" w:space="0" w:color="999999"/>
              <w:bottom w:val="single" w:sz="4" w:space="0" w:color="999999"/>
              <w:right w:val="single" w:sz="4" w:space="0" w:color="999999"/>
            </w:tcBorders>
            <w:tcMar>
              <w:top w:w="0" w:type="dxa"/>
              <w:left w:w="100" w:type="dxa"/>
              <w:bottom w:w="0" w:type="dxa"/>
              <w:right w:w="100" w:type="dxa"/>
            </w:tcMar>
          </w:tcPr>
          <w:p w14:paraId="04BEDC21" w14:textId="77777777" w:rsidR="00903C41" w:rsidRDefault="00000000">
            <w:pPr>
              <w:widowControl w:val="0"/>
              <w:spacing w:before="40" w:after="40"/>
              <w:rPr>
                <w:color w:val="000000"/>
              </w:rPr>
            </w:pPr>
            <w:r>
              <w:rPr>
                <w:color w:val="000000"/>
              </w:rPr>
              <w:t>lab1-staging</w:t>
            </w:r>
          </w:p>
        </w:tc>
      </w:tr>
      <w:tr w:rsidR="00903C41" w14:paraId="2E061203" w14:textId="77777777">
        <w:trPr>
          <w:trHeight w:val="225"/>
        </w:trPr>
        <w:tc>
          <w:tcPr>
            <w:tcW w:w="3450" w:type="dxa"/>
            <w:tcBorders>
              <w:top w:val="single" w:sz="4" w:space="0" w:color="999999"/>
              <w:left w:val="single" w:sz="4" w:space="0" w:color="999999"/>
              <w:bottom w:val="single" w:sz="4" w:space="0" w:color="999999"/>
              <w:right w:val="single" w:sz="4" w:space="0" w:color="999999"/>
            </w:tcBorders>
            <w:shd w:val="clear" w:color="auto" w:fill="E7EFE4"/>
            <w:tcMar>
              <w:top w:w="0" w:type="dxa"/>
              <w:left w:w="100" w:type="dxa"/>
              <w:bottom w:w="0" w:type="dxa"/>
              <w:right w:w="100" w:type="dxa"/>
            </w:tcMar>
          </w:tcPr>
          <w:p w14:paraId="544C7F69" w14:textId="77777777" w:rsidR="00903C41" w:rsidRDefault="00000000">
            <w:pPr>
              <w:widowControl w:val="0"/>
              <w:spacing w:before="40" w:after="40"/>
              <w:rPr>
                <w:color w:val="000000"/>
              </w:rPr>
            </w:pPr>
            <w:r>
              <w:rPr>
                <w:color w:val="000000"/>
              </w:rPr>
              <w:t>2. API Health Check</w:t>
            </w:r>
          </w:p>
        </w:tc>
        <w:tc>
          <w:tcPr>
            <w:tcW w:w="4260" w:type="dxa"/>
            <w:tcBorders>
              <w:top w:val="single" w:sz="4" w:space="0" w:color="999999"/>
              <w:left w:val="single" w:sz="4" w:space="0" w:color="999999"/>
              <w:bottom w:val="single" w:sz="4" w:space="0" w:color="999999"/>
              <w:right w:val="single" w:sz="4" w:space="0" w:color="999999"/>
            </w:tcBorders>
            <w:shd w:val="clear" w:color="auto" w:fill="E7EFE4"/>
            <w:tcMar>
              <w:top w:w="0" w:type="dxa"/>
              <w:left w:w="100" w:type="dxa"/>
              <w:bottom w:w="0" w:type="dxa"/>
              <w:right w:w="100" w:type="dxa"/>
            </w:tcMar>
          </w:tcPr>
          <w:p w14:paraId="15C0CE0B" w14:textId="77777777" w:rsidR="00903C41" w:rsidRDefault="00000000">
            <w:pPr>
              <w:widowControl w:val="0"/>
              <w:spacing w:before="40" w:after="40"/>
              <w:rPr>
                <w:color w:val="000000"/>
              </w:rPr>
            </w:pPr>
            <w:r>
              <w:rPr>
                <w:color w:val="000000"/>
              </w:rPr>
              <w:t>feature/2-health-check</w:t>
            </w:r>
          </w:p>
        </w:tc>
        <w:tc>
          <w:tcPr>
            <w:tcW w:w="2670" w:type="dxa"/>
            <w:tcBorders>
              <w:top w:val="single" w:sz="4" w:space="0" w:color="999999"/>
              <w:left w:val="single" w:sz="4" w:space="0" w:color="999999"/>
              <w:bottom w:val="single" w:sz="4" w:space="0" w:color="999999"/>
              <w:right w:val="single" w:sz="4" w:space="0" w:color="999999"/>
            </w:tcBorders>
            <w:shd w:val="clear" w:color="auto" w:fill="E7EFE4"/>
            <w:tcMar>
              <w:top w:w="0" w:type="dxa"/>
              <w:left w:w="100" w:type="dxa"/>
              <w:bottom w:w="0" w:type="dxa"/>
              <w:right w:w="100" w:type="dxa"/>
            </w:tcMar>
          </w:tcPr>
          <w:p w14:paraId="20AD28E1" w14:textId="77777777" w:rsidR="00903C41" w:rsidRDefault="00000000">
            <w:pPr>
              <w:widowControl w:val="0"/>
              <w:spacing w:before="40" w:after="40"/>
              <w:rPr>
                <w:color w:val="000000"/>
              </w:rPr>
            </w:pPr>
            <w:r>
              <w:rPr>
                <w:color w:val="000000"/>
              </w:rPr>
              <w:t>lab1-staging</w:t>
            </w:r>
          </w:p>
        </w:tc>
      </w:tr>
      <w:tr w:rsidR="00903C41" w14:paraId="66A4C455" w14:textId="77777777">
        <w:trPr>
          <w:trHeight w:val="225"/>
        </w:trPr>
        <w:tc>
          <w:tcPr>
            <w:tcW w:w="3450" w:type="dxa"/>
            <w:tcBorders>
              <w:top w:val="single" w:sz="4" w:space="0" w:color="999999"/>
              <w:left w:val="single" w:sz="4" w:space="0" w:color="999999"/>
              <w:bottom w:val="single" w:sz="4" w:space="0" w:color="999999"/>
              <w:right w:val="single" w:sz="4" w:space="0" w:color="999999"/>
            </w:tcBorders>
            <w:tcMar>
              <w:top w:w="0" w:type="dxa"/>
              <w:left w:w="100" w:type="dxa"/>
              <w:bottom w:w="0" w:type="dxa"/>
              <w:right w:w="100" w:type="dxa"/>
            </w:tcMar>
          </w:tcPr>
          <w:p w14:paraId="39EDC180" w14:textId="77777777" w:rsidR="00903C41" w:rsidRDefault="00000000">
            <w:pPr>
              <w:widowControl w:val="0"/>
              <w:spacing w:before="40" w:after="40"/>
              <w:rPr>
                <w:color w:val="000000"/>
              </w:rPr>
            </w:pPr>
            <w:r>
              <w:rPr>
                <w:color w:val="000000"/>
              </w:rPr>
              <w:t>3. Create and Seed Categories</w:t>
            </w:r>
          </w:p>
        </w:tc>
        <w:tc>
          <w:tcPr>
            <w:tcW w:w="4260" w:type="dxa"/>
            <w:tcBorders>
              <w:top w:val="single" w:sz="4" w:space="0" w:color="999999"/>
              <w:left w:val="single" w:sz="4" w:space="0" w:color="999999"/>
              <w:bottom w:val="single" w:sz="4" w:space="0" w:color="999999"/>
              <w:right w:val="single" w:sz="4" w:space="0" w:color="999999"/>
            </w:tcBorders>
            <w:tcMar>
              <w:top w:w="0" w:type="dxa"/>
              <w:left w:w="100" w:type="dxa"/>
              <w:bottom w:w="0" w:type="dxa"/>
              <w:right w:w="100" w:type="dxa"/>
            </w:tcMar>
          </w:tcPr>
          <w:p w14:paraId="71251F1E" w14:textId="77777777" w:rsidR="00903C41" w:rsidRDefault="00000000">
            <w:pPr>
              <w:widowControl w:val="0"/>
              <w:spacing w:before="40" w:after="40"/>
              <w:rPr>
                <w:color w:val="000000"/>
              </w:rPr>
            </w:pPr>
            <w:r>
              <w:rPr>
                <w:color w:val="000000"/>
              </w:rPr>
              <w:t>feature/3-category-seed</w:t>
            </w:r>
          </w:p>
        </w:tc>
        <w:tc>
          <w:tcPr>
            <w:tcW w:w="2670" w:type="dxa"/>
            <w:tcBorders>
              <w:top w:val="single" w:sz="4" w:space="0" w:color="999999"/>
              <w:left w:val="single" w:sz="4" w:space="0" w:color="999999"/>
              <w:bottom w:val="single" w:sz="4" w:space="0" w:color="999999"/>
              <w:right w:val="single" w:sz="4" w:space="0" w:color="999999"/>
            </w:tcBorders>
            <w:tcMar>
              <w:top w:w="0" w:type="dxa"/>
              <w:left w:w="100" w:type="dxa"/>
              <w:bottom w:w="0" w:type="dxa"/>
              <w:right w:w="100" w:type="dxa"/>
            </w:tcMar>
          </w:tcPr>
          <w:p w14:paraId="3827B703" w14:textId="77777777" w:rsidR="00903C41" w:rsidRDefault="00000000">
            <w:pPr>
              <w:widowControl w:val="0"/>
              <w:spacing w:before="40" w:after="40"/>
              <w:rPr>
                <w:color w:val="000000"/>
              </w:rPr>
            </w:pPr>
            <w:r>
              <w:rPr>
                <w:color w:val="000000"/>
              </w:rPr>
              <w:t>lab1-staging</w:t>
            </w:r>
          </w:p>
        </w:tc>
      </w:tr>
      <w:tr w:rsidR="00903C41" w14:paraId="3FE3E84B" w14:textId="77777777">
        <w:trPr>
          <w:trHeight w:val="225"/>
        </w:trPr>
        <w:tc>
          <w:tcPr>
            <w:tcW w:w="3450" w:type="dxa"/>
            <w:tcBorders>
              <w:top w:val="single" w:sz="4" w:space="0" w:color="999999"/>
              <w:left w:val="single" w:sz="4" w:space="0" w:color="999999"/>
              <w:bottom w:val="single" w:sz="4" w:space="0" w:color="999999"/>
              <w:right w:val="single" w:sz="4" w:space="0" w:color="999999"/>
            </w:tcBorders>
            <w:shd w:val="clear" w:color="auto" w:fill="E7EFE4"/>
            <w:tcMar>
              <w:top w:w="0" w:type="dxa"/>
              <w:left w:w="100" w:type="dxa"/>
              <w:bottom w:w="0" w:type="dxa"/>
              <w:right w:w="100" w:type="dxa"/>
            </w:tcMar>
          </w:tcPr>
          <w:p w14:paraId="5A0CCD57" w14:textId="77777777" w:rsidR="00903C41" w:rsidRDefault="00000000">
            <w:pPr>
              <w:widowControl w:val="0"/>
              <w:spacing w:before="40" w:after="40"/>
              <w:rPr>
                <w:color w:val="000000"/>
              </w:rPr>
            </w:pPr>
            <w:r>
              <w:rPr>
                <w:color w:val="000000"/>
              </w:rPr>
              <w:t>4. Display Category List</w:t>
            </w:r>
          </w:p>
        </w:tc>
        <w:tc>
          <w:tcPr>
            <w:tcW w:w="4260" w:type="dxa"/>
            <w:tcBorders>
              <w:top w:val="single" w:sz="4" w:space="0" w:color="999999"/>
              <w:left w:val="single" w:sz="4" w:space="0" w:color="999999"/>
              <w:bottom w:val="single" w:sz="4" w:space="0" w:color="999999"/>
              <w:right w:val="single" w:sz="4" w:space="0" w:color="999999"/>
            </w:tcBorders>
            <w:shd w:val="clear" w:color="auto" w:fill="E7EFE4"/>
            <w:tcMar>
              <w:top w:w="0" w:type="dxa"/>
              <w:left w:w="100" w:type="dxa"/>
              <w:bottom w:w="0" w:type="dxa"/>
              <w:right w:w="100" w:type="dxa"/>
            </w:tcMar>
          </w:tcPr>
          <w:p w14:paraId="382E61FD" w14:textId="77777777" w:rsidR="00903C41" w:rsidRDefault="00000000">
            <w:pPr>
              <w:widowControl w:val="0"/>
              <w:spacing w:before="40" w:after="40"/>
              <w:rPr>
                <w:color w:val="000000"/>
              </w:rPr>
            </w:pPr>
            <w:r>
              <w:rPr>
                <w:color w:val="000000"/>
              </w:rPr>
              <w:t>feature/4-category-list</w:t>
            </w:r>
          </w:p>
        </w:tc>
        <w:tc>
          <w:tcPr>
            <w:tcW w:w="2670" w:type="dxa"/>
            <w:tcBorders>
              <w:top w:val="single" w:sz="4" w:space="0" w:color="999999"/>
              <w:left w:val="single" w:sz="4" w:space="0" w:color="999999"/>
              <w:bottom w:val="single" w:sz="4" w:space="0" w:color="999999"/>
              <w:right w:val="single" w:sz="4" w:space="0" w:color="999999"/>
            </w:tcBorders>
            <w:shd w:val="clear" w:color="auto" w:fill="E7EFE4"/>
            <w:tcMar>
              <w:top w:w="0" w:type="dxa"/>
              <w:left w:w="100" w:type="dxa"/>
              <w:bottom w:w="0" w:type="dxa"/>
              <w:right w:w="100" w:type="dxa"/>
            </w:tcMar>
          </w:tcPr>
          <w:p w14:paraId="66720984" w14:textId="77777777" w:rsidR="00903C41" w:rsidRDefault="00000000">
            <w:pPr>
              <w:widowControl w:val="0"/>
              <w:spacing w:before="40" w:after="40"/>
              <w:rPr>
                <w:color w:val="000000"/>
              </w:rPr>
            </w:pPr>
            <w:r>
              <w:rPr>
                <w:color w:val="000000"/>
              </w:rPr>
              <w:t>lab1-staging</w:t>
            </w:r>
          </w:p>
        </w:tc>
      </w:tr>
    </w:tbl>
    <w:p w14:paraId="255348D5" w14:textId="77777777" w:rsidR="00903C41" w:rsidRDefault="00000000">
      <w:pPr>
        <w:pStyle w:val="Heading1"/>
      </w:pPr>
      <w:bookmarkStart w:id="33" w:name="_k2ss904uvena" w:colFirst="0" w:colLast="0"/>
      <w:bookmarkEnd w:id="33"/>
      <w:r>
        <w:t>13.  AI Coding Agent Rules</w:t>
      </w:r>
    </w:p>
    <w:p w14:paraId="071DE714" w14:textId="77777777" w:rsidR="00903C41" w:rsidRDefault="00000000">
      <w:pPr>
        <w:widowControl w:val="0"/>
        <w:spacing w:after="200" w:line="335" w:lineRule="auto"/>
        <w:rPr>
          <w:color w:val="000000"/>
        </w:rPr>
      </w:pPr>
      <w:r>
        <w:rPr>
          <w:color w:val="000000"/>
        </w:rPr>
        <w:t>You may use an AI coding agent, but you remain responsible for every file, command, dependency, and test. Give the agent small tasks with clear constraints. Do not submit code you cannot explain.</w:t>
      </w:r>
    </w:p>
    <w:p w14:paraId="2136999F" w14:textId="77777777" w:rsidR="00903C41" w:rsidRDefault="00000000">
      <w:pPr>
        <w:pStyle w:val="Heading1"/>
      </w:pPr>
      <w:bookmarkStart w:id="34" w:name="_qjw1tdfssilh" w:colFirst="0" w:colLast="0"/>
      <w:bookmarkEnd w:id="34"/>
      <w:r>
        <w:t xml:space="preserve">14. Submit One PDF File </w:t>
      </w:r>
    </w:p>
    <w:p w14:paraId="46B03ACF" w14:textId="77777777" w:rsidR="00903C41" w:rsidRDefault="00000000">
      <w:pPr>
        <w:spacing w:after="200"/>
        <w:rPr>
          <w:color w:val="000000"/>
        </w:rPr>
      </w:pPr>
      <w:r>
        <w:rPr>
          <w:color w:val="000000"/>
        </w:rPr>
        <w:t xml:space="preserve">Grading a large number of lab submissions is challenging, so please submit one PDF file only and follow the instructions below carefully.  You may use LLMs to assist you, but do keep the PDF concise and focused. Unnecessarily long responses may receive a penalty.  To make grading faster and more consistent, </w:t>
      </w:r>
      <w:r>
        <w:rPr>
          <w:b/>
          <w:bCs/>
          <w:color w:val="000000"/>
        </w:rPr>
        <w:t>you must submit a single PDF using the following format</w:t>
      </w:r>
      <w:r>
        <w:rPr>
          <w:color w:val="000000"/>
        </w:rPr>
        <w:t>:</w:t>
      </w:r>
    </w:p>
    <w:tbl>
      <w:tblPr>
        <w:tblStyle w:val="af"/>
        <w:tblW w:w="1054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46"/>
      </w:tblGrid>
      <w:tr w:rsidR="00903C41" w14:paraId="5DA1F895" w14:textId="77777777">
        <w:tc>
          <w:tcPr>
            <w:tcW w:w="10546" w:type="dxa"/>
            <w:shd w:val="clear" w:color="auto" w:fill="E7EFE4"/>
            <w:tcMar>
              <w:top w:w="100" w:type="dxa"/>
              <w:left w:w="100" w:type="dxa"/>
              <w:bottom w:w="100" w:type="dxa"/>
              <w:right w:w="100" w:type="dxa"/>
            </w:tcMar>
          </w:tcPr>
          <w:p w14:paraId="71CCED10" w14:textId="77777777" w:rsidR="00903C41" w:rsidRDefault="00000000">
            <w:pPr>
              <w:rPr>
                <w:color w:val="000000"/>
              </w:rPr>
            </w:pPr>
            <w:r>
              <w:rPr>
                <w:color w:val="000000"/>
              </w:rPr>
              <w:t xml:space="preserve">Answer Part 1:  </w:t>
            </w:r>
          </w:p>
          <w:p w14:paraId="5DAF8528" w14:textId="77777777" w:rsidR="00903C41" w:rsidRDefault="00000000">
            <w:pPr>
              <w:spacing w:after="200"/>
              <w:rPr>
                <w:color w:val="000000"/>
              </w:rPr>
            </w:pPr>
            <w:r>
              <w:rPr>
                <w:color w:val="000000"/>
              </w:rPr>
              <w:t>[Place your content here]</w:t>
            </w:r>
          </w:p>
          <w:p w14:paraId="31944399" w14:textId="77777777" w:rsidR="00903C41" w:rsidRDefault="00000000">
            <w:pPr>
              <w:rPr>
                <w:color w:val="000000"/>
              </w:rPr>
            </w:pPr>
            <w:r>
              <w:rPr>
                <w:color w:val="000000"/>
              </w:rPr>
              <w:t xml:space="preserve">Answer Part 2:  </w:t>
            </w:r>
          </w:p>
          <w:p w14:paraId="1FF205EC" w14:textId="77777777" w:rsidR="00903C41" w:rsidRDefault="00000000">
            <w:pPr>
              <w:spacing w:after="200"/>
              <w:rPr>
                <w:color w:val="000000"/>
              </w:rPr>
            </w:pPr>
            <w:r>
              <w:rPr>
                <w:color w:val="000000"/>
              </w:rPr>
              <w:t>[Place your content here]</w:t>
            </w:r>
          </w:p>
          <w:p w14:paraId="22D9F133" w14:textId="77777777" w:rsidR="00903C41" w:rsidRDefault="00000000">
            <w:pPr>
              <w:rPr>
                <w:color w:val="000000"/>
              </w:rPr>
            </w:pPr>
            <w:r>
              <w:rPr>
                <w:color w:val="000000"/>
              </w:rPr>
              <w:t xml:space="preserve">Answer Part 3:  </w:t>
            </w:r>
          </w:p>
          <w:p w14:paraId="1E06E96D" w14:textId="77777777" w:rsidR="00903C41" w:rsidRDefault="00000000">
            <w:pPr>
              <w:spacing w:after="200"/>
              <w:rPr>
                <w:color w:val="000000"/>
              </w:rPr>
            </w:pPr>
            <w:r>
              <w:rPr>
                <w:color w:val="000000"/>
              </w:rPr>
              <w:t>[Place your content here]</w:t>
            </w:r>
          </w:p>
          <w:p w14:paraId="0A35C169" w14:textId="77777777" w:rsidR="00903C41" w:rsidRDefault="00000000">
            <w:pPr>
              <w:rPr>
                <w:color w:val="000000"/>
              </w:rPr>
            </w:pPr>
            <w:r>
              <w:rPr>
                <w:color w:val="000000"/>
              </w:rPr>
              <w:t xml:space="preserve">Answer Part 4:  </w:t>
            </w:r>
          </w:p>
          <w:p w14:paraId="4B497F35" w14:textId="77777777" w:rsidR="00903C41" w:rsidRDefault="00000000">
            <w:pPr>
              <w:rPr>
                <w:color w:val="000000"/>
              </w:rPr>
            </w:pPr>
            <w:r>
              <w:rPr>
                <w:color w:val="000000"/>
              </w:rPr>
              <w:t>[Place your content here]</w:t>
            </w:r>
          </w:p>
        </w:tc>
      </w:tr>
    </w:tbl>
    <w:p w14:paraId="29CA4E49" w14:textId="77777777" w:rsidR="00903C41" w:rsidRDefault="00903C41"/>
    <w:tbl>
      <w:tblPr>
        <w:tblStyle w:val="af0"/>
        <w:tblW w:w="10425" w:type="dxa"/>
        <w:jc w:val="center"/>
        <w:tblInd w:w="0" w:type="dxa"/>
        <w:tblLayout w:type="fixed"/>
        <w:tblLook w:val="0400" w:firstRow="0" w:lastRow="0" w:firstColumn="0" w:lastColumn="0" w:noHBand="0" w:noVBand="1"/>
      </w:tblPr>
      <w:tblGrid>
        <w:gridCol w:w="1665"/>
        <w:gridCol w:w="885"/>
        <w:gridCol w:w="7875"/>
      </w:tblGrid>
      <w:tr w:rsidR="00903C41" w14:paraId="7B5B981F" w14:textId="77777777">
        <w:trPr>
          <w:cantSplit/>
          <w:trHeight w:val="440"/>
          <w:tblHeader/>
          <w:jc w:val="center"/>
        </w:trPr>
        <w:tc>
          <w:tcPr>
            <w:tcW w:w="1665" w:type="dxa"/>
            <w:tcBorders>
              <w:top w:val="single" w:sz="4" w:space="0" w:color="999999"/>
              <w:left w:val="single" w:sz="4" w:space="0" w:color="999999"/>
              <w:bottom w:val="single" w:sz="4" w:space="0" w:color="999999"/>
              <w:right w:val="single" w:sz="4" w:space="0" w:color="999999"/>
            </w:tcBorders>
            <w:shd w:val="clear" w:color="auto" w:fill="188038"/>
            <w:tcMar>
              <w:top w:w="70" w:type="dxa"/>
              <w:bottom w:w="70" w:type="dxa"/>
            </w:tcMar>
          </w:tcPr>
          <w:p w14:paraId="512A1E69" w14:textId="77777777" w:rsidR="00903C41" w:rsidRDefault="00000000">
            <w:pPr>
              <w:spacing w:after="200" w:line="276" w:lineRule="auto"/>
              <w:rPr>
                <w:color w:val="FFFFFF"/>
              </w:rPr>
            </w:pPr>
            <w:r>
              <w:rPr>
                <w:b/>
                <w:bCs/>
                <w:color w:val="FFFFFF"/>
              </w:rPr>
              <w:lastRenderedPageBreak/>
              <w:t>Part</w:t>
            </w:r>
          </w:p>
        </w:tc>
        <w:tc>
          <w:tcPr>
            <w:tcW w:w="885" w:type="dxa"/>
            <w:tcBorders>
              <w:top w:val="single" w:sz="4" w:space="0" w:color="999999"/>
              <w:left w:val="single" w:sz="4" w:space="0" w:color="999999"/>
              <w:bottom w:val="single" w:sz="4" w:space="0" w:color="999999"/>
              <w:right w:val="single" w:sz="4" w:space="0" w:color="999999"/>
            </w:tcBorders>
            <w:shd w:val="clear" w:color="auto" w:fill="188038"/>
            <w:tcMar>
              <w:top w:w="70" w:type="dxa"/>
              <w:bottom w:w="70" w:type="dxa"/>
            </w:tcMar>
          </w:tcPr>
          <w:p w14:paraId="57DD7E74" w14:textId="77777777" w:rsidR="00903C41" w:rsidRDefault="00000000">
            <w:pPr>
              <w:spacing w:after="200" w:line="276" w:lineRule="auto"/>
              <w:rPr>
                <w:color w:val="FFFFFF"/>
              </w:rPr>
            </w:pPr>
            <w:r>
              <w:rPr>
                <w:b/>
                <w:bCs/>
                <w:color w:val="FFFFFF"/>
              </w:rPr>
              <w:t>Points</w:t>
            </w:r>
          </w:p>
        </w:tc>
        <w:tc>
          <w:tcPr>
            <w:tcW w:w="7875" w:type="dxa"/>
            <w:tcBorders>
              <w:top w:val="single" w:sz="4" w:space="0" w:color="999999"/>
              <w:left w:val="single" w:sz="4" w:space="0" w:color="999999"/>
              <w:bottom w:val="single" w:sz="4" w:space="0" w:color="999999"/>
              <w:right w:val="single" w:sz="4" w:space="0" w:color="999999"/>
            </w:tcBorders>
            <w:shd w:val="clear" w:color="auto" w:fill="188038"/>
            <w:tcMar>
              <w:top w:w="70" w:type="dxa"/>
              <w:bottom w:w="70" w:type="dxa"/>
            </w:tcMar>
          </w:tcPr>
          <w:p w14:paraId="67491FF3" w14:textId="77777777" w:rsidR="00903C41" w:rsidRDefault="00000000">
            <w:pPr>
              <w:spacing w:after="200" w:line="276" w:lineRule="auto"/>
              <w:rPr>
                <w:color w:val="FFFFFF"/>
              </w:rPr>
            </w:pPr>
            <w:r>
              <w:rPr>
                <w:b/>
                <w:bCs/>
                <w:color w:val="FFFFFF"/>
              </w:rPr>
              <w:t>Required Submission Evidence</w:t>
            </w:r>
          </w:p>
        </w:tc>
      </w:tr>
      <w:tr w:rsidR="00903C41" w14:paraId="1FA5C4ED" w14:textId="77777777">
        <w:trPr>
          <w:cantSplit/>
          <w:jc w:val="center"/>
        </w:trPr>
        <w:tc>
          <w:tcPr>
            <w:tcW w:w="1665" w:type="dxa"/>
            <w:tcBorders>
              <w:top w:val="single" w:sz="4" w:space="0" w:color="999999"/>
              <w:left w:val="single" w:sz="4" w:space="0" w:color="999999"/>
              <w:bottom w:val="single" w:sz="4" w:space="0" w:color="999999"/>
              <w:right w:val="single" w:sz="4" w:space="0" w:color="999999"/>
            </w:tcBorders>
            <w:tcMar>
              <w:top w:w="55" w:type="dxa"/>
              <w:bottom w:w="55" w:type="dxa"/>
            </w:tcMar>
          </w:tcPr>
          <w:p w14:paraId="03E7DE38" w14:textId="77777777" w:rsidR="00903C41" w:rsidRDefault="00000000">
            <w:pPr>
              <w:spacing w:line="276" w:lineRule="auto"/>
              <w:rPr>
                <w:b/>
                <w:bCs/>
              </w:rPr>
            </w:pPr>
            <w:r>
              <w:rPr>
                <w:b/>
                <w:bCs/>
              </w:rPr>
              <w:t>1. Git Use with Engineering Workflow</w:t>
            </w:r>
          </w:p>
        </w:tc>
        <w:tc>
          <w:tcPr>
            <w:tcW w:w="885" w:type="dxa"/>
            <w:tcBorders>
              <w:top w:val="single" w:sz="4" w:space="0" w:color="999999"/>
              <w:left w:val="single" w:sz="4" w:space="0" w:color="999999"/>
              <w:bottom w:val="single" w:sz="4" w:space="0" w:color="999999"/>
              <w:right w:val="single" w:sz="4" w:space="0" w:color="999999"/>
            </w:tcBorders>
            <w:tcMar>
              <w:top w:w="55" w:type="dxa"/>
              <w:bottom w:w="55" w:type="dxa"/>
            </w:tcMar>
          </w:tcPr>
          <w:p w14:paraId="7144AEAE" w14:textId="77777777" w:rsidR="00903C41" w:rsidRDefault="00000000">
            <w:pPr>
              <w:spacing w:line="276" w:lineRule="auto"/>
              <w:jc w:val="center"/>
            </w:pPr>
            <w:r>
              <w:t>15</w:t>
            </w:r>
          </w:p>
        </w:tc>
        <w:tc>
          <w:tcPr>
            <w:tcW w:w="7875" w:type="dxa"/>
            <w:tcBorders>
              <w:top w:val="single" w:sz="4" w:space="0" w:color="999999"/>
              <w:left w:val="single" w:sz="4" w:space="0" w:color="999999"/>
              <w:bottom w:val="single" w:sz="4" w:space="0" w:color="999999"/>
              <w:right w:val="single" w:sz="4" w:space="0" w:color="999999"/>
            </w:tcBorders>
            <w:tcMar>
              <w:top w:w="55" w:type="dxa"/>
              <w:bottom w:w="55" w:type="dxa"/>
            </w:tcMar>
          </w:tcPr>
          <w:p w14:paraId="72EE4D15" w14:textId="77777777" w:rsidR="00903C41" w:rsidRDefault="00000000">
            <w:pPr>
              <w:numPr>
                <w:ilvl w:val="0"/>
                <w:numId w:val="4"/>
              </w:numPr>
              <w:spacing w:after="100" w:line="276" w:lineRule="auto"/>
              <w:ind w:left="226" w:hanging="113"/>
              <w:rPr>
                <w:color w:val="000000"/>
              </w:rPr>
            </w:pPr>
            <w:r>
              <w:rPr>
                <w:color w:val="000000"/>
              </w:rPr>
              <w:t xml:space="preserve">URL List for your  GitHub repository, GitHub Project, all GitHub Issues in your Project, all Pull Requests (feature branches, staging branch, main branch). </w:t>
            </w:r>
          </w:p>
          <w:p w14:paraId="3B1012D8" w14:textId="77777777" w:rsidR="00903C41" w:rsidRDefault="00000000">
            <w:pPr>
              <w:numPr>
                <w:ilvl w:val="0"/>
                <w:numId w:val="4"/>
              </w:numPr>
              <w:spacing w:after="100" w:line="276" w:lineRule="auto"/>
              <w:ind w:left="226" w:hanging="113"/>
              <w:rPr>
                <w:color w:val="000000"/>
              </w:rPr>
            </w:pPr>
            <w:r>
              <w:t xml:space="preserve">Evidence you used GitHub Project, showing list of issues as Kanban board, and final board all in “Done” Kanban state.  </w:t>
            </w:r>
          </w:p>
          <w:p w14:paraId="72AFB7D1" w14:textId="77777777" w:rsidR="00903C41" w:rsidRDefault="00000000">
            <w:pPr>
              <w:numPr>
                <w:ilvl w:val="0"/>
                <w:numId w:val="4"/>
              </w:numPr>
              <w:spacing w:after="100" w:line="276" w:lineRule="auto"/>
              <w:ind w:left="226" w:hanging="113"/>
              <w:rPr>
                <w:color w:val="000000"/>
              </w:rPr>
            </w:pPr>
            <w:r>
              <w:rPr>
                <w:color w:val="000000"/>
              </w:rPr>
              <w:t xml:space="preserve">Screenshot evidence that you used the git workflow by showing your commit history in the final main branch showing you created various feature branches that were eventually merged into the staging branch and then the main branch. </w:t>
            </w:r>
          </w:p>
          <w:p w14:paraId="5A2BB47A" w14:textId="77777777" w:rsidR="00903C41" w:rsidRDefault="00000000">
            <w:pPr>
              <w:numPr>
                <w:ilvl w:val="0"/>
                <w:numId w:val="4"/>
              </w:numPr>
              <w:spacing w:after="100" w:line="276" w:lineRule="auto"/>
              <w:ind w:left="226" w:hanging="113"/>
              <w:rPr>
                <w:color w:val="000000"/>
              </w:rPr>
            </w:pPr>
            <w:r>
              <w:rPr>
                <w:color w:val="000000"/>
              </w:rPr>
              <w:t>Screenshot showing the entire Directory Structure of your repository in your IDE. It should align with what’s shown in section “Required Repository Structure”.  These files should appear:  docs/lab-01/tests.md,   docs/lab-01/reviewer.md, docs/lab-01/ai_use.md, README.md, and test files under tests/lab-01/.</w:t>
            </w:r>
          </w:p>
          <w:p w14:paraId="59B7875B" w14:textId="77777777" w:rsidR="00903C41" w:rsidRDefault="00000000">
            <w:pPr>
              <w:numPr>
                <w:ilvl w:val="0"/>
                <w:numId w:val="4"/>
              </w:numPr>
              <w:spacing w:after="100" w:line="276" w:lineRule="auto"/>
              <w:ind w:left="226" w:hanging="113"/>
              <w:rPr>
                <w:color w:val="000000"/>
              </w:rPr>
            </w:pPr>
            <w:r>
              <w:t>Rendered README.md (with content as per requirements stated above) and .gitignore content.</w:t>
            </w:r>
          </w:p>
          <w:p w14:paraId="70D0A27F" w14:textId="77777777" w:rsidR="00903C41" w:rsidRDefault="00000000">
            <w:pPr>
              <w:numPr>
                <w:ilvl w:val="0"/>
                <w:numId w:val="4"/>
              </w:numPr>
              <w:spacing w:after="100" w:line="276" w:lineRule="auto"/>
              <w:ind w:left="226" w:hanging="113"/>
            </w:pPr>
            <w:r>
              <w:t xml:space="preserve">PR Review Evidence (5 points): </w:t>
            </w:r>
          </w:p>
          <w:p w14:paraId="0EF6C652" w14:textId="77777777" w:rsidR="00903C41" w:rsidRDefault="00000000">
            <w:pPr>
              <w:numPr>
                <w:ilvl w:val="1"/>
                <w:numId w:val="4"/>
              </w:numPr>
              <w:spacing w:after="100" w:line="276" w:lineRule="auto"/>
              <w:ind w:left="566" w:hanging="283"/>
            </w:pPr>
            <w:r>
              <w:t>Rendered version of docs/lab-01/reviewer.md containing reviewer name, student ID, GitHub username, and reviewed PR links.</w:t>
            </w:r>
          </w:p>
          <w:p w14:paraId="2C22E5B9" w14:textId="77777777" w:rsidR="00903C41" w:rsidRDefault="00000000">
            <w:pPr>
              <w:numPr>
                <w:ilvl w:val="1"/>
                <w:numId w:val="4"/>
              </w:numPr>
              <w:spacing w:after="100" w:line="276" w:lineRule="auto"/>
              <w:ind w:left="566" w:hanging="283"/>
            </w:pPr>
            <w:r>
              <w:t>Evidence that your peer partner approved your submitted Pull Requests. What review comment did your partner give you for your Pull Request, and how did you respond?</w:t>
            </w:r>
          </w:p>
          <w:p w14:paraId="51D3AAF2" w14:textId="77777777" w:rsidR="00903C41" w:rsidRDefault="00000000">
            <w:pPr>
              <w:numPr>
                <w:ilvl w:val="1"/>
                <w:numId w:val="4"/>
              </w:numPr>
              <w:spacing w:after="100" w:line="276" w:lineRule="auto"/>
              <w:ind w:left="566" w:hanging="283"/>
            </w:pPr>
            <w:r>
              <w:t>Evidence that you reviewed and approved your partner's Pull Requests.  What review comment did you give your partner for their Pull Request and how did your partner respond?</w:t>
            </w:r>
          </w:p>
          <w:p w14:paraId="4051DD5B" w14:textId="77777777" w:rsidR="00903C41" w:rsidRDefault="00000000">
            <w:pPr>
              <w:numPr>
                <w:ilvl w:val="1"/>
                <w:numId w:val="4"/>
              </w:numPr>
              <w:spacing w:after="100" w:line="276" w:lineRule="auto"/>
              <w:ind w:left="566" w:hanging="283"/>
            </w:pPr>
            <w:r>
              <w:t>Screenshots of the board showing all four Issues in Done board in your Kanban.</w:t>
            </w:r>
          </w:p>
        </w:tc>
      </w:tr>
      <w:tr w:rsidR="00903C41" w14:paraId="4EEFA7E9" w14:textId="77777777">
        <w:trPr>
          <w:cantSplit/>
          <w:jc w:val="center"/>
        </w:trPr>
        <w:tc>
          <w:tcPr>
            <w:tcW w:w="1665" w:type="dxa"/>
            <w:tcBorders>
              <w:top w:val="single" w:sz="4" w:space="0" w:color="999999"/>
              <w:left w:val="single" w:sz="4" w:space="0" w:color="999999"/>
              <w:bottom w:val="single" w:sz="4" w:space="0" w:color="999999"/>
              <w:right w:val="single" w:sz="4" w:space="0" w:color="999999"/>
            </w:tcBorders>
            <w:shd w:val="clear" w:color="auto" w:fill="EAF6EF"/>
            <w:tcMar>
              <w:top w:w="55" w:type="dxa"/>
              <w:bottom w:w="55" w:type="dxa"/>
            </w:tcMar>
          </w:tcPr>
          <w:p w14:paraId="35807BE9" w14:textId="77777777" w:rsidR="00903C41" w:rsidRDefault="00000000">
            <w:pPr>
              <w:spacing w:line="276" w:lineRule="auto"/>
              <w:rPr>
                <w:b/>
                <w:bCs/>
              </w:rPr>
            </w:pPr>
            <w:r>
              <w:rPr>
                <w:b/>
                <w:bCs/>
              </w:rPr>
              <w:lastRenderedPageBreak/>
              <w:t>2. Tests</w:t>
            </w:r>
          </w:p>
        </w:tc>
        <w:tc>
          <w:tcPr>
            <w:tcW w:w="885" w:type="dxa"/>
            <w:tcBorders>
              <w:top w:val="single" w:sz="4" w:space="0" w:color="999999"/>
              <w:left w:val="single" w:sz="4" w:space="0" w:color="999999"/>
              <w:bottom w:val="single" w:sz="4" w:space="0" w:color="999999"/>
              <w:right w:val="single" w:sz="4" w:space="0" w:color="999999"/>
            </w:tcBorders>
            <w:shd w:val="clear" w:color="auto" w:fill="EAF6EF"/>
            <w:tcMar>
              <w:top w:w="55" w:type="dxa"/>
              <w:bottom w:w="55" w:type="dxa"/>
            </w:tcMar>
          </w:tcPr>
          <w:p w14:paraId="1D1E5BE2" w14:textId="77777777" w:rsidR="00903C41" w:rsidRDefault="00000000">
            <w:pPr>
              <w:spacing w:line="276" w:lineRule="auto"/>
              <w:jc w:val="center"/>
            </w:pPr>
            <w:r>
              <w:t>10</w:t>
            </w:r>
          </w:p>
        </w:tc>
        <w:tc>
          <w:tcPr>
            <w:tcW w:w="7875" w:type="dxa"/>
            <w:tcBorders>
              <w:top w:val="single" w:sz="4" w:space="0" w:color="999999"/>
              <w:left w:val="single" w:sz="4" w:space="0" w:color="999999"/>
              <w:bottom w:val="single" w:sz="4" w:space="0" w:color="999999"/>
              <w:right w:val="single" w:sz="4" w:space="0" w:color="999999"/>
            </w:tcBorders>
            <w:shd w:val="clear" w:color="auto" w:fill="EAF6EF"/>
            <w:tcMar>
              <w:top w:w="55" w:type="dxa"/>
              <w:bottom w:w="55" w:type="dxa"/>
            </w:tcMar>
          </w:tcPr>
          <w:p w14:paraId="30B7B675" w14:textId="77777777" w:rsidR="00903C41" w:rsidRDefault="00000000">
            <w:pPr>
              <w:widowControl w:val="0"/>
              <w:spacing w:after="40" w:line="335" w:lineRule="auto"/>
              <w:rPr>
                <w:color w:val="000000"/>
              </w:rPr>
            </w:pPr>
            <w:r>
              <w:rPr>
                <w:color w:val="000000"/>
              </w:rPr>
              <w:t xml:space="preserve">Lab 1 tests are intended to prove that the initial TikTockIT vertical slice works correctly. </w:t>
            </w:r>
          </w:p>
          <w:p w14:paraId="12DF79AD" w14:textId="77777777" w:rsidR="00903C41" w:rsidRDefault="00000000">
            <w:pPr>
              <w:widowControl w:val="0"/>
              <w:numPr>
                <w:ilvl w:val="0"/>
                <w:numId w:val="7"/>
              </w:numPr>
              <w:spacing w:line="335" w:lineRule="auto"/>
              <w:ind w:left="226" w:hanging="113"/>
              <w:rPr>
                <w:color w:val="000000"/>
              </w:rPr>
            </w:pPr>
            <w:r>
              <w:rPr>
                <w:color w:val="000000"/>
              </w:rPr>
              <w:t>Provide evidence via screenshot or copied output showing all tests passed in the main branch</w:t>
            </w:r>
          </w:p>
          <w:p w14:paraId="224BAD27" w14:textId="77777777" w:rsidR="00903C41" w:rsidRDefault="00000000">
            <w:pPr>
              <w:widowControl w:val="0"/>
              <w:numPr>
                <w:ilvl w:val="0"/>
                <w:numId w:val="7"/>
              </w:numPr>
              <w:spacing w:after="40" w:line="335" w:lineRule="auto"/>
              <w:ind w:left="226" w:hanging="113"/>
              <w:rPr>
                <w:color w:val="000000"/>
              </w:rPr>
            </w:pPr>
            <w:r>
              <w:rPr>
                <w:color w:val="000000"/>
              </w:rPr>
              <w:t>Print docs/lab-01/tests.md (rendered version) so it’s easier to grade.  All tests listed should be found in folder tests/lab-01. Example data in tests.md:</w:t>
            </w:r>
          </w:p>
          <w:tbl>
            <w:tblPr>
              <w:tblStyle w:val="af1"/>
              <w:tblW w:w="754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290"/>
              <w:gridCol w:w="1080"/>
              <w:gridCol w:w="5175"/>
            </w:tblGrid>
            <w:tr w:rsidR="00903C41" w14:paraId="1F6F4318" w14:textId="77777777">
              <w:trPr>
                <w:trHeight w:val="564"/>
              </w:trPr>
              <w:tc>
                <w:tcPr>
                  <w:tcW w:w="1290" w:type="dxa"/>
                  <w:tcBorders>
                    <w:top w:val="single" w:sz="4" w:space="0" w:color="999999"/>
                    <w:left w:val="single" w:sz="4" w:space="0" w:color="999999"/>
                    <w:bottom w:val="single" w:sz="4" w:space="0" w:color="999999"/>
                    <w:right w:val="single" w:sz="4" w:space="0" w:color="999999"/>
                  </w:tcBorders>
                  <w:shd w:val="clear" w:color="auto" w:fill="188038"/>
                  <w:tcMar>
                    <w:top w:w="100" w:type="dxa"/>
                    <w:left w:w="100" w:type="dxa"/>
                    <w:bottom w:w="100" w:type="dxa"/>
                    <w:right w:w="100" w:type="dxa"/>
                  </w:tcMar>
                </w:tcPr>
                <w:p w14:paraId="4C3E79B3" w14:textId="77777777" w:rsidR="00903C41" w:rsidRDefault="00000000">
                  <w:pPr>
                    <w:widowControl w:val="0"/>
                    <w:spacing w:line="288" w:lineRule="auto"/>
                    <w:rPr>
                      <w:b/>
                      <w:bCs/>
                      <w:color w:val="FFFFFF"/>
                      <w:sz w:val="20"/>
                      <w:szCs w:val="20"/>
                    </w:rPr>
                  </w:pPr>
                  <w:r>
                    <w:rPr>
                      <w:b/>
                      <w:bCs/>
                      <w:color w:val="FFFFFF"/>
                      <w:sz w:val="20"/>
                      <w:szCs w:val="20"/>
                    </w:rPr>
                    <w:t>Test File</w:t>
                  </w:r>
                </w:p>
                <w:p w14:paraId="13CF9B47" w14:textId="77777777" w:rsidR="00903C41" w:rsidRDefault="00000000">
                  <w:pPr>
                    <w:widowControl w:val="0"/>
                    <w:spacing w:line="288" w:lineRule="auto"/>
                    <w:rPr>
                      <w:color w:val="FFFFFF"/>
                      <w:sz w:val="20"/>
                      <w:szCs w:val="20"/>
                    </w:rPr>
                  </w:pPr>
                  <w:r>
                    <w:rPr>
                      <w:color w:val="FFFFFF"/>
                      <w:sz w:val="20"/>
                      <w:szCs w:val="20"/>
                    </w:rPr>
                    <w:t>tests/lab-01/</w:t>
                  </w:r>
                </w:p>
              </w:tc>
              <w:tc>
                <w:tcPr>
                  <w:tcW w:w="1080" w:type="dxa"/>
                  <w:tcBorders>
                    <w:top w:val="single" w:sz="4" w:space="0" w:color="999999"/>
                    <w:left w:val="single" w:sz="4" w:space="0" w:color="999999"/>
                    <w:bottom w:val="single" w:sz="4" w:space="0" w:color="999999"/>
                    <w:right w:val="single" w:sz="4" w:space="0" w:color="999999"/>
                  </w:tcBorders>
                  <w:shd w:val="clear" w:color="auto" w:fill="188038"/>
                  <w:tcMar>
                    <w:top w:w="100" w:type="dxa"/>
                    <w:left w:w="100" w:type="dxa"/>
                    <w:bottom w:w="100" w:type="dxa"/>
                    <w:right w:w="100" w:type="dxa"/>
                  </w:tcMar>
                </w:tcPr>
                <w:p w14:paraId="1E849EB4" w14:textId="77777777" w:rsidR="00903C41" w:rsidRDefault="00000000">
                  <w:pPr>
                    <w:widowControl w:val="0"/>
                    <w:spacing w:line="288" w:lineRule="auto"/>
                    <w:rPr>
                      <w:color w:val="FFFFFF"/>
                      <w:sz w:val="20"/>
                      <w:szCs w:val="20"/>
                    </w:rPr>
                  </w:pPr>
                  <w:r>
                    <w:rPr>
                      <w:b/>
                      <w:bCs/>
                      <w:color w:val="FFFFFF"/>
                      <w:sz w:val="20"/>
                      <w:szCs w:val="20"/>
                    </w:rPr>
                    <w:t>Tool</w:t>
                  </w:r>
                </w:p>
              </w:tc>
              <w:tc>
                <w:tcPr>
                  <w:tcW w:w="5175" w:type="dxa"/>
                  <w:tcBorders>
                    <w:top w:val="single" w:sz="4" w:space="0" w:color="999999"/>
                    <w:left w:val="single" w:sz="4" w:space="0" w:color="999999"/>
                    <w:bottom w:val="single" w:sz="4" w:space="0" w:color="999999"/>
                    <w:right w:val="single" w:sz="4" w:space="0" w:color="999999"/>
                  </w:tcBorders>
                  <w:shd w:val="clear" w:color="auto" w:fill="188038"/>
                  <w:tcMar>
                    <w:top w:w="100" w:type="dxa"/>
                    <w:left w:w="100" w:type="dxa"/>
                    <w:bottom w:w="100" w:type="dxa"/>
                    <w:right w:w="100" w:type="dxa"/>
                  </w:tcMar>
                </w:tcPr>
                <w:p w14:paraId="60C923CC" w14:textId="77777777" w:rsidR="00903C41" w:rsidRDefault="00000000">
                  <w:pPr>
                    <w:widowControl w:val="0"/>
                    <w:spacing w:line="288" w:lineRule="auto"/>
                    <w:rPr>
                      <w:color w:val="FFFFFF"/>
                      <w:sz w:val="20"/>
                      <w:szCs w:val="20"/>
                    </w:rPr>
                  </w:pPr>
                  <w:r>
                    <w:rPr>
                      <w:b/>
                      <w:bCs/>
                      <w:color w:val="FFFFFF"/>
                      <w:sz w:val="20"/>
                      <w:szCs w:val="20"/>
                    </w:rPr>
                    <w:t>Test Description</w:t>
                  </w:r>
                </w:p>
              </w:tc>
            </w:tr>
            <w:tr w:rsidR="00903C41" w14:paraId="3C888562" w14:textId="77777777">
              <w:trPr>
                <w:trHeight w:val="500"/>
              </w:trPr>
              <w:tc>
                <w:tcPr>
                  <w:tcW w:w="129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A6DBE79" w14:textId="77777777" w:rsidR="00903C41" w:rsidRDefault="00000000">
                  <w:pPr>
                    <w:widowControl w:val="0"/>
                    <w:rPr>
                      <w:color w:val="000000"/>
                      <w:sz w:val="20"/>
                      <w:szCs w:val="20"/>
                    </w:rPr>
                  </w:pPr>
                  <w:r>
                    <w:rPr>
                      <w:color w:val="000000"/>
                      <w:sz w:val="20"/>
                      <w:szCs w:val="20"/>
                    </w:rPr>
                    <w:t>API-01</w:t>
                  </w:r>
                </w:p>
              </w:tc>
              <w:tc>
                <w:tcPr>
                  <w:tcW w:w="108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F30D7C3" w14:textId="77777777" w:rsidR="00903C41" w:rsidRDefault="00000000">
                  <w:pPr>
                    <w:widowControl w:val="0"/>
                    <w:rPr>
                      <w:color w:val="000000"/>
                      <w:sz w:val="20"/>
                      <w:szCs w:val="20"/>
                    </w:rPr>
                  </w:pPr>
                  <w:r>
                    <w:rPr>
                      <w:color w:val="000000"/>
                      <w:sz w:val="20"/>
                      <w:szCs w:val="20"/>
                    </w:rPr>
                    <w:t>Supertest</w:t>
                  </w:r>
                </w:p>
              </w:tc>
              <w:tc>
                <w:tcPr>
                  <w:tcW w:w="517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FD22954" w14:textId="77777777" w:rsidR="00903C41" w:rsidRDefault="00000000">
                  <w:pPr>
                    <w:widowControl w:val="0"/>
                    <w:rPr>
                      <w:color w:val="000000"/>
                      <w:sz w:val="20"/>
                      <w:szCs w:val="20"/>
                    </w:rPr>
                  </w:pPr>
                  <w:r>
                    <w:rPr>
                      <w:color w:val="000000"/>
                      <w:sz w:val="20"/>
                      <w:szCs w:val="20"/>
                    </w:rPr>
                    <w:t>Health endpoint returns 200 and expected JSON</w:t>
                  </w:r>
                </w:p>
              </w:tc>
            </w:tr>
            <w:tr w:rsidR="00903C41" w14:paraId="5F94DE84" w14:textId="77777777">
              <w:trPr>
                <w:trHeight w:val="500"/>
              </w:trPr>
              <w:tc>
                <w:tcPr>
                  <w:tcW w:w="1290" w:type="dxa"/>
                  <w:tcBorders>
                    <w:top w:val="single" w:sz="4" w:space="0" w:color="999999"/>
                    <w:left w:val="single" w:sz="4" w:space="0" w:color="999999"/>
                    <w:bottom w:val="single" w:sz="4" w:space="0" w:color="999999"/>
                    <w:right w:val="single" w:sz="4" w:space="0" w:color="999999"/>
                  </w:tcBorders>
                  <w:shd w:val="clear" w:color="auto" w:fill="E7EFE4"/>
                  <w:tcMar>
                    <w:top w:w="100" w:type="dxa"/>
                    <w:left w:w="100" w:type="dxa"/>
                    <w:bottom w:w="100" w:type="dxa"/>
                    <w:right w:w="100" w:type="dxa"/>
                  </w:tcMar>
                </w:tcPr>
                <w:p w14:paraId="5C71E2D5" w14:textId="77777777" w:rsidR="00903C41" w:rsidRDefault="00000000">
                  <w:pPr>
                    <w:widowControl w:val="0"/>
                    <w:rPr>
                      <w:color w:val="000000"/>
                      <w:sz w:val="20"/>
                      <w:szCs w:val="20"/>
                    </w:rPr>
                  </w:pPr>
                  <w:r>
                    <w:rPr>
                      <w:color w:val="000000"/>
                      <w:sz w:val="20"/>
                      <w:szCs w:val="20"/>
                    </w:rPr>
                    <w:t>API-02</w:t>
                  </w:r>
                </w:p>
              </w:tc>
              <w:tc>
                <w:tcPr>
                  <w:tcW w:w="1080" w:type="dxa"/>
                  <w:tcBorders>
                    <w:top w:val="single" w:sz="4" w:space="0" w:color="999999"/>
                    <w:left w:val="single" w:sz="4" w:space="0" w:color="999999"/>
                    <w:bottom w:val="single" w:sz="4" w:space="0" w:color="999999"/>
                    <w:right w:val="single" w:sz="4" w:space="0" w:color="999999"/>
                  </w:tcBorders>
                  <w:shd w:val="clear" w:color="auto" w:fill="E7EFE4"/>
                  <w:tcMar>
                    <w:top w:w="100" w:type="dxa"/>
                    <w:left w:w="100" w:type="dxa"/>
                    <w:bottom w:w="100" w:type="dxa"/>
                    <w:right w:w="100" w:type="dxa"/>
                  </w:tcMar>
                </w:tcPr>
                <w:p w14:paraId="1817E43E" w14:textId="77777777" w:rsidR="00903C41" w:rsidRDefault="00000000">
                  <w:pPr>
                    <w:widowControl w:val="0"/>
                    <w:rPr>
                      <w:color w:val="000000"/>
                      <w:sz w:val="20"/>
                      <w:szCs w:val="20"/>
                    </w:rPr>
                  </w:pPr>
                  <w:r>
                    <w:rPr>
                      <w:color w:val="000000"/>
                      <w:sz w:val="20"/>
                      <w:szCs w:val="20"/>
                    </w:rPr>
                    <w:t>Supertest</w:t>
                  </w:r>
                </w:p>
              </w:tc>
              <w:tc>
                <w:tcPr>
                  <w:tcW w:w="5175" w:type="dxa"/>
                  <w:tcBorders>
                    <w:top w:val="single" w:sz="4" w:space="0" w:color="999999"/>
                    <w:left w:val="single" w:sz="4" w:space="0" w:color="999999"/>
                    <w:bottom w:val="single" w:sz="4" w:space="0" w:color="999999"/>
                    <w:right w:val="single" w:sz="4" w:space="0" w:color="999999"/>
                  </w:tcBorders>
                  <w:shd w:val="clear" w:color="auto" w:fill="E7EFE4"/>
                  <w:tcMar>
                    <w:top w:w="100" w:type="dxa"/>
                    <w:left w:w="100" w:type="dxa"/>
                    <w:bottom w:w="100" w:type="dxa"/>
                    <w:right w:w="100" w:type="dxa"/>
                  </w:tcMar>
                </w:tcPr>
                <w:p w14:paraId="679BD059" w14:textId="77777777" w:rsidR="00903C41" w:rsidRDefault="00000000">
                  <w:pPr>
                    <w:widowControl w:val="0"/>
                    <w:rPr>
                      <w:color w:val="000000"/>
                      <w:sz w:val="20"/>
                      <w:szCs w:val="20"/>
                    </w:rPr>
                  </w:pPr>
                  <w:r>
                    <w:rPr>
                      <w:color w:val="000000"/>
                      <w:sz w:val="20"/>
                      <w:szCs w:val="20"/>
                    </w:rPr>
                    <w:t>Categories endpoint returns the four seeded categories</w:t>
                  </w:r>
                </w:p>
              </w:tc>
            </w:tr>
            <w:tr w:rsidR="00903C41" w14:paraId="3A115ECE" w14:textId="77777777">
              <w:trPr>
                <w:trHeight w:val="500"/>
              </w:trPr>
              <w:tc>
                <w:tcPr>
                  <w:tcW w:w="129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D295547" w14:textId="77777777" w:rsidR="00903C41" w:rsidRDefault="00000000">
                  <w:pPr>
                    <w:widowControl w:val="0"/>
                    <w:rPr>
                      <w:color w:val="000000"/>
                      <w:sz w:val="20"/>
                      <w:szCs w:val="20"/>
                    </w:rPr>
                  </w:pPr>
                  <w:r>
                    <w:rPr>
                      <w:color w:val="000000"/>
                      <w:sz w:val="20"/>
                      <w:szCs w:val="20"/>
                    </w:rPr>
                    <w:t>UI-01</w:t>
                  </w:r>
                </w:p>
              </w:tc>
              <w:tc>
                <w:tcPr>
                  <w:tcW w:w="108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5B97123" w14:textId="77777777" w:rsidR="00903C41" w:rsidRDefault="00000000">
                  <w:pPr>
                    <w:widowControl w:val="0"/>
                    <w:rPr>
                      <w:color w:val="000000"/>
                      <w:sz w:val="20"/>
                      <w:szCs w:val="20"/>
                    </w:rPr>
                  </w:pPr>
                  <w:r>
                    <w:rPr>
                      <w:color w:val="000000"/>
                      <w:sz w:val="20"/>
                      <w:szCs w:val="20"/>
                    </w:rPr>
                    <w:t>Vitest</w:t>
                  </w:r>
                </w:p>
              </w:tc>
              <w:tc>
                <w:tcPr>
                  <w:tcW w:w="517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6363EBC" w14:textId="77777777" w:rsidR="00903C41" w:rsidRDefault="00000000">
                  <w:pPr>
                    <w:widowControl w:val="0"/>
                    <w:rPr>
                      <w:color w:val="000000"/>
                      <w:sz w:val="20"/>
                      <w:szCs w:val="20"/>
                    </w:rPr>
                  </w:pPr>
                  <w:r>
                    <w:rPr>
                      <w:color w:val="000000"/>
                      <w:sz w:val="20"/>
                      <w:szCs w:val="20"/>
                    </w:rPr>
                    <w:t>TikTockIT heading renders</w:t>
                  </w:r>
                </w:p>
              </w:tc>
            </w:tr>
            <w:tr w:rsidR="00903C41" w14:paraId="4BCCD208" w14:textId="77777777">
              <w:trPr>
                <w:trHeight w:val="500"/>
              </w:trPr>
              <w:tc>
                <w:tcPr>
                  <w:tcW w:w="1290" w:type="dxa"/>
                  <w:tcBorders>
                    <w:top w:val="single" w:sz="4" w:space="0" w:color="999999"/>
                    <w:left w:val="single" w:sz="4" w:space="0" w:color="999999"/>
                    <w:bottom w:val="single" w:sz="4" w:space="0" w:color="999999"/>
                    <w:right w:val="single" w:sz="4" w:space="0" w:color="999999"/>
                  </w:tcBorders>
                  <w:shd w:val="clear" w:color="auto" w:fill="E7EFE4"/>
                  <w:tcMar>
                    <w:top w:w="100" w:type="dxa"/>
                    <w:left w:w="100" w:type="dxa"/>
                    <w:bottom w:w="100" w:type="dxa"/>
                    <w:right w:w="100" w:type="dxa"/>
                  </w:tcMar>
                </w:tcPr>
                <w:p w14:paraId="476EDAA1" w14:textId="77777777" w:rsidR="00903C41" w:rsidRDefault="00000000">
                  <w:pPr>
                    <w:widowControl w:val="0"/>
                    <w:rPr>
                      <w:color w:val="000000"/>
                      <w:sz w:val="20"/>
                      <w:szCs w:val="20"/>
                    </w:rPr>
                  </w:pPr>
                  <w:r>
                    <w:rPr>
                      <w:color w:val="000000"/>
                      <w:sz w:val="20"/>
                      <w:szCs w:val="20"/>
                    </w:rPr>
                    <w:t>UI-02</w:t>
                  </w:r>
                </w:p>
              </w:tc>
              <w:tc>
                <w:tcPr>
                  <w:tcW w:w="1080" w:type="dxa"/>
                  <w:tcBorders>
                    <w:top w:val="single" w:sz="4" w:space="0" w:color="999999"/>
                    <w:left w:val="single" w:sz="4" w:space="0" w:color="999999"/>
                    <w:bottom w:val="single" w:sz="4" w:space="0" w:color="999999"/>
                    <w:right w:val="single" w:sz="4" w:space="0" w:color="999999"/>
                  </w:tcBorders>
                  <w:shd w:val="clear" w:color="auto" w:fill="E7EFE4"/>
                  <w:tcMar>
                    <w:top w:w="100" w:type="dxa"/>
                    <w:left w:w="100" w:type="dxa"/>
                    <w:bottom w:w="100" w:type="dxa"/>
                    <w:right w:w="100" w:type="dxa"/>
                  </w:tcMar>
                </w:tcPr>
                <w:p w14:paraId="02C62B82" w14:textId="77777777" w:rsidR="00903C41" w:rsidRDefault="00000000">
                  <w:pPr>
                    <w:widowControl w:val="0"/>
                    <w:rPr>
                      <w:color w:val="000000"/>
                      <w:sz w:val="20"/>
                      <w:szCs w:val="20"/>
                    </w:rPr>
                  </w:pPr>
                  <w:r>
                    <w:rPr>
                      <w:color w:val="000000"/>
                      <w:sz w:val="20"/>
                      <w:szCs w:val="20"/>
                    </w:rPr>
                    <w:t>Vitest</w:t>
                  </w:r>
                </w:p>
              </w:tc>
              <w:tc>
                <w:tcPr>
                  <w:tcW w:w="5175" w:type="dxa"/>
                  <w:tcBorders>
                    <w:top w:val="single" w:sz="4" w:space="0" w:color="999999"/>
                    <w:left w:val="single" w:sz="4" w:space="0" w:color="999999"/>
                    <w:bottom w:val="single" w:sz="4" w:space="0" w:color="999999"/>
                    <w:right w:val="single" w:sz="4" w:space="0" w:color="999999"/>
                  </w:tcBorders>
                  <w:shd w:val="clear" w:color="auto" w:fill="E7EFE4"/>
                  <w:tcMar>
                    <w:top w:w="100" w:type="dxa"/>
                    <w:left w:w="100" w:type="dxa"/>
                    <w:bottom w:w="100" w:type="dxa"/>
                    <w:right w:w="100" w:type="dxa"/>
                  </w:tcMar>
                </w:tcPr>
                <w:p w14:paraId="077FC59D" w14:textId="77777777" w:rsidR="00903C41" w:rsidRDefault="00000000">
                  <w:pPr>
                    <w:widowControl w:val="0"/>
                    <w:rPr>
                      <w:color w:val="000000"/>
                      <w:sz w:val="20"/>
                      <w:szCs w:val="20"/>
                    </w:rPr>
                  </w:pPr>
                  <w:r>
                    <w:rPr>
                      <w:color w:val="000000"/>
                      <w:sz w:val="20"/>
                      <w:szCs w:val="20"/>
                    </w:rPr>
                    <w:t>Loading state changes to category list</w:t>
                  </w:r>
                </w:p>
              </w:tc>
            </w:tr>
            <w:tr w:rsidR="00903C41" w14:paraId="1DB1976B" w14:textId="77777777">
              <w:trPr>
                <w:trHeight w:val="500"/>
              </w:trPr>
              <w:tc>
                <w:tcPr>
                  <w:tcW w:w="129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BA25E02" w14:textId="77777777" w:rsidR="00903C41" w:rsidRDefault="00000000">
                  <w:pPr>
                    <w:widowControl w:val="0"/>
                    <w:rPr>
                      <w:color w:val="000000"/>
                      <w:sz w:val="20"/>
                      <w:szCs w:val="20"/>
                    </w:rPr>
                  </w:pPr>
                  <w:r>
                    <w:rPr>
                      <w:color w:val="000000"/>
                      <w:sz w:val="20"/>
                      <w:szCs w:val="20"/>
                    </w:rPr>
                    <w:t>UI-03</w:t>
                  </w:r>
                </w:p>
              </w:tc>
              <w:tc>
                <w:tcPr>
                  <w:tcW w:w="108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EFD2680" w14:textId="77777777" w:rsidR="00903C41" w:rsidRDefault="00000000">
                  <w:pPr>
                    <w:widowControl w:val="0"/>
                    <w:rPr>
                      <w:color w:val="000000"/>
                      <w:sz w:val="20"/>
                      <w:szCs w:val="20"/>
                    </w:rPr>
                  </w:pPr>
                  <w:r>
                    <w:rPr>
                      <w:color w:val="000000"/>
                      <w:sz w:val="20"/>
                      <w:szCs w:val="20"/>
                    </w:rPr>
                    <w:t>Vitest</w:t>
                  </w:r>
                </w:p>
              </w:tc>
              <w:tc>
                <w:tcPr>
                  <w:tcW w:w="517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0BAEA0D" w14:textId="77777777" w:rsidR="00903C41" w:rsidRDefault="00000000">
                  <w:pPr>
                    <w:widowControl w:val="0"/>
                    <w:rPr>
                      <w:color w:val="000000"/>
                      <w:sz w:val="20"/>
                      <w:szCs w:val="20"/>
                    </w:rPr>
                  </w:pPr>
                  <w:r>
                    <w:rPr>
                      <w:color w:val="000000"/>
                      <w:sz w:val="20"/>
                      <w:szCs w:val="20"/>
                    </w:rPr>
                    <w:t>API failure displays a useful error message</w:t>
                  </w:r>
                </w:p>
              </w:tc>
            </w:tr>
          </w:tbl>
          <w:p w14:paraId="410A9B2B" w14:textId="77777777" w:rsidR="00903C41" w:rsidRDefault="00903C41">
            <w:pPr>
              <w:spacing w:line="276" w:lineRule="auto"/>
              <w:rPr>
                <w:sz w:val="8"/>
                <w:szCs w:val="8"/>
              </w:rPr>
            </w:pPr>
          </w:p>
        </w:tc>
      </w:tr>
      <w:tr w:rsidR="00903C41" w14:paraId="3BE32BC3" w14:textId="77777777">
        <w:trPr>
          <w:cantSplit/>
          <w:jc w:val="center"/>
        </w:trPr>
        <w:tc>
          <w:tcPr>
            <w:tcW w:w="1665" w:type="dxa"/>
            <w:tcBorders>
              <w:top w:val="single" w:sz="4" w:space="0" w:color="999999"/>
              <w:left w:val="single" w:sz="4" w:space="0" w:color="999999"/>
              <w:bottom w:val="single" w:sz="4" w:space="0" w:color="999999"/>
              <w:right w:val="single" w:sz="4" w:space="0" w:color="999999"/>
            </w:tcBorders>
            <w:tcMar>
              <w:top w:w="55" w:type="dxa"/>
              <w:bottom w:w="55" w:type="dxa"/>
            </w:tcMar>
          </w:tcPr>
          <w:p w14:paraId="5B096B5C" w14:textId="77777777" w:rsidR="00903C41" w:rsidRDefault="00000000">
            <w:pPr>
              <w:spacing w:line="276" w:lineRule="auto"/>
              <w:rPr>
                <w:b/>
                <w:bCs/>
              </w:rPr>
            </w:pPr>
            <w:r>
              <w:rPr>
                <w:b/>
                <w:bCs/>
              </w:rPr>
              <w:lastRenderedPageBreak/>
              <w:t>3. AI Use and Reflection</w:t>
            </w:r>
          </w:p>
        </w:tc>
        <w:tc>
          <w:tcPr>
            <w:tcW w:w="885" w:type="dxa"/>
            <w:tcBorders>
              <w:top w:val="single" w:sz="4" w:space="0" w:color="999999"/>
              <w:left w:val="single" w:sz="4" w:space="0" w:color="999999"/>
              <w:bottom w:val="single" w:sz="4" w:space="0" w:color="999999"/>
              <w:right w:val="single" w:sz="4" w:space="0" w:color="999999"/>
            </w:tcBorders>
            <w:tcMar>
              <w:top w:w="55" w:type="dxa"/>
              <w:bottom w:w="55" w:type="dxa"/>
            </w:tcMar>
          </w:tcPr>
          <w:p w14:paraId="1368A0D6" w14:textId="77777777" w:rsidR="00903C41" w:rsidRDefault="00000000">
            <w:pPr>
              <w:spacing w:line="276" w:lineRule="auto"/>
              <w:jc w:val="center"/>
            </w:pPr>
            <w:r>
              <w:t>5</w:t>
            </w:r>
          </w:p>
        </w:tc>
        <w:tc>
          <w:tcPr>
            <w:tcW w:w="7875" w:type="dxa"/>
            <w:tcBorders>
              <w:top w:val="single" w:sz="4" w:space="0" w:color="999999"/>
              <w:left w:val="single" w:sz="4" w:space="0" w:color="999999"/>
              <w:bottom w:val="single" w:sz="4" w:space="0" w:color="999999"/>
              <w:right w:val="single" w:sz="4" w:space="0" w:color="999999"/>
            </w:tcBorders>
            <w:tcMar>
              <w:top w:w="55" w:type="dxa"/>
              <w:bottom w:w="55" w:type="dxa"/>
            </w:tcMar>
          </w:tcPr>
          <w:p w14:paraId="2FEEE13F" w14:textId="77777777" w:rsidR="00903C41" w:rsidRDefault="00000000">
            <w:pPr>
              <w:widowControl w:val="0"/>
              <w:numPr>
                <w:ilvl w:val="0"/>
                <w:numId w:val="2"/>
              </w:numPr>
              <w:spacing w:after="40" w:line="335" w:lineRule="auto"/>
              <w:rPr>
                <w:color w:val="000000"/>
              </w:rPr>
            </w:pPr>
            <w:r>
              <w:rPr>
                <w:color w:val="000000"/>
              </w:rPr>
              <w:t xml:space="preserve">AI Use with a very brief reflection.  Print docs/lab-01/ai_use.md (rendered version) that mentions the LLM you used and provides a table of </w:t>
            </w:r>
            <w:r>
              <w:rPr>
                <w:b/>
                <w:bCs/>
                <w:color w:val="000000"/>
              </w:rPr>
              <w:t>selected key prompts</w:t>
            </w:r>
            <w:r>
              <w:rPr>
                <w:color w:val="000000"/>
              </w:rPr>
              <w:t xml:space="preserve"> (6-10 is enough). </w:t>
            </w:r>
            <w:r>
              <w:t xml:space="preserve">Provide some reflection on your experience in improving the prompts. </w:t>
            </w:r>
            <w:r>
              <w:rPr>
                <w:color w:val="000000"/>
              </w:rPr>
              <w:t xml:space="preserve">Here’s an example content: </w:t>
            </w:r>
          </w:p>
          <w:tbl>
            <w:tblPr>
              <w:tblStyle w:val="af2"/>
              <w:tblW w:w="76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75"/>
            </w:tblGrid>
            <w:tr w:rsidR="00903C41" w14:paraId="30D3F871" w14:textId="77777777">
              <w:tc>
                <w:tcPr>
                  <w:tcW w:w="7675" w:type="dxa"/>
                  <w:shd w:val="clear" w:color="auto" w:fill="E7EFE4"/>
                  <w:tcMar>
                    <w:top w:w="100" w:type="dxa"/>
                    <w:left w:w="100" w:type="dxa"/>
                    <w:bottom w:w="100" w:type="dxa"/>
                    <w:right w:w="100" w:type="dxa"/>
                  </w:tcMar>
                </w:tcPr>
                <w:p w14:paraId="7A440DDE" w14:textId="77777777" w:rsidR="00903C41" w:rsidRDefault="00000000">
                  <w:pPr>
                    <w:widowControl w:val="0"/>
                    <w:spacing w:after="200" w:line="335" w:lineRule="auto"/>
                    <w:rPr>
                      <w:color w:val="000000"/>
                    </w:rPr>
                  </w:pPr>
                  <w:r>
                    <w:rPr>
                      <w:color w:val="000000"/>
                    </w:rPr>
                    <w:t>I used the Antigravity coding agent through my Google Cloud Platform account.  I mainly used Gemini 3.5 Flash as the LLM with a thinking level of Medium.</w:t>
                  </w:r>
                </w:p>
                <w:p w14:paraId="1FD4F1A4" w14:textId="77777777" w:rsidR="00903C41" w:rsidRDefault="00000000">
                  <w:pPr>
                    <w:widowControl w:val="0"/>
                    <w:spacing w:after="80" w:line="335" w:lineRule="auto"/>
                    <w:rPr>
                      <w:b/>
                      <w:bCs/>
                      <w:color w:val="000000"/>
                    </w:rPr>
                  </w:pPr>
                  <w:r>
                    <w:rPr>
                      <w:b/>
                      <w:bCs/>
                      <w:color w:val="000000"/>
                    </w:rPr>
                    <w:t>Selected Key Prompts:</w:t>
                  </w:r>
                </w:p>
                <w:tbl>
                  <w:tblPr>
                    <w:tblStyle w:val="af3"/>
                    <w:tblW w:w="7350"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1635"/>
                    <w:gridCol w:w="5715"/>
                  </w:tblGrid>
                  <w:tr w:rsidR="00903C41" w14:paraId="34BF6FCF" w14:textId="77777777">
                    <w:trPr>
                      <w:trHeight w:val="319"/>
                    </w:trPr>
                    <w:tc>
                      <w:tcPr>
                        <w:tcW w:w="1635" w:type="dxa"/>
                        <w:tcBorders>
                          <w:top w:val="single" w:sz="4" w:space="0" w:color="999999"/>
                          <w:left w:val="single" w:sz="4" w:space="0" w:color="999999"/>
                          <w:bottom w:val="single" w:sz="4" w:space="0" w:color="999999"/>
                          <w:right w:val="single" w:sz="4" w:space="0" w:color="999999"/>
                        </w:tcBorders>
                        <w:shd w:val="clear" w:color="auto" w:fill="188038"/>
                        <w:tcMar>
                          <w:top w:w="100" w:type="dxa"/>
                          <w:left w:w="100" w:type="dxa"/>
                          <w:bottom w:w="100" w:type="dxa"/>
                          <w:right w:w="100" w:type="dxa"/>
                        </w:tcMar>
                      </w:tcPr>
                      <w:p w14:paraId="4746DAF2" w14:textId="77777777" w:rsidR="00903C41" w:rsidRDefault="00000000">
                        <w:pPr>
                          <w:widowControl w:val="0"/>
                          <w:spacing w:after="40" w:line="335" w:lineRule="auto"/>
                          <w:rPr>
                            <w:color w:val="FFFFFF"/>
                            <w:sz w:val="20"/>
                            <w:szCs w:val="20"/>
                          </w:rPr>
                        </w:pPr>
                        <w:r>
                          <w:rPr>
                            <w:b/>
                            <w:bCs/>
                            <w:color w:val="FFFFFF"/>
                            <w:sz w:val="20"/>
                            <w:szCs w:val="20"/>
                          </w:rPr>
                          <w:t>Prompt Name</w:t>
                        </w:r>
                      </w:p>
                    </w:tc>
                    <w:tc>
                      <w:tcPr>
                        <w:tcW w:w="5715" w:type="dxa"/>
                        <w:tcBorders>
                          <w:top w:val="single" w:sz="4" w:space="0" w:color="999999"/>
                          <w:left w:val="single" w:sz="4" w:space="0" w:color="999999"/>
                          <w:bottom w:val="single" w:sz="4" w:space="0" w:color="999999"/>
                          <w:right w:val="single" w:sz="4" w:space="0" w:color="999999"/>
                        </w:tcBorders>
                        <w:shd w:val="clear" w:color="auto" w:fill="188038"/>
                        <w:tcMar>
                          <w:top w:w="100" w:type="dxa"/>
                          <w:left w:w="100" w:type="dxa"/>
                          <w:bottom w:w="100" w:type="dxa"/>
                          <w:right w:w="100" w:type="dxa"/>
                        </w:tcMar>
                      </w:tcPr>
                      <w:p w14:paraId="044A62DD" w14:textId="77777777" w:rsidR="00903C41" w:rsidRDefault="00000000">
                        <w:pPr>
                          <w:widowControl w:val="0"/>
                          <w:spacing w:after="40" w:line="335" w:lineRule="auto"/>
                          <w:rPr>
                            <w:color w:val="FFFFFF"/>
                            <w:sz w:val="20"/>
                            <w:szCs w:val="20"/>
                          </w:rPr>
                        </w:pPr>
                        <w:r>
                          <w:rPr>
                            <w:b/>
                            <w:bCs/>
                            <w:color w:val="FFFFFF"/>
                            <w:sz w:val="20"/>
                            <w:szCs w:val="20"/>
                          </w:rPr>
                          <w:t>Actual Prompt Text</w:t>
                        </w:r>
                      </w:p>
                    </w:tc>
                  </w:tr>
                  <w:tr w:rsidR="00903C41" w14:paraId="3CC42BD3" w14:textId="77777777">
                    <w:trPr>
                      <w:trHeight w:val="1028"/>
                    </w:trPr>
                    <w:tc>
                      <w:tcPr>
                        <w:tcW w:w="163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tcPr>
                      <w:p w14:paraId="2F312288" w14:textId="77777777" w:rsidR="00903C41" w:rsidRDefault="00000000">
                        <w:pPr>
                          <w:widowControl w:val="0"/>
                          <w:spacing w:after="40" w:line="335" w:lineRule="auto"/>
                          <w:rPr>
                            <w:color w:val="000000"/>
                            <w:sz w:val="20"/>
                            <w:szCs w:val="20"/>
                          </w:rPr>
                        </w:pPr>
                        <w:r>
                          <w:rPr>
                            <w:color w:val="000000"/>
                            <w:sz w:val="20"/>
                            <w:szCs w:val="20"/>
                          </w:rPr>
                          <w:t>Plan Lab 1 Implementation</w:t>
                        </w:r>
                      </w:p>
                    </w:tc>
                    <w:tc>
                      <w:tcPr>
                        <w:tcW w:w="571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tcPr>
                      <w:p w14:paraId="0B067614" w14:textId="77777777" w:rsidR="00903C41" w:rsidRDefault="00000000">
                        <w:pPr>
                          <w:widowControl w:val="0"/>
                          <w:spacing w:after="40" w:line="335" w:lineRule="auto"/>
                          <w:rPr>
                            <w:color w:val="000000"/>
                            <w:sz w:val="20"/>
                            <w:szCs w:val="20"/>
                          </w:rPr>
                        </w:pPr>
                        <w:r>
                          <w:rPr>
                            <w:color w:val="000000"/>
                            <w:sz w:val="20"/>
                            <w:szCs w:val="20"/>
                          </w:rPr>
                          <w:t>Read the enclosed TikTockIT Lab 1 requirements. Summarize the four GitHub Issues, their dependencies, required outputs, and required automated tests. Propose an implementation order, but do not write code yet.</w:t>
                        </w:r>
                      </w:p>
                      <w:p w14:paraId="11EC995C" w14:textId="77777777" w:rsidR="00903C41" w:rsidRDefault="00000000">
                        <w:pPr>
                          <w:widowControl w:val="0"/>
                          <w:spacing w:after="40" w:line="335" w:lineRule="auto"/>
                          <w:rPr>
                            <w:color w:val="000000"/>
                            <w:sz w:val="20"/>
                            <w:szCs w:val="20"/>
                          </w:rPr>
                        </w:pPr>
                        <w:r>
                          <w:rPr>
                            <w:b/>
                            <w:bCs/>
                            <w:color w:val="000000"/>
                            <w:sz w:val="20"/>
                            <w:szCs w:val="20"/>
                          </w:rPr>
                          <w:t xml:space="preserve">My Reflection:  </w:t>
                        </w:r>
                        <w:r>
                          <w:rPr>
                            <w:color w:val="000000"/>
                            <w:sz w:val="20"/>
                            <w:szCs w:val="20"/>
                          </w:rPr>
                          <w:t xml:space="preserve"> This worked in one shot.</w:t>
                        </w:r>
                      </w:p>
                    </w:tc>
                  </w:tr>
                  <w:tr w:rsidR="00903C41" w14:paraId="31B3AB40" w14:textId="77777777">
                    <w:trPr>
                      <w:trHeight w:val="1492"/>
                    </w:trPr>
                    <w:tc>
                      <w:tcPr>
                        <w:tcW w:w="1635" w:type="dxa"/>
                        <w:tcBorders>
                          <w:top w:val="single" w:sz="4" w:space="0" w:color="999999"/>
                          <w:left w:val="single" w:sz="4" w:space="0" w:color="999999"/>
                          <w:bottom w:val="single" w:sz="4" w:space="0" w:color="999999"/>
                          <w:right w:val="single" w:sz="4" w:space="0" w:color="999999"/>
                        </w:tcBorders>
                        <w:shd w:val="clear" w:color="auto" w:fill="E7EFE4"/>
                        <w:tcMar>
                          <w:top w:w="100" w:type="dxa"/>
                          <w:left w:w="100" w:type="dxa"/>
                          <w:bottom w:w="100" w:type="dxa"/>
                          <w:right w:w="100" w:type="dxa"/>
                        </w:tcMar>
                      </w:tcPr>
                      <w:p w14:paraId="4CD2097B" w14:textId="77777777" w:rsidR="00903C41" w:rsidRDefault="00000000">
                        <w:pPr>
                          <w:widowControl w:val="0"/>
                          <w:spacing w:after="40" w:line="335" w:lineRule="auto"/>
                          <w:rPr>
                            <w:color w:val="000000"/>
                            <w:sz w:val="20"/>
                            <w:szCs w:val="20"/>
                          </w:rPr>
                        </w:pPr>
                        <w:r>
                          <w:rPr>
                            <w:color w:val="000000"/>
                            <w:sz w:val="20"/>
                            <w:szCs w:val="20"/>
                          </w:rPr>
                          <w:t>Set Up Full-Stack Project</w:t>
                        </w:r>
                      </w:p>
                    </w:tc>
                    <w:tc>
                      <w:tcPr>
                        <w:tcW w:w="5715" w:type="dxa"/>
                        <w:tcBorders>
                          <w:top w:val="single" w:sz="4" w:space="0" w:color="999999"/>
                          <w:left w:val="single" w:sz="4" w:space="0" w:color="999999"/>
                          <w:bottom w:val="single" w:sz="4" w:space="0" w:color="999999"/>
                          <w:right w:val="single" w:sz="4" w:space="0" w:color="999999"/>
                        </w:tcBorders>
                        <w:shd w:val="clear" w:color="auto" w:fill="E7EFE4"/>
                        <w:tcMar>
                          <w:top w:w="100" w:type="dxa"/>
                          <w:left w:w="100" w:type="dxa"/>
                          <w:bottom w:w="100" w:type="dxa"/>
                          <w:right w:w="100" w:type="dxa"/>
                        </w:tcMar>
                      </w:tcPr>
                      <w:p w14:paraId="30C286A1" w14:textId="77777777" w:rsidR="00903C41" w:rsidRDefault="00000000">
                        <w:pPr>
                          <w:widowControl w:val="0"/>
                          <w:spacing w:after="40" w:line="335" w:lineRule="auto"/>
                          <w:rPr>
                            <w:color w:val="000000"/>
                            <w:sz w:val="20"/>
                            <w:szCs w:val="20"/>
                          </w:rPr>
                        </w:pPr>
                        <w:r>
                          <w:rPr>
                            <w:color w:val="000000"/>
                            <w:sz w:val="20"/>
                            <w:szCs w:val="20"/>
                          </w:rPr>
                          <w:t xml:space="preserve">Setup the TikTockIT project tech stack as given in Lab 1 using React, TypeScript, Vite, and Bootstrap for the frontend, and Node.js, Express, and TypeScript for the backend. Configure PostgreSQL and Prisma. Use the required folder structure. Do not add functionality beyond the Lab 1 scope. </w:t>
                        </w:r>
                        <w:r>
                          <w:rPr>
                            <w:color w:val="000000"/>
                            <w:sz w:val="20"/>
                            <w:szCs w:val="20"/>
                          </w:rPr>
                          <w:br/>
                        </w:r>
                        <w:r>
                          <w:rPr>
                            <w:b/>
                            <w:bCs/>
                            <w:color w:val="000000"/>
                            <w:sz w:val="20"/>
                            <w:szCs w:val="20"/>
                          </w:rPr>
                          <w:t xml:space="preserve">My Reflection: </w:t>
                        </w:r>
                        <w:r>
                          <w:rPr>
                            <w:color w:val="000000"/>
                            <w:sz w:val="20"/>
                            <w:szCs w:val="20"/>
                          </w:rPr>
                          <w:t xml:space="preserve">  I had to follow up this prompt with a few more to detail … </w:t>
                        </w:r>
                      </w:p>
                    </w:tc>
                  </w:tr>
                  <w:tr w:rsidR="00903C41" w14:paraId="13BB56AB" w14:textId="77777777">
                    <w:trPr>
                      <w:trHeight w:val="344"/>
                    </w:trPr>
                    <w:tc>
                      <w:tcPr>
                        <w:tcW w:w="163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tcPr>
                      <w:p w14:paraId="54BD8B25" w14:textId="77777777" w:rsidR="00903C41" w:rsidRDefault="00000000">
                        <w:pPr>
                          <w:widowControl w:val="0"/>
                          <w:spacing w:after="40" w:line="335" w:lineRule="auto"/>
                          <w:rPr>
                            <w:color w:val="000000"/>
                            <w:sz w:val="20"/>
                            <w:szCs w:val="20"/>
                          </w:rPr>
                        </w:pPr>
                        <w:r>
                          <w:rPr>
                            <w:color w:val="000000"/>
                            <w:sz w:val="20"/>
                            <w:szCs w:val="20"/>
                          </w:rPr>
                          <w:t>Implement Health Check</w:t>
                        </w:r>
                      </w:p>
                    </w:tc>
                    <w:tc>
                      <w:tcPr>
                        <w:tcW w:w="571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tcPr>
                      <w:p w14:paraId="068FDC91" w14:textId="77777777" w:rsidR="00903C41" w:rsidRDefault="00000000">
                        <w:pPr>
                          <w:widowControl w:val="0"/>
                          <w:spacing w:after="40" w:line="335" w:lineRule="auto"/>
                          <w:rPr>
                            <w:color w:val="000000"/>
                            <w:sz w:val="20"/>
                            <w:szCs w:val="20"/>
                          </w:rPr>
                        </w:pPr>
                        <w:r>
                          <w:rPr>
                            <w:color w:val="000000"/>
                            <w:sz w:val="20"/>
                            <w:szCs w:val="20"/>
                          </w:rPr>
                          <w:t xml:space="preserve">Add </w:t>
                        </w:r>
                        <w:r>
                          <w:rPr>
                            <w:color w:val="188038"/>
                            <w:sz w:val="20"/>
                            <w:szCs w:val="20"/>
                          </w:rPr>
                          <w:t>GET /api/health</w:t>
                        </w:r>
                        <w:r>
                          <w:rPr>
                            <w:color w:val="000000"/>
                            <w:sz w:val="20"/>
                            <w:szCs w:val="20"/>
                          </w:rPr>
                          <w:t xml:space="preserve"> to the existing Express backend. It must …</w:t>
                        </w:r>
                      </w:p>
                      <w:p w14:paraId="580D5D26" w14:textId="77777777" w:rsidR="00903C41" w:rsidRDefault="00000000">
                        <w:pPr>
                          <w:widowControl w:val="0"/>
                          <w:spacing w:after="40" w:line="335" w:lineRule="auto"/>
                          <w:rPr>
                            <w:color w:val="000000"/>
                            <w:sz w:val="20"/>
                            <w:szCs w:val="20"/>
                          </w:rPr>
                        </w:pPr>
                        <w:r>
                          <w:rPr>
                            <w:b/>
                            <w:bCs/>
                            <w:color w:val="000000"/>
                            <w:sz w:val="20"/>
                            <w:szCs w:val="20"/>
                          </w:rPr>
                          <w:t>My Reflection</w:t>
                        </w:r>
                        <w:r>
                          <w:rPr>
                            <w:color w:val="000000"/>
                            <w:sz w:val="20"/>
                            <w:szCs w:val="20"/>
                          </w:rPr>
                          <w:t xml:space="preserve">:  … </w:t>
                        </w:r>
                      </w:p>
                    </w:tc>
                  </w:tr>
                  <w:tr w:rsidR="00903C41" w14:paraId="2D69835F" w14:textId="77777777">
                    <w:trPr>
                      <w:trHeight w:val="645"/>
                    </w:trPr>
                    <w:tc>
                      <w:tcPr>
                        <w:tcW w:w="1635" w:type="dxa"/>
                        <w:tcBorders>
                          <w:top w:val="single" w:sz="4" w:space="0" w:color="999999"/>
                          <w:left w:val="single" w:sz="4" w:space="0" w:color="999999"/>
                          <w:bottom w:val="single" w:sz="4" w:space="0" w:color="999999"/>
                          <w:right w:val="single" w:sz="4" w:space="0" w:color="999999"/>
                        </w:tcBorders>
                        <w:shd w:val="clear" w:color="auto" w:fill="E7EFE4"/>
                        <w:tcMar>
                          <w:top w:w="100" w:type="dxa"/>
                          <w:left w:w="100" w:type="dxa"/>
                          <w:bottom w:w="100" w:type="dxa"/>
                          <w:right w:w="100" w:type="dxa"/>
                        </w:tcMar>
                      </w:tcPr>
                      <w:p w14:paraId="14F8AC20" w14:textId="77777777" w:rsidR="00903C41" w:rsidRDefault="00000000">
                        <w:pPr>
                          <w:widowControl w:val="0"/>
                          <w:spacing w:after="40" w:line="335" w:lineRule="auto"/>
                          <w:rPr>
                            <w:color w:val="000000"/>
                            <w:sz w:val="20"/>
                            <w:szCs w:val="20"/>
                          </w:rPr>
                        </w:pPr>
                        <w:r>
                          <w:rPr>
                            <w:color w:val="000000"/>
                            <w:sz w:val="20"/>
                            <w:szCs w:val="20"/>
                          </w:rPr>
                          <w:t>Implement Category Feature</w:t>
                        </w:r>
                      </w:p>
                    </w:tc>
                    <w:tc>
                      <w:tcPr>
                        <w:tcW w:w="5715" w:type="dxa"/>
                        <w:tcBorders>
                          <w:top w:val="single" w:sz="4" w:space="0" w:color="999999"/>
                          <w:left w:val="single" w:sz="4" w:space="0" w:color="999999"/>
                          <w:bottom w:val="single" w:sz="4" w:space="0" w:color="999999"/>
                          <w:right w:val="single" w:sz="4" w:space="0" w:color="999999"/>
                        </w:tcBorders>
                        <w:shd w:val="clear" w:color="auto" w:fill="E7EFE4"/>
                        <w:tcMar>
                          <w:top w:w="100" w:type="dxa"/>
                          <w:left w:w="100" w:type="dxa"/>
                          <w:bottom w:w="100" w:type="dxa"/>
                          <w:right w:w="100" w:type="dxa"/>
                        </w:tcMar>
                      </w:tcPr>
                      <w:p w14:paraId="22EFFE7A" w14:textId="77777777" w:rsidR="00903C41" w:rsidRDefault="00000000">
                        <w:pPr>
                          <w:widowControl w:val="0"/>
                          <w:spacing w:after="40" w:line="335" w:lineRule="auto"/>
                          <w:rPr>
                            <w:color w:val="000000"/>
                            <w:sz w:val="20"/>
                            <w:szCs w:val="20"/>
                          </w:rPr>
                        </w:pPr>
                        <w:r>
                          <w:rPr>
                            <w:color w:val="000000"/>
                            <w:sz w:val="20"/>
                            <w:szCs w:val="20"/>
                          </w:rPr>
                          <w:t xml:space="preserve">Create the Prisma </w:t>
                        </w:r>
                        <w:r>
                          <w:rPr>
                            <w:color w:val="188038"/>
                            <w:sz w:val="20"/>
                            <w:szCs w:val="20"/>
                          </w:rPr>
                          <w:t>Category</w:t>
                        </w:r>
                        <w:r>
                          <w:rPr>
                            <w:color w:val="000000"/>
                            <w:sz w:val="20"/>
                            <w:szCs w:val="20"/>
                          </w:rPr>
                          <w:t xml:space="preserve"> model, …</w:t>
                        </w:r>
                      </w:p>
                      <w:p w14:paraId="6C02404C" w14:textId="77777777" w:rsidR="00903C41" w:rsidRDefault="00000000">
                        <w:pPr>
                          <w:widowControl w:val="0"/>
                          <w:spacing w:after="40" w:line="335" w:lineRule="auto"/>
                          <w:rPr>
                            <w:color w:val="000000"/>
                            <w:sz w:val="20"/>
                            <w:szCs w:val="20"/>
                          </w:rPr>
                        </w:pPr>
                        <w:r>
                          <w:rPr>
                            <w:b/>
                            <w:bCs/>
                            <w:color w:val="000000"/>
                            <w:sz w:val="20"/>
                            <w:szCs w:val="20"/>
                          </w:rPr>
                          <w:t>My Reflection</w:t>
                        </w:r>
                        <w:r>
                          <w:rPr>
                            <w:color w:val="000000"/>
                            <w:sz w:val="20"/>
                            <w:szCs w:val="20"/>
                          </w:rPr>
                          <w:t xml:space="preserve">:  … </w:t>
                        </w:r>
                      </w:p>
                    </w:tc>
                  </w:tr>
                  <w:tr w:rsidR="00903C41" w14:paraId="67081523" w14:textId="77777777">
                    <w:trPr>
                      <w:trHeight w:val="374"/>
                    </w:trPr>
                    <w:tc>
                      <w:tcPr>
                        <w:tcW w:w="163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tcPr>
                      <w:p w14:paraId="43E18C62" w14:textId="77777777" w:rsidR="00903C41" w:rsidRDefault="00000000">
                        <w:pPr>
                          <w:widowControl w:val="0"/>
                          <w:spacing w:after="40" w:line="335" w:lineRule="auto"/>
                          <w:rPr>
                            <w:color w:val="000000"/>
                            <w:sz w:val="20"/>
                            <w:szCs w:val="20"/>
                          </w:rPr>
                        </w:pPr>
                        <w:r>
                          <w:rPr>
                            <w:color w:val="000000"/>
                            <w:sz w:val="20"/>
                            <w:szCs w:val="20"/>
                          </w:rPr>
                          <w:t>Build and Test Check System UI</w:t>
                        </w:r>
                      </w:p>
                    </w:tc>
                    <w:tc>
                      <w:tcPr>
                        <w:tcW w:w="571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tcPr>
                      <w:p w14:paraId="3ED36045" w14:textId="77777777" w:rsidR="00903C41" w:rsidRDefault="00000000">
                        <w:pPr>
                          <w:widowControl w:val="0"/>
                          <w:spacing w:after="40" w:line="335" w:lineRule="auto"/>
                          <w:rPr>
                            <w:color w:val="000000"/>
                            <w:sz w:val="20"/>
                            <w:szCs w:val="20"/>
                          </w:rPr>
                        </w:pPr>
                        <w:r>
                          <w:rPr>
                            <w:color w:val="000000"/>
                            <w:sz w:val="20"/>
                            <w:szCs w:val="20"/>
                          </w:rPr>
                          <w:t xml:space="preserve">Create a Bootstrap-based page with [Check System] button. When clicked, show a loading state, call … </w:t>
                        </w:r>
                      </w:p>
                      <w:p w14:paraId="4E211AA5" w14:textId="77777777" w:rsidR="00903C41" w:rsidRDefault="00000000">
                        <w:pPr>
                          <w:widowControl w:val="0"/>
                          <w:spacing w:after="40" w:line="335" w:lineRule="auto"/>
                          <w:rPr>
                            <w:color w:val="000000"/>
                            <w:sz w:val="20"/>
                            <w:szCs w:val="20"/>
                          </w:rPr>
                        </w:pPr>
                        <w:r>
                          <w:rPr>
                            <w:b/>
                            <w:bCs/>
                            <w:color w:val="000000"/>
                            <w:sz w:val="20"/>
                            <w:szCs w:val="20"/>
                          </w:rPr>
                          <w:t>My Reflection</w:t>
                        </w:r>
                        <w:r>
                          <w:rPr>
                            <w:color w:val="000000"/>
                            <w:sz w:val="20"/>
                            <w:szCs w:val="20"/>
                          </w:rPr>
                          <w:t xml:space="preserve">:  … </w:t>
                        </w:r>
                      </w:p>
                    </w:tc>
                  </w:tr>
                  <w:tr w:rsidR="00903C41" w14:paraId="2400F5A0" w14:textId="77777777">
                    <w:trPr>
                      <w:trHeight w:val="510"/>
                    </w:trPr>
                    <w:tc>
                      <w:tcPr>
                        <w:tcW w:w="1635" w:type="dxa"/>
                        <w:tcBorders>
                          <w:top w:val="single" w:sz="4" w:space="0" w:color="999999"/>
                          <w:left w:val="single" w:sz="4" w:space="0" w:color="999999"/>
                          <w:bottom w:val="single" w:sz="4" w:space="0" w:color="999999"/>
                          <w:right w:val="single" w:sz="4" w:space="0" w:color="999999"/>
                        </w:tcBorders>
                        <w:shd w:val="clear" w:color="auto" w:fill="E7EFE4"/>
                        <w:tcMar>
                          <w:top w:w="100" w:type="dxa"/>
                          <w:left w:w="100" w:type="dxa"/>
                          <w:bottom w:w="100" w:type="dxa"/>
                          <w:right w:w="100" w:type="dxa"/>
                        </w:tcMar>
                      </w:tcPr>
                      <w:p w14:paraId="3C1FE0D1" w14:textId="77777777" w:rsidR="00903C41" w:rsidRDefault="00000000">
                        <w:pPr>
                          <w:widowControl w:val="0"/>
                          <w:spacing w:after="40" w:line="335" w:lineRule="auto"/>
                          <w:rPr>
                            <w:color w:val="000000"/>
                            <w:sz w:val="20"/>
                            <w:szCs w:val="20"/>
                          </w:rPr>
                        </w:pPr>
                        <w:r>
                          <w:rPr>
                            <w:color w:val="000000"/>
                            <w:sz w:val="20"/>
                            <w:szCs w:val="20"/>
                          </w:rPr>
                          <w:t>Review Final Lab 1 Work</w:t>
                        </w:r>
                      </w:p>
                    </w:tc>
                    <w:tc>
                      <w:tcPr>
                        <w:tcW w:w="5715" w:type="dxa"/>
                        <w:tcBorders>
                          <w:top w:val="single" w:sz="4" w:space="0" w:color="999999"/>
                          <w:left w:val="single" w:sz="4" w:space="0" w:color="999999"/>
                          <w:bottom w:val="single" w:sz="4" w:space="0" w:color="999999"/>
                          <w:right w:val="single" w:sz="4" w:space="0" w:color="999999"/>
                        </w:tcBorders>
                        <w:shd w:val="clear" w:color="auto" w:fill="E7EFE4"/>
                        <w:tcMar>
                          <w:top w:w="100" w:type="dxa"/>
                          <w:left w:w="100" w:type="dxa"/>
                          <w:bottom w:w="100" w:type="dxa"/>
                          <w:right w:w="100" w:type="dxa"/>
                        </w:tcMar>
                      </w:tcPr>
                      <w:p w14:paraId="2E008A7E" w14:textId="77777777" w:rsidR="00903C41" w:rsidRDefault="00000000">
                        <w:pPr>
                          <w:widowControl w:val="0"/>
                          <w:spacing w:after="40" w:line="335" w:lineRule="auto"/>
                          <w:rPr>
                            <w:color w:val="000000"/>
                            <w:sz w:val="20"/>
                            <w:szCs w:val="20"/>
                          </w:rPr>
                        </w:pPr>
                        <w:r>
                          <w:rPr>
                            <w:color w:val="000000"/>
                            <w:sz w:val="20"/>
                            <w:szCs w:val="20"/>
                          </w:rPr>
                          <w:t xml:space="preserve">Review the completed TikTockIT Lab 1 implementation against all acceptance criteria … </w:t>
                        </w:r>
                      </w:p>
                      <w:p w14:paraId="65CDD212" w14:textId="77777777" w:rsidR="00903C41" w:rsidRDefault="00000000">
                        <w:pPr>
                          <w:widowControl w:val="0"/>
                          <w:spacing w:after="40" w:line="335" w:lineRule="auto"/>
                          <w:rPr>
                            <w:color w:val="000000"/>
                            <w:sz w:val="20"/>
                            <w:szCs w:val="20"/>
                          </w:rPr>
                        </w:pPr>
                        <w:r>
                          <w:rPr>
                            <w:b/>
                            <w:bCs/>
                            <w:color w:val="000000"/>
                            <w:sz w:val="20"/>
                            <w:szCs w:val="20"/>
                          </w:rPr>
                          <w:t>My Reflection</w:t>
                        </w:r>
                        <w:r>
                          <w:rPr>
                            <w:color w:val="000000"/>
                            <w:sz w:val="20"/>
                            <w:szCs w:val="20"/>
                          </w:rPr>
                          <w:t xml:space="preserve">:  … </w:t>
                        </w:r>
                      </w:p>
                    </w:tc>
                  </w:tr>
                </w:tbl>
                <w:p w14:paraId="53DBC2FB" w14:textId="77777777" w:rsidR="00903C41" w:rsidRDefault="00903C41">
                  <w:pPr>
                    <w:widowControl w:val="0"/>
                    <w:spacing w:line="240" w:lineRule="auto"/>
                    <w:rPr>
                      <w:color w:val="000000"/>
                      <w:sz w:val="2"/>
                      <w:szCs w:val="2"/>
                    </w:rPr>
                  </w:pPr>
                </w:p>
              </w:tc>
            </w:tr>
          </w:tbl>
          <w:p w14:paraId="4EEED80C" w14:textId="77777777" w:rsidR="00903C41" w:rsidRDefault="00903C41">
            <w:pPr>
              <w:widowControl w:val="0"/>
              <w:spacing w:line="335" w:lineRule="auto"/>
              <w:rPr>
                <w:sz w:val="4"/>
                <w:szCs w:val="4"/>
              </w:rPr>
            </w:pPr>
          </w:p>
        </w:tc>
      </w:tr>
      <w:tr w:rsidR="00903C41" w14:paraId="18039C02" w14:textId="77777777">
        <w:trPr>
          <w:cantSplit/>
          <w:jc w:val="center"/>
        </w:trPr>
        <w:tc>
          <w:tcPr>
            <w:tcW w:w="1665" w:type="dxa"/>
            <w:tcBorders>
              <w:top w:val="single" w:sz="4" w:space="0" w:color="999999"/>
              <w:left w:val="single" w:sz="4" w:space="0" w:color="999999"/>
              <w:bottom w:val="single" w:sz="4" w:space="0" w:color="999999"/>
              <w:right w:val="single" w:sz="4" w:space="0" w:color="999999"/>
            </w:tcBorders>
            <w:shd w:val="clear" w:color="auto" w:fill="EAF6EF"/>
            <w:tcMar>
              <w:top w:w="55" w:type="dxa"/>
              <w:bottom w:w="55" w:type="dxa"/>
            </w:tcMar>
          </w:tcPr>
          <w:p w14:paraId="1512A4CB" w14:textId="77777777" w:rsidR="00903C41" w:rsidRDefault="00000000">
            <w:pPr>
              <w:spacing w:line="276" w:lineRule="auto"/>
              <w:rPr>
                <w:b/>
                <w:bCs/>
              </w:rPr>
            </w:pPr>
            <w:r>
              <w:rPr>
                <w:b/>
                <w:bCs/>
              </w:rPr>
              <w:lastRenderedPageBreak/>
              <w:t>4. App Demo</w:t>
            </w:r>
          </w:p>
        </w:tc>
        <w:tc>
          <w:tcPr>
            <w:tcW w:w="885" w:type="dxa"/>
            <w:tcBorders>
              <w:top w:val="single" w:sz="4" w:space="0" w:color="999999"/>
              <w:left w:val="single" w:sz="4" w:space="0" w:color="999999"/>
              <w:bottom w:val="single" w:sz="4" w:space="0" w:color="999999"/>
              <w:right w:val="single" w:sz="4" w:space="0" w:color="999999"/>
            </w:tcBorders>
            <w:shd w:val="clear" w:color="auto" w:fill="EAF6EF"/>
            <w:tcMar>
              <w:top w:w="55" w:type="dxa"/>
              <w:bottom w:w="55" w:type="dxa"/>
            </w:tcMar>
          </w:tcPr>
          <w:p w14:paraId="0748C821" w14:textId="77777777" w:rsidR="00903C41" w:rsidRDefault="00000000">
            <w:pPr>
              <w:spacing w:line="276" w:lineRule="auto"/>
              <w:jc w:val="center"/>
            </w:pPr>
            <w:r>
              <w:t>10</w:t>
            </w:r>
          </w:p>
        </w:tc>
        <w:tc>
          <w:tcPr>
            <w:tcW w:w="7875" w:type="dxa"/>
            <w:tcBorders>
              <w:top w:val="single" w:sz="4" w:space="0" w:color="999999"/>
              <w:left w:val="single" w:sz="4" w:space="0" w:color="999999"/>
              <w:bottom w:val="single" w:sz="4" w:space="0" w:color="999999"/>
              <w:right w:val="single" w:sz="4" w:space="0" w:color="999999"/>
            </w:tcBorders>
            <w:shd w:val="clear" w:color="auto" w:fill="EAF6EF"/>
            <w:tcMar>
              <w:top w:w="55" w:type="dxa"/>
              <w:bottom w:w="55" w:type="dxa"/>
            </w:tcMar>
          </w:tcPr>
          <w:p w14:paraId="0E325F4D" w14:textId="77777777" w:rsidR="00903C41" w:rsidRDefault="00000000">
            <w:pPr>
              <w:widowControl w:val="0"/>
              <w:spacing w:line="288" w:lineRule="auto"/>
              <w:rPr>
                <w:color w:val="000000"/>
              </w:rPr>
            </w:pPr>
            <w:r>
              <w:rPr>
                <w:color w:val="000000"/>
              </w:rPr>
              <w:t xml:space="preserve">Screenshot of the running browser page with app demo to show that the two http requests are working. When the app comes on, include a [Check System] button with behavior shown below. </w:t>
            </w:r>
          </w:p>
          <w:p w14:paraId="3D7EC120"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w:t>
            </w:r>
          </w:p>
          <w:p w14:paraId="42C3AC49"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TikTockIT      IT Service Desk               │</w:t>
            </w:r>
          </w:p>
          <w:p w14:paraId="67B5472E"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w:t>
            </w:r>
          </w:p>
          <w:p w14:paraId="3078A7AC"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 Check System ]                             │</w:t>
            </w:r>
          </w:p>
          <w:p w14:paraId="1FC543E8"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w:t>
            </w:r>
          </w:p>
          <w:p w14:paraId="6DCAEDA0" w14:textId="77777777" w:rsidR="00903C41" w:rsidRDefault="00000000">
            <w:pPr>
              <w:widowControl w:val="0"/>
              <w:spacing w:line="288" w:lineRule="auto"/>
              <w:rPr>
                <w:b/>
                <w:bCs/>
                <w:color w:val="000000"/>
              </w:rPr>
            </w:pPr>
            <w:r>
              <w:rPr>
                <w:b/>
                <w:bCs/>
                <w:color w:val="000000"/>
              </w:rPr>
              <w:t>Success Case after click [Check System]:</w:t>
            </w:r>
          </w:p>
          <w:p w14:paraId="1D0B04DE"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w:t>
            </w:r>
          </w:p>
          <w:p w14:paraId="4AC6884C"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TikTockIT      IT Service Desk               │</w:t>
            </w:r>
          </w:p>
          <w:p w14:paraId="3D67A8AC"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w:t>
            </w:r>
          </w:p>
          <w:p w14:paraId="4CBE98E3"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 Check System ]                             │</w:t>
            </w:r>
          </w:p>
          <w:p w14:paraId="46FC2477"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w:t>
            </w:r>
          </w:p>
          <w:p w14:paraId="520FC790"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System Status:  Online                       │</w:t>
            </w:r>
          </w:p>
          <w:p w14:paraId="4267D374"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w:t>
            </w:r>
          </w:p>
          <w:p w14:paraId="2427D173"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Supported Request Categories                 │</w:t>
            </w:r>
          </w:p>
          <w:p w14:paraId="269AE71F"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1. Account and Access                        │</w:t>
            </w:r>
          </w:p>
          <w:p w14:paraId="1FA14889"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2. Hardware                                  │</w:t>
            </w:r>
          </w:p>
          <w:p w14:paraId="0968730F"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3. Software                                  │</w:t>
            </w:r>
          </w:p>
          <w:p w14:paraId="0712BE46"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4. Network                                   │</w:t>
            </w:r>
          </w:p>
          <w:p w14:paraId="751A4344"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w:t>
            </w:r>
          </w:p>
          <w:p w14:paraId="0B937E9E" w14:textId="77777777" w:rsidR="00903C41" w:rsidRDefault="00000000">
            <w:pPr>
              <w:widowControl w:val="0"/>
              <w:spacing w:line="288" w:lineRule="auto"/>
              <w:rPr>
                <w:b/>
                <w:bCs/>
                <w:color w:val="000000"/>
              </w:rPr>
            </w:pPr>
            <w:r>
              <w:rPr>
                <w:b/>
                <w:bCs/>
                <w:color w:val="000000"/>
              </w:rPr>
              <w:t xml:space="preserve">Failure Case after click [Check System] </w:t>
            </w:r>
            <w:r>
              <w:rPr>
                <w:color w:val="000000"/>
              </w:rPr>
              <w:t>(eg., when DB server not started)</w:t>
            </w:r>
            <w:r>
              <w:rPr>
                <w:b/>
                <w:bCs/>
                <w:color w:val="000000"/>
              </w:rPr>
              <w:t>:</w:t>
            </w:r>
          </w:p>
          <w:p w14:paraId="346D3111"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w:t>
            </w:r>
          </w:p>
          <w:p w14:paraId="5C001F75"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TikTockIT      IT Service Desk               │</w:t>
            </w:r>
          </w:p>
          <w:p w14:paraId="0BC3B3E2"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w:t>
            </w:r>
          </w:p>
          <w:p w14:paraId="6DD8998D"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 Check System ]                             │</w:t>
            </w:r>
          </w:p>
          <w:p w14:paraId="298795C2"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w:t>
            </w:r>
          </w:p>
          <w:p w14:paraId="5188FDBB"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System Status:  Offline                      │</w:t>
            </w:r>
          </w:p>
          <w:p w14:paraId="0F7AC900" w14:textId="77777777" w:rsidR="00903C41" w:rsidRDefault="00000000">
            <w:pPr>
              <w:widowControl w:val="0"/>
              <w:spacing w:line="288" w:lineRule="auto"/>
              <w:rPr>
                <w:rFonts w:ascii="Courier New" w:eastAsia="Courier New" w:hAnsi="Courier New" w:cs="Courier New"/>
                <w:color w:val="000000"/>
              </w:rPr>
            </w:pPr>
            <w:r>
              <w:rPr>
                <w:rFonts w:ascii="Courier New" w:eastAsia="Courier New" w:hAnsi="Courier New" w:cs="Courier New"/>
                <w:color w:val="000000"/>
              </w:rPr>
              <w:t>│ Unable to connect to TikTokIT API            │</w:t>
            </w:r>
          </w:p>
          <w:p w14:paraId="747DC536" w14:textId="77777777" w:rsidR="00903C41" w:rsidRDefault="00000000">
            <w:pPr>
              <w:widowControl w:val="0"/>
              <w:spacing w:line="288" w:lineRule="auto"/>
            </w:pPr>
            <w:r>
              <w:rPr>
                <w:rFonts w:ascii="Courier New" w:eastAsia="Courier New" w:hAnsi="Courier New" w:cs="Courier New"/>
                <w:color w:val="000000"/>
              </w:rPr>
              <w:t>└──────────────────────────────────────────────┘</w:t>
            </w:r>
          </w:p>
        </w:tc>
      </w:tr>
    </w:tbl>
    <w:p w14:paraId="5D84C813" w14:textId="77777777" w:rsidR="00903C41" w:rsidRDefault="00903C41"/>
    <w:sectPr w:rsidR="00903C41">
      <w:headerReference w:type="default" r:id="rId16"/>
      <w:footerReference w:type="default" r:id="rId17"/>
      <w:pgSz w:w="11906" w:h="16838"/>
      <w:pgMar w:top="720" w:right="680" w:bottom="720" w:left="68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NTAPAT SUWANNAHONG" w:date="2026-07-29T22:20:00Z" w:initials="KS">
    <w:p w14:paraId="2D74A0C1" w14:textId="77777777" w:rsidR="00872CBD" w:rsidRDefault="00872CBD" w:rsidP="00872CBD">
      <w:pPr>
        <w:pStyle w:val="CommentText"/>
        <w:rPr>
          <w:rFonts w:hint="cs"/>
        </w:rPr>
      </w:pPr>
      <w:r>
        <w:rPr>
          <w:rStyle w:val="CommentReference"/>
        </w:rPr>
        <w:annotationRef/>
      </w:r>
      <w:r>
        <w:rPr>
          <w:cs/>
          <w:lang w:val="th-TH"/>
        </w:rPr>
        <w:t xml:space="preserve">ไม่เข้าใจความหมายของ </w:t>
      </w:r>
      <w:r>
        <w:t xml:space="preserve">Sprint </w:t>
      </w:r>
      <w:r>
        <w:rPr>
          <w:cs/>
          <w:lang w:val="th-TH"/>
        </w:rPr>
        <w:t xml:space="preserve"> (อาจไม่จำเป็นต้องเข้าใจ แต่ควรพอรู้ความหมาย)</w:t>
      </w:r>
    </w:p>
  </w:comment>
  <w:comment w:id="1" w:author="KANTAPAT SUWANNAHONG" w:date="2026-07-29T22:20:00Z" w:initials="KS">
    <w:p w14:paraId="69F2DE44" w14:textId="77777777" w:rsidR="00872CBD" w:rsidRPr="00872CBD" w:rsidRDefault="00872CBD" w:rsidP="00872CBD">
      <w:pPr>
        <w:pStyle w:val="CommentText"/>
        <w:rPr>
          <w:lang w:val="en-US"/>
        </w:rPr>
      </w:pPr>
      <w:r>
        <w:rPr>
          <w:rStyle w:val="CommentReference"/>
        </w:rPr>
        <w:annotationRef/>
      </w:r>
      <w:r>
        <w:rPr>
          <w:cs/>
          <w:lang w:val="th-TH"/>
        </w:rPr>
        <w:t xml:space="preserve">ไม่เข้าใจว่า หมายถึงอะไร </w:t>
      </w:r>
    </w:p>
  </w:comment>
  <w:comment w:id="2" w:author="KANTAPAT SUWANNAHONG" w:date="2026-07-29T22:22:00Z" w:initials="KS">
    <w:p w14:paraId="7EBA4FE9" w14:textId="77777777" w:rsidR="00872CBD" w:rsidRDefault="00872CBD" w:rsidP="00872CBD">
      <w:pPr>
        <w:pStyle w:val="CommentText"/>
      </w:pPr>
      <w:r>
        <w:rPr>
          <w:rStyle w:val="CommentReference"/>
        </w:rPr>
        <w:annotationRef/>
      </w:r>
      <w:r>
        <w:rPr>
          <w:color w:val="274E13"/>
          <w:cs/>
          <w:lang w:val="th-TH"/>
        </w:rPr>
        <w:t xml:space="preserve">ควรบอกว่านี่คือ </w:t>
      </w:r>
      <w:r>
        <w:rPr>
          <w:color w:val="274E13"/>
          <w:lang w:val="en-US"/>
        </w:rPr>
        <w:t xml:space="preserve">tech stack  </w:t>
      </w:r>
      <w:r>
        <w:rPr>
          <w:color w:val="274E13"/>
          <w:cs/>
          <w:lang w:val="th-TH"/>
        </w:rPr>
        <w:t xml:space="preserve"> และเอาไว้หลัง </w:t>
      </w:r>
      <w:r>
        <w:rPr>
          <w:color w:val="274E13"/>
        </w:rPr>
        <w:t>Sprint Goal</w:t>
      </w:r>
    </w:p>
  </w:comment>
  <w:comment w:id="4" w:author="KANTAPAT SUWANNAHONG" w:date="2026-07-29T22:23:00Z" w:initials="KS">
    <w:p w14:paraId="0E9EBF41" w14:textId="77777777" w:rsidR="00872CBD" w:rsidRDefault="00872CBD" w:rsidP="00872CBD">
      <w:pPr>
        <w:pStyle w:val="CommentText"/>
      </w:pPr>
      <w:r>
        <w:rPr>
          <w:rStyle w:val="CommentReference"/>
        </w:rPr>
        <w:annotationRef/>
      </w:r>
      <w:r>
        <w:rPr>
          <w:cs/>
          <w:lang w:val="th-TH"/>
        </w:rPr>
        <w:t xml:space="preserve">นับอย่างไร 4 แลป ก็จะมี 4 </w:t>
      </w:r>
      <w:r>
        <w:t xml:space="preserve">Sprints </w:t>
      </w:r>
      <w:r>
        <w:rPr>
          <w:cs/>
          <w:lang w:val="th-TH"/>
        </w:rPr>
        <w:t>หรือเปล่า</w:t>
      </w:r>
      <w:r>
        <w:rPr>
          <w:lang w:val="th-TH"/>
        </w:rPr>
        <w:t>?</w:t>
      </w:r>
    </w:p>
  </w:comment>
  <w:comment w:id="5" w:author="KANTAPAT SUWANNAHONG" w:date="2026-07-29T22:28:00Z" w:initials="KS">
    <w:p w14:paraId="3E9B418C" w14:textId="77777777" w:rsidR="00872CBD" w:rsidRDefault="00872CBD" w:rsidP="00872CBD">
      <w:pPr>
        <w:pStyle w:val="CommentText"/>
      </w:pPr>
      <w:r>
        <w:rPr>
          <w:rStyle w:val="CommentReference"/>
        </w:rPr>
        <w:annotationRef/>
      </w:r>
      <w:r>
        <w:rPr>
          <w:cs/>
          <w:lang w:val="th-TH"/>
        </w:rPr>
        <w:t>เด็กอาจไม่คุ้นเคยและไม่เข้าใจว่า หมายถึงอาจารย์มีอำนาจอะไร</w:t>
      </w:r>
    </w:p>
  </w:comment>
  <w:comment w:id="6" w:author="KANTAPAT SUWANNAHONG" w:date="2026-07-29T22:25:00Z" w:initials="KS">
    <w:p w14:paraId="7FB7C583" w14:textId="77777777" w:rsidR="00872CBD" w:rsidRDefault="00872CBD" w:rsidP="00872CBD">
      <w:pPr>
        <w:pStyle w:val="CommentText"/>
      </w:pPr>
      <w:r>
        <w:rPr>
          <w:rStyle w:val="CommentReference"/>
        </w:rPr>
        <w:annotationRef/>
      </w:r>
      <w:r>
        <w:rPr>
          <w:cs/>
          <w:lang w:val="th-TH"/>
        </w:rPr>
        <w:t xml:space="preserve">อยากให้สอดคล้องกับที่จะให้ใน แลป แบ่งส่วนไว้เลยว่านี้ คือ </w:t>
      </w:r>
      <w:r>
        <w:t>Engineering Contract</w:t>
      </w:r>
    </w:p>
  </w:comment>
  <w:comment w:id="7" w:author="KANTAPAT SUWANNAHONG" w:date="2026-07-29T22:29:00Z" w:initials="KS">
    <w:p w14:paraId="1627550B" w14:textId="77777777" w:rsidR="00872CBD" w:rsidRDefault="00872CBD" w:rsidP="00872CBD">
      <w:pPr>
        <w:pStyle w:val="CommentText"/>
      </w:pPr>
      <w:r>
        <w:rPr>
          <w:rStyle w:val="CommentReference"/>
        </w:rPr>
        <w:annotationRef/>
      </w:r>
      <w:r>
        <w:rPr>
          <w:cs/>
          <w:lang w:val="th-TH"/>
        </w:rPr>
        <w:t>อาจจะ ไม่เกี่ยวข้องหรือไม่</w:t>
      </w:r>
    </w:p>
  </w:comment>
  <w:comment w:id="9" w:author="KANTAPAT SUWANNAHONG" w:date="2026-07-29T22:26:00Z" w:initials="KS">
    <w:p w14:paraId="5880FCFC" w14:textId="77777777" w:rsidR="00872CBD" w:rsidRDefault="00872CBD" w:rsidP="00872CBD">
      <w:pPr>
        <w:pStyle w:val="CommentText"/>
      </w:pPr>
      <w:r>
        <w:rPr>
          <w:rStyle w:val="CommentReference"/>
        </w:rPr>
        <w:annotationRef/>
      </w:r>
      <w:r>
        <w:rPr>
          <w:cs/>
          <w:lang w:val="th-TH"/>
        </w:rPr>
        <w:t xml:space="preserve">แบ่งหัวข้อใหม่ </w:t>
      </w:r>
      <w:r>
        <w:t>Engineering Contract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74A0C1" w15:done="0"/>
  <w15:commentEx w15:paraId="69F2DE44" w15:done="0"/>
  <w15:commentEx w15:paraId="7EBA4FE9" w15:paraIdParent="69F2DE44" w15:done="0"/>
  <w15:commentEx w15:paraId="0E9EBF41" w15:done="0"/>
  <w15:commentEx w15:paraId="3E9B418C" w15:done="0"/>
  <w15:commentEx w15:paraId="7FB7C583" w15:done="0"/>
  <w15:commentEx w15:paraId="1627550B" w15:done="0"/>
  <w15:commentEx w15:paraId="5880FC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4556A7" w16cex:dateUtc="2026-07-29T15:20:00Z"/>
  <w16cex:commentExtensible w16cex:durableId="3C89D539" w16cex:dateUtc="2026-07-29T15:20:00Z"/>
  <w16cex:commentExtensible w16cex:durableId="15EEB8A3" w16cex:dateUtc="2026-07-29T15:22:00Z"/>
  <w16cex:commentExtensible w16cex:durableId="66AFE0D5" w16cex:dateUtc="2026-07-29T15:23:00Z"/>
  <w16cex:commentExtensible w16cex:durableId="7648709E" w16cex:dateUtc="2026-07-29T15:28:00Z"/>
  <w16cex:commentExtensible w16cex:durableId="1B4162AC" w16cex:dateUtc="2026-07-29T15:25:00Z"/>
  <w16cex:commentExtensible w16cex:durableId="10924178" w16cex:dateUtc="2026-07-29T15:29:00Z"/>
  <w16cex:commentExtensible w16cex:durableId="7459CCBA" w16cex:dateUtc="2026-07-29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74A0C1" w16cid:durableId="554556A7"/>
  <w16cid:commentId w16cid:paraId="69F2DE44" w16cid:durableId="3C89D539"/>
  <w16cid:commentId w16cid:paraId="7EBA4FE9" w16cid:durableId="15EEB8A3"/>
  <w16cid:commentId w16cid:paraId="0E9EBF41" w16cid:durableId="66AFE0D5"/>
  <w16cid:commentId w16cid:paraId="3E9B418C" w16cid:durableId="7648709E"/>
  <w16cid:commentId w16cid:paraId="7FB7C583" w16cid:durableId="1B4162AC"/>
  <w16cid:commentId w16cid:paraId="1627550B" w16cid:durableId="10924178"/>
  <w16cid:commentId w16cid:paraId="5880FCFC" w16cid:durableId="7459CC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58003" w14:textId="77777777" w:rsidR="001256D3" w:rsidRDefault="001256D3">
      <w:pPr>
        <w:spacing w:line="240" w:lineRule="auto"/>
      </w:pPr>
      <w:r>
        <w:separator/>
      </w:r>
    </w:p>
  </w:endnote>
  <w:endnote w:type="continuationSeparator" w:id="0">
    <w:p w14:paraId="777EB316" w14:textId="77777777" w:rsidR="001256D3" w:rsidRDefault="001256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embedRegular r:id="rId1" w:fontKey="{5650EFBA-8457-4F2F-A3C1-C4C4E6F7EBA0}"/>
    <w:embedBold r:id="rId2" w:fontKey="{1343C82D-36EE-47F9-B554-8D2AE1952AE9}"/>
    <w:embedItalic r:id="rId3" w:fontKey="{7BF22A0F-2557-4EFC-8C5F-2255F7061CEA}"/>
  </w:font>
  <w:font w:name="Georgia">
    <w:panose1 w:val="02040502050405020303"/>
    <w:charset w:val="00"/>
    <w:family w:val="auto"/>
    <w:pitch w:val="default"/>
    <w:embedItalic r:id="rId4" w:fontKey="{FB0C3D04-78F8-4147-A374-F95EE2E8052A}"/>
  </w:font>
  <w:font w:name="Angsana New">
    <w:panose1 w:val="02020603050405020304"/>
    <w:charset w:val="00"/>
    <w:family w:val="roman"/>
    <w:pitch w:val="variable"/>
    <w:sig w:usb0="81000003" w:usb1="00000000" w:usb2="00000000" w:usb3="00000000" w:csb0="00010001" w:csb1="00000000"/>
    <w:embedRegular r:id="rId5" w:fontKey="{FBD03416-93C1-4756-9D2F-85A12940FCD8}"/>
    <w:embedBold r:id="rId6" w:fontKey="{2E38C870-752A-4B09-B597-A1B193CCCF55}"/>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embedRegular r:id="rId7" w:fontKey="{C8F0938B-CF48-4FBB-B4C2-E2DA3147A8B8}"/>
    <w:embedBold r:id="rId8" w:fontKey="{351C49A2-9DB9-48DC-9BF4-08B09A43B8CA}"/>
  </w:font>
  <w:font w:name="Roboto Mono">
    <w:charset w:val="00"/>
    <w:family w:val="modern"/>
    <w:pitch w:val="fixed"/>
    <w:sig w:usb0="E00002FF" w:usb1="1000205B" w:usb2="00000020" w:usb3="00000000" w:csb0="0000019F" w:csb1="00000000"/>
    <w:embedRegular r:id="rId9" w:fontKey="{C5548AEB-AEA0-4BE9-9216-EAAEFF899956}"/>
    <w:embedBold r:id="rId10" w:fontKey="{1AC9AB64-F9BA-4D1E-A20A-030D98DD09C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1" w:fontKey="{5F153DB6-E9B4-4D40-9A85-9DC709DCC0DC}"/>
  </w:font>
  <w:font w:name="Cambria">
    <w:panose1 w:val="02040503050406030204"/>
    <w:charset w:val="00"/>
    <w:family w:val="roman"/>
    <w:pitch w:val="variable"/>
    <w:sig w:usb0="E00006FF" w:usb1="420024FF" w:usb2="02000000" w:usb3="00000000" w:csb0="0000019F" w:csb1="00000000"/>
    <w:embedRegular r:id="rId12" w:fontKey="{349B3117-BAD7-4A46-8ED1-1B85372831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720C" w14:textId="77777777" w:rsidR="00903C41" w:rsidRDefault="00000000">
    <w:pPr>
      <w:jc w:val="center"/>
    </w:pPr>
    <w:r>
      <w:t>-</w:t>
    </w:r>
    <w:r>
      <w:fldChar w:fldCharType="begin"/>
    </w:r>
    <w:r>
      <w:instrText>PAGE</w:instrText>
    </w:r>
    <w:r>
      <w:fldChar w:fldCharType="separate"/>
    </w:r>
    <w:r w:rsidR="00872CBD">
      <w:rPr>
        <w:noProof/>
      </w:rP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633D6" w14:textId="77777777" w:rsidR="001256D3" w:rsidRDefault="001256D3">
      <w:pPr>
        <w:spacing w:line="240" w:lineRule="auto"/>
      </w:pPr>
      <w:r>
        <w:separator/>
      </w:r>
    </w:p>
  </w:footnote>
  <w:footnote w:type="continuationSeparator" w:id="0">
    <w:p w14:paraId="6B366324" w14:textId="77777777" w:rsidR="001256D3" w:rsidRDefault="001256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1EF0" w14:textId="77777777" w:rsidR="00903C41" w:rsidRDefault="00903C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3FD"/>
    <w:multiLevelType w:val="multilevel"/>
    <w:tmpl w:val="0FAED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25E6F"/>
    <w:multiLevelType w:val="multilevel"/>
    <w:tmpl w:val="32F2F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572548"/>
    <w:multiLevelType w:val="multilevel"/>
    <w:tmpl w:val="E9529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DB338C"/>
    <w:multiLevelType w:val="multilevel"/>
    <w:tmpl w:val="9C96AB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6C531C1"/>
    <w:multiLevelType w:val="multilevel"/>
    <w:tmpl w:val="D4E86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A31FC9"/>
    <w:multiLevelType w:val="multilevel"/>
    <w:tmpl w:val="29E22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CD71CE"/>
    <w:multiLevelType w:val="multilevel"/>
    <w:tmpl w:val="9E769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344457"/>
    <w:multiLevelType w:val="multilevel"/>
    <w:tmpl w:val="B40E0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124FB3"/>
    <w:multiLevelType w:val="multilevel"/>
    <w:tmpl w:val="9C04A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1043E6"/>
    <w:multiLevelType w:val="multilevel"/>
    <w:tmpl w:val="4726E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14231270">
    <w:abstractNumId w:val="7"/>
  </w:num>
  <w:num w:numId="2" w16cid:durableId="1410880248">
    <w:abstractNumId w:val="3"/>
  </w:num>
  <w:num w:numId="3" w16cid:durableId="442504417">
    <w:abstractNumId w:val="0"/>
  </w:num>
  <w:num w:numId="4" w16cid:durableId="980691681">
    <w:abstractNumId w:val="5"/>
  </w:num>
  <w:num w:numId="5" w16cid:durableId="2031296355">
    <w:abstractNumId w:val="2"/>
  </w:num>
  <w:num w:numId="6" w16cid:durableId="719399253">
    <w:abstractNumId w:val="1"/>
  </w:num>
  <w:num w:numId="7" w16cid:durableId="113909585">
    <w:abstractNumId w:val="8"/>
  </w:num>
  <w:num w:numId="8" w16cid:durableId="524096405">
    <w:abstractNumId w:val="9"/>
  </w:num>
  <w:num w:numId="9" w16cid:durableId="959066273">
    <w:abstractNumId w:val="6"/>
  </w:num>
  <w:num w:numId="10" w16cid:durableId="7394471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NTAPAT SUWANNAHONG">
    <w15:presenceInfo w15:providerId="AD" w15:userId="S::kantapat.suwan@kmutt.ac.th::436a3ff4-b270-41bb-ada2-16b0284be9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C41"/>
    <w:rsid w:val="0002111C"/>
    <w:rsid w:val="001256D3"/>
    <w:rsid w:val="00597260"/>
    <w:rsid w:val="00872CBD"/>
    <w:rsid w:val="00903C4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5C74"/>
  <w15:docId w15:val="{821D57A9-FDF4-4DA3-BC08-12A5781D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Century" w:hAnsi="Century" w:cs="Century"/>
        <w:color w:val="1F2D27"/>
        <w:sz w:val="22"/>
        <w:szCs w:val="22"/>
        <w:lang w:val="en" w:eastAsia="en-US" w:bidi="th-TH"/>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006B3C"/>
      <w:sz w:val="28"/>
      <w:szCs w:val="28"/>
    </w:rPr>
  </w:style>
  <w:style w:type="paragraph" w:styleId="Heading2">
    <w:name w:val="heading 2"/>
    <w:basedOn w:val="Normal"/>
    <w:next w:val="Normal"/>
    <w:uiPriority w:val="9"/>
    <w:unhideWhenUsed/>
    <w:qFormat/>
    <w:pPr>
      <w:keepNext/>
      <w:keepLines/>
      <w:spacing w:before="240" w:after="160"/>
      <w:outlineLvl w:val="1"/>
    </w:pPr>
    <w:rPr>
      <w:b/>
      <w:bCs/>
      <w:color w:val="006B3C"/>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character" w:styleId="CommentReference">
    <w:name w:val="annotation reference"/>
    <w:basedOn w:val="DefaultParagraphFont"/>
    <w:uiPriority w:val="99"/>
    <w:semiHidden/>
    <w:unhideWhenUsed/>
    <w:rsid w:val="00872CBD"/>
    <w:rPr>
      <w:sz w:val="16"/>
      <w:szCs w:val="16"/>
    </w:rPr>
  </w:style>
  <w:style w:type="paragraph" w:styleId="CommentText">
    <w:name w:val="annotation text"/>
    <w:basedOn w:val="Normal"/>
    <w:link w:val="CommentTextChar"/>
    <w:uiPriority w:val="99"/>
    <w:unhideWhenUsed/>
    <w:rsid w:val="00872CBD"/>
    <w:pPr>
      <w:spacing w:line="240" w:lineRule="auto"/>
    </w:pPr>
    <w:rPr>
      <w:rFonts w:cs="Angsana New"/>
      <w:sz w:val="20"/>
      <w:szCs w:val="25"/>
    </w:rPr>
  </w:style>
  <w:style w:type="character" w:customStyle="1" w:styleId="CommentTextChar">
    <w:name w:val="Comment Text Char"/>
    <w:basedOn w:val="DefaultParagraphFont"/>
    <w:link w:val="CommentText"/>
    <w:uiPriority w:val="99"/>
    <w:rsid w:val="00872CBD"/>
    <w:rPr>
      <w:rFonts w:cs="Angsana New"/>
      <w:sz w:val="20"/>
      <w:szCs w:val="25"/>
    </w:rPr>
  </w:style>
  <w:style w:type="paragraph" w:styleId="CommentSubject">
    <w:name w:val="annotation subject"/>
    <w:basedOn w:val="CommentText"/>
    <w:next w:val="CommentText"/>
    <w:link w:val="CommentSubjectChar"/>
    <w:uiPriority w:val="99"/>
    <w:semiHidden/>
    <w:unhideWhenUsed/>
    <w:rsid w:val="00872CBD"/>
    <w:rPr>
      <w:b/>
      <w:bCs/>
    </w:rPr>
  </w:style>
  <w:style w:type="character" w:customStyle="1" w:styleId="CommentSubjectChar">
    <w:name w:val="Comment Subject Char"/>
    <w:basedOn w:val="CommentTextChar"/>
    <w:link w:val="CommentSubject"/>
    <w:uiPriority w:val="99"/>
    <w:semiHidden/>
    <w:rsid w:val="00872CBD"/>
    <w:rPr>
      <w:rFonts w:cs="Angsana New"/>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edsadaporn.pann@mail.kmutt.ac.th"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4.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14</Pages>
  <Words>2862</Words>
  <Characters>16320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KANTAPAT SUWANNAHONG</cp:lastModifiedBy>
  <cp:revision>2</cp:revision>
  <dcterms:created xsi:type="dcterms:W3CDTF">2026-07-29T15:18:00Z</dcterms:created>
  <dcterms:modified xsi:type="dcterms:W3CDTF">2026-07-29T15:40:00Z</dcterms:modified>
</cp:coreProperties>
</file>