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B34" w:rsidRPr="001C6B34" w:rsidRDefault="001C6B34" w:rsidP="001C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владельцы авто начинают искать решение вроде LLCAR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Пользователи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начинают сразу искать «диагностический ассистент»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Их путь к вашему продукту начинается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фрустрации, тревоги или желания держать всё под контролем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. Ниже — четыре ключевых контекстных сценария, которые можно и нужно использовать в позиционировании, рекламе и разработке продукта.</w:t>
      </w:r>
    </w:p>
    <w:p w:rsidR="001C6B34" w:rsidRPr="001C6B34" w:rsidRDefault="001C6B34" w:rsidP="001C6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C6B34" w:rsidRPr="001C6B34" w:rsidRDefault="001C6B34" w:rsidP="001C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«Мы так больше не можем ездить»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Автомобиль ведёт себя странно: что-то "плавает", загораются ошибки, но после сброса всё «нормально». Диагносты на СТО расходятся во мнениях. Слишком много визитов, слишком мало ясности.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Типичные фразы клиента:</w:t>
      </w:r>
    </w:p>
    <w:p w:rsidR="001C6B34" w:rsidRPr="001C6B34" w:rsidRDefault="001C6B34" w:rsidP="001C6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«Бесит уже гадать: то горит, то не горит»</w:t>
      </w:r>
    </w:p>
    <w:p w:rsidR="001C6B34" w:rsidRPr="001C6B34" w:rsidRDefault="001C6B34" w:rsidP="001C6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 СТО сказали одно, через неделю загорелось снова»</w:t>
      </w:r>
    </w:p>
    <w:p w:rsidR="001C6B34" w:rsidRPr="001C6B34" w:rsidRDefault="001C6B34" w:rsidP="001C6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«Устали платить за диагностику, которая ничего не показывает»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 осознаёт: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спонтанный подход к обслуживанию не работает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хочет превентивный контроль и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достоверный источник состояния машины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LLCAR в ответ: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Личный “врач” для авто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Постоянное наблюдение, отчёты, динамика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Алгоритмы, обученные на тысячах случаев</w:t>
      </w:r>
    </w:p>
    <w:p w:rsidR="001C6B34" w:rsidRPr="001C6B34" w:rsidRDefault="001C6B34" w:rsidP="001C6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C6B34" w:rsidRPr="001C6B34" w:rsidRDefault="001C6B34" w:rsidP="001C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«Мы больше не можем так облажаться»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Машину только что продали (или купили), а через неделю всплыли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скрытые неисправности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Потери, скандалы, падение доверия. Или — доехали на трассе и встали из-за "незначительной ошибки", которую не заметили заранее.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Типичные фразы клиента:</w:t>
      </w:r>
    </w:p>
    <w:p w:rsidR="001C6B34" w:rsidRPr="001C6B34" w:rsidRDefault="001C6B34" w:rsidP="001C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«Больше не хочу покупать кота в мешке»</w:t>
      </w:r>
    </w:p>
    <w:p w:rsidR="001C6B34" w:rsidRPr="001C6B34" w:rsidRDefault="001C6B34" w:rsidP="001C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«Хорошо, что не отказали тормоза…»</w:t>
      </w:r>
    </w:p>
    <w:p w:rsidR="001C6B34" w:rsidRPr="001C6B34" w:rsidRDefault="001C6B34" w:rsidP="001C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«Никто не предупредил, а признаки были»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Реальное болезненное событие, вызванное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недостатком объективной информации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техническом состоянии. Пользователь готов платить,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 это не повторилось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👉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LLCAR в ответ: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История состояния по блокам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Алгоритмы прогнозирования на основе отклонений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Статистика «здоровья» машины — как ЭКГ</w:t>
      </w:r>
    </w:p>
    <w:p w:rsidR="001C6B34" w:rsidRPr="001C6B34" w:rsidRDefault="001C6B34" w:rsidP="001C6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1C6B34" w:rsidRPr="001C6B34" w:rsidRDefault="001C6B34" w:rsidP="001C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«Машину никак не доведём до ума»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Постоянные мелкие ремонты. Каждый сервис находит что-то новое. Никакой целостной картины. Нет приоритетов — только «делать, чтобы проехала».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Типичные фразы клиента:</w:t>
      </w:r>
    </w:p>
    <w:p w:rsidR="001C6B34" w:rsidRPr="001C6B34" w:rsidRDefault="001C6B34" w:rsidP="001C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«Сколько ещё можно менять эти прокладки и датчики?»</w:t>
      </w:r>
    </w:p>
    <w:p w:rsidR="001C6B34" w:rsidRPr="001C6B34" w:rsidRDefault="001C6B34" w:rsidP="001C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«Хочу знать: реально ли это важно? Или просто вытягивают деньги?»</w:t>
      </w:r>
    </w:p>
    <w:p w:rsidR="001C6B34" w:rsidRPr="001C6B34" w:rsidRDefault="001C6B34" w:rsidP="001C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не против трат — я против неопределённости»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Человек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чувствует потерю контроля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хочет вернуть себе уверенность, опираясь на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данные, а не мнения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LLCAR в ответ: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Прогноз деградации по параметрам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История, сравнение, аргументированные рекомендации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Диагностическая база с объяснениями — что, зачем и почему важно</w:t>
      </w:r>
    </w:p>
    <w:p w:rsidR="001C6B34" w:rsidRPr="001C6B34" w:rsidRDefault="001C6B34" w:rsidP="001C6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1C6B34" w:rsidRPr="001C6B34" w:rsidRDefault="001C6B34" w:rsidP="001C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«Как я вообще это контролирую?»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 купил второй автомобиль в семье. Или: начал сдавать авто в аренду. Или: </w:t>
      </w:r>
      <w:bookmarkStart w:id="0" w:name="_GoBack"/>
      <w:bookmarkEnd w:id="0"/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стал курьером/таксистом — и авто теперь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рабочий инструмент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Ответственность выросла.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Типичные фразы клиента:</w:t>
      </w:r>
    </w:p>
    <w:p w:rsidR="001C6B34" w:rsidRPr="001C6B34" w:rsidRDefault="001C6B34" w:rsidP="001C6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«Нужна понятная система, как с медициной: показатели, анализы, динамика»</w:t>
      </w:r>
    </w:p>
    <w:p w:rsidR="001C6B34" w:rsidRPr="001C6B34" w:rsidRDefault="001C6B34" w:rsidP="001C6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«Хочу заранее знать, когда начнутся проблемы»</w:t>
      </w:r>
    </w:p>
    <w:p w:rsidR="001C6B34" w:rsidRPr="001C6B34" w:rsidRDefault="001C6B34" w:rsidP="001C6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«У меня нет времени ездить по 3 сервисам»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Появилась ответственность и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желание предсказуемости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в бизнесе или в медицине. Нужен инструмент контроля и отчётности.</w:t>
      </w:r>
    </w:p>
    <w:p w:rsidR="001C6B34" w:rsidRPr="001C6B34" w:rsidRDefault="001C6B34" w:rsidP="001C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LLCAR в ответ: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Мобильный помощник с персонализированной “медкартой” машины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-уведомления по отклонениям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B3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Готовые PDF-отчёты для СТО или потенциальных покупателей</w:t>
      </w:r>
    </w:p>
    <w:p w:rsidR="001C6B34" w:rsidRPr="001C6B34" w:rsidRDefault="001C6B34" w:rsidP="001C6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1C6B34" w:rsidRPr="001C6B34" w:rsidRDefault="001C6B34" w:rsidP="001C6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🧠 </w:t>
      </w:r>
      <w:proofErr w:type="gramStart"/>
      <w:r w:rsidRPr="001C6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</w:t>
      </w:r>
      <w:proofErr w:type="gramEnd"/>
      <w:r w:rsidRPr="001C6B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это использовать в продукте и маркетинге</w:t>
      </w:r>
    </w:p>
    <w:p w:rsidR="001C6B34" w:rsidRPr="001C6B34" w:rsidRDefault="001C6B34" w:rsidP="001C6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Маркетинг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строить </w:t>
      </w:r>
      <w:proofErr w:type="spellStart"/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лендинги</w:t>
      </w:r>
      <w:proofErr w:type="spellEnd"/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рекламные кампании вокруг этих ситуаций («Надоело теряться в догадках?», «Не хочешь повторения прошлой поломки?»).</w:t>
      </w:r>
    </w:p>
    <w:p w:rsidR="001C6B34" w:rsidRPr="001C6B34" w:rsidRDefault="001C6B34" w:rsidP="001C6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CustDev</w:t>
      </w:r>
      <w:proofErr w:type="spellEnd"/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-интервью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использовать эти сценарии как структурные блоки для выявления триггеров.</w:t>
      </w:r>
    </w:p>
    <w:p w:rsidR="001C6B34" w:rsidRPr="001C6B34" w:rsidRDefault="001C6B34" w:rsidP="001C6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 продукта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сегментировать пользователей по их боли и подстраивать триггеры/уведомления под их контекст.</w:t>
      </w:r>
    </w:p>
    <w:p w:rsidR="001C6B34" w:rsidRPr="001C6B34" w:rsidRDefault="001C6B34" w:rsidP="001C6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Позиционирование</w:t>
      </w:r>
      <w:r w:rsidRPr="001C6B34">
        <w:rPr>
          <w:rFonts w:ascii="Times New Roman" w:eastAsia="Times New Roman" w:hAnsi="Times New Roman" w:cs="Times New Roman"/>
          <w:sz w:val="24"/>
          <w:szCs w:val="24"/>
          <w:lang w:eastAsia="ru-RU"/>
        </w:rPr>
        <w:t>: «LLCAR — как личный терапевт для вашего автомобиля. Следит. Анализирует. Предупреждает».</w:t>
      </w:r>
    </w:p>
    <w:p w:rsidR="00514D3F" w:rsidRDefault="001C6B34"/>
    <w:sectPr w:rsidR="00514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D22FA"/>
    <w:multiLevelType w:val="multilevel"/>
    <w:tmpl w:val="338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088B"/>
    <w:multiLevelType w:val="multilevel"/>
    <w:tmpl w:val="B86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A5416"/>
    <w:multiLevelType w:val="multilevel"/>
    <w:tmpl w:val="4A9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D27C4"/>
    <w:multiLevelType w:val="multilevel"/>
    <w:tmpl w:val="A50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4384A"/>
    <w:multiLevelType w:val="multilevel"/>
    <w:tmpl w:val="5CB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B34"/>
    <w:rsid w:val="001C6B34"/>
    <w:rsid w:val="009C1349"/>
    <w:rsid w:val="00BA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2FBE0B-9104-44DB-96DD-90520355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6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2026-01-09T21:33:00Z</dcterms:created>
  <dcterms:modified xsi:type="dcterms:W3CDTF">2026-01-09T21:34:00Z</dcterms:modified>
</cp:coreProperties>
</file>