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45064" w14:textId="77777777" w:rsidR="009B5791" w:rsidRPr="00B21EC8" w:rsidRDefault="009B5791" w:rsidP="009B5791">
      <w:pPr>
        <w:jc w:val="center"/>
        <w:rPr>
          <w:rFonts w:ascii="黑体" w:eastAsia="黑体" w:hAnsi="黑体" w:hint="eastAsia"/>
          <w:b/>
          <w:color w:val="000000" w:themeColor="text1"/>
          <w:sz w:val="30"/>
          <w:szCs w:val="30"/>
        </w:rPr>
      </w:pPr>
      <w:bookmarkStart w:id="0" w:name="_Hlk200576702"/>
      <w:bookmarkEnd w:id="0"/>
      <w:r w:rsidRPr="00B21EC8">
        <w:rPr>
          <w:rFonts w:ascii="黑体" w:eastAsia="黑体" w:hAnsi="黑体" w:hint="eastAsia"/>
          <w:b/>
          <w:color w:val="000000" w:themeColor="text1"/>
          <w:sz w:val="30"/>
          <w:szCs w:val="30"/>
        </w:rPr>
        <w:t>《电路信号与系统》实验报告</w:t>
      </w:r>
      <w:r>
        <w:rPr>
          <w:rFonts w:ascii="黑体" w:eastAsia="黑体" w:hAnsi="黑体"/>
          <w:b/>
          <w:color w:val="000000" w:themeColor="text1"/>
          <w:sz w:val="30"/>
          <w:szCs w:val="30"/>
        </w:rPr>
        <w:t>4</w:t>
      </w:r>
    </w:p>
    <w:p w14:paraId="126CE3C6" w14:textId="77777777" w:rsidR="009B5791" w:rsidRPr="00B21EC8" w:rsidRDefault="009B5791" w:rsidP="009B5791">
      <w:pPr>
        <w:spacing w:beforeLines="100" w:before="312" w:line="432" w:lineRule="auto"/>
        <w:ind w:firstLine="420"/>
        <w:jc w:val="left"/>
        <w:rPr>
          <w:rFonts w:ascii="黑体" w:eastAsia="黑体" w:hAnsi="黑体" w:hint="eastAsia"/>
          <w:b/>
          <w:color w:val="000000" w:themeColor="text1"/>
          <w:sz w:val="24"/>
          <w:szCs w:val="24"/>
        </w:rPr>
      </w:pPr>
      <w:r>
        <w:rPr>
          <w:noProof/>
        </w:rPr>
        <mc:AlternateContent>
          <mc:Choice Requires="wps">
            <w:drawing>
              <wp:anchor distT="0" distB="0" distL="114300" distR="114300" simplePos="0" relativeHeight="251659264" behindDoc="0" locked="0" layoutInCell="1" allowOverlap="1" wp14:anchorId="24AD1AB0" wp14:editId="41179D9F">
                <wp:simplePos x="0" y="0"/>
                <wp:positionH relativeFrom="column">
                  <wp:posOffset>-337758</wp:posOffset>
                </wp:positionH>
                <wp:positionV relativeFrom="paragraph">
                  <wp:posOffset>109855</wp:posOffset>
                </wp:positionV>
                <wp:extent cx="6172200" cy="8288467"/>
                <wp:effectExtent l="0" t="0" r="19050" b="17780"/>
                <wp:wrapNone/>
                <wp:docPr id="44"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2884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93C2D" id="Rectangle 1316" o:spid="_x0000_s1026" style="position:absolute;margin-left:-26.6pt;margin-top:8.65pt;width:486pt;height:65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" filled="f"/>
            </w:pict>
          </mc:Fallback>
        </mc:AlternateContent>
      </w:r>
      <w:r w:rsidRPr="00B21EC8">
        <w:rPr>
          <w:rFonts w:ascii="黑体" w:eastAsia="黑体" w:hAnsi="黑体" w:hint="eastAsia"/>
          <w:b/>
          <w:color w:val="000000" w:themeColor="text1"/>
          <w:sz w:val="24"/>
          <w:szCs w:val="24"/>
        </w:rPr>
        <w:t>学院：</w:t>
      </w:r>
      <w:r w:rsidRPr="00B21EC8">
        <w:rPr>
          <w:rFonts w:ascii="黑体" w:eastAsia="黑体" w:hAnsi="黑体" w:hint="eastAsia"/>
          <w:b/>
          <w:color w:val="000000" w:themeColor="text1"/>
          <w:sz w:val="24"/>
          <w:szCs w:val="24"/>
          <w:u w:val="single"/>
        </w:rPr>
        <w:t xml:space="preserve">        </w:t>
      </w:r>
      <w:r w:rsidRPr="00B21EC8">
        <w:rPr>
          <w:rFonts w:ascii="黑体" w:eastAsia="黑体" w:hAnsi="黑体"/>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 xml:space="preserve">    </w:t>
      </w:r>
      <w:r w:rsidRPr="00B21EC8">
        <w:rPr>
          <w:rFonts w:ascii="黑体" w:eastAsia="黑体" w:hAnsi="黑体" w:hint="eastAsia"/>
          <w:b/>
          <w:color w:val="000000" w:themeColor="text1"/>
          <w:sz w:val="24"/>
          <w:szCs w:val="24"/>
        </w:rPr>
        <w:t>专业：</w:t>
      </w:r>
      <w:r w:rsidRPr="00B21EC8">
        <w:rPr>
          <w:rFonts w:ascii="黑体" w:eastAsia="黑体" w:hAnsi="黑体" w:hint="eastAsia"/>
          <w:b/>
          <w:color w:val="000000" w:themeColor="text1"/>
          <w:sz w:val="24"/>
          <w:szCs w:val="24"/>
          <w:u w:val="single"/>
        </w:rPr>
        <w:t xml:space="preserve">    </w:t>
      </w:r>
      <w:r w:rsidRPr="00B21EC8">
        <w:rPr>
          <w:rFonts w:ascii="黑体" w:eastAsia="黑体" w:hAnsi="黑体"/>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ab/>
      </w:r>
      <w:r w:rsidRPr="00B21EC8">
        <w:rPr>
          <w:rFonts w:ascii="黑体" w:eastAsia="黑体" w:hAnsi="黑体" w:hint="eastAsia"/>
          <w:b/>
          <w:color w:val="000000" w:themeColor="text1"/>
          <w:sz w:val="24"/>
          <w:szCs w:val="24"/>
        </w:rPr>
        <w:t>姓名：</w:t>
      </w:r>
      <w:r w:rsidRPr="00B21EC8">
        <w:rPr>
          <w:rFonts w:ascii="黑体" w:eastAsia="黑体" w:hAnsi="黑体" w:hint="eastAsia"/>
          <w:b/>
          <w:color w:val="000000" w:themeColor="text1"/>
          <w:sz w:val="24"/>
          <w:szCs w:val="24"/>
          <w:u w:val="single"/>
        </w:rPr>
        <w:t xml:space="preserve">     </w:t>
      </w:r>
      <w:r w:rsidRPr="00B21EC8">
        <w:rPr>
          <w:rFonts w:ascii="黑体" w:eastAsia="黑体" w:hAnsi="黑体"/>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 xml:space="preserve">     </w:t>
      </w:r>
      <w:r w:rsidRPr="00B21EC8">
        <w:rPr>
          <w:rFonts w:ascii="黑体" w:eastAsia="黑体" w:hAnsi="黑体" w:hint="eastAsia"/>
          <w:b/>
          <w:color w:val="000000" w:themeColor="text1"/>
          <w:sz w:val="24"/>
          <w:szCs w:val="24"/>
        </w:rPr>
        <w:t>学号：</w:t>
      </w:r>
      <w:r w:rsidRPr="00B21EC8">
        <w:rPr>
          <w:rFonts w:ascii="黑体" w:eastAsia="黑体" w:hAnsi="黑体" w:hint="eastAsia"/>
          <w:b/>
          <w:color w:val="000000" w:themeColor="text1"/>
          <w:sz w:val="24"/>
          <w:szCs w:val="24"/>
          <w:u w:val="single"/>
        </w:rPr>
        <w:t xml:space="preserve">    </w:t>
      </w:r>
      <w:r>
        <w:rPr>
          <w:rFonts w:ascii="黑体" w:eastAsia="黑体" w:hAnsi="黑体"/>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 xml:space="preserve">     </w:t>
      </w:r>
      <w:r w:rsidRPr="00B21EC8">
        <w:rPr>
          <w:rFonts w:ascii="黑体" w:eastAsia="黑体" w:hAnsi="黑体" w:hint="eastAsia"/>
          <w:b/>
          <w:color w:val="000000" w:themeColor="text1"/>
          <w:sz w:val="24"/>
          <w:szCs w:val="24"/>
        </w:rPr>
        <w:t xml:space="preserve">         </w:t>
      </w:r>
    </w:p>
    <w:p w14:paraId="766AD56E" w14:textId="77777777" w:rsidR="009B5791" w:rsidRPr="00B21EC8" w:rsidRDefault="009B5791" w:rsidP="009B5791">
      <w:pPr>
        <w:spacing w:line="432" w:lineRule="auto"/>
        <w:ind w:leftChars="200" w:left="420"/>
        <w:jc w:val="left"/>
        <w:rPr>
          <w:rFonts w:ascii="黑体" w:eastAsia="黑体" w:hAnsi="黑体" w:hint="eastAsia"/>
          <w:b/>
          <w:color w:val="000000" w:themeColor="text1"/>
          <w:sz w:val="24"/>
          <w:szCs w:val="24"/>
        </w:rPr>
      </w:pPr>
      <w:r w:rsidRPr="00B21EC8">
        <w:rPr>
          <w:rFonts w:ascii="黑体" w:eastAsia="黑体" w:hAnsi="黑体" w:hint="eastAsia"/>
          <w:b/>
          <w:color w:val="000000" w:themeColor="text1"/>
          <w:sz w:val="24"/>
          <w:szCs w:val="24"/>
        </w:rPr>
        <w:t>指导教师：</w:t>
      </w:r>
      <w:r w:rsidRPr="00B21EC8">
        <w:rPr>
          <w:rFonts w:ascii="黑体" w:eastAsia="黑体" w:hAnsi="黑体" w:hint="eastAsia"/>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ab/>
        <w:t xml:space="preserve">     </w:t>
      </w:r>
      <w:r w:rsidRPr="00B21EC8">
        <w:rPr>
          <w:rFonts w:ascii="黑体" w:eastAsia="黑体" w:hAnsi="黑体"/>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 xml:space="preserve"> </w:t>
      </w:r>
      <w:r w:rsidRPr="00B21EC8">
        <w:rPr>
          <w:rFonts w:ascii="黑体" w:eastAsia="黑体" w:hAnsi="黑体" w:hint="eastAsia"/>
          <w:b/>
          <w:color w:val="000000" w:themeColor="text1"/>
          <w:sz w:val="24"/>
          <w:szCs w:val="24"/>
        </w:rPr>
        <w:t>同组实验者：</w:t>
      </w:r>
      <w:r w:rsidRPr="00B21EC8">
        <w:rPr>
          <w:rFonts w:ascii="黑体" w:eastAsia="黑体" w:hAnsi="黑体" w:hint="eastAsia"/>
          <w:b/>
          <w:color w:val="000000" w:themeColor="text1"/>
          <w:sz w:val="24"/>
          <w:szCs w:val="24"/>
          <w:u w:val="single"/>
        </w:rPr>
        <w:tab/>
      </w:r>
      <w:r w:rsidRPr="00B21EC8">
        <w:rPr>
          <w:rFonts w:ascii="黑体" w:eastAsia="黑体" w:hAnsi="黑体" w:hint="eastAsia"/>
          <w:b/>
          <w:color w:val="000000" w:themeColor="text1"/>
          <w:sz w:val="24"/>
          <w:szCs w:val="24"/>
          <w:u w:val="single"/>
        </w:rPr>
        <w:tab/>
        <w:t xml:space="preserve">   </w:t>
      </w:r>
      <w:r w:rsidRPr="00B21EC8">
        <w:rPr>
          <w:rFonts w:ascii="黑体" w:eastAsia="黑体" w:hAnsi="黑体" w:hint="eastAsia"/>
          <w:b/>
          <w:color w:val="000000" w:themeColor="text1"/>
          <w:sz w:val="24"/>
          <w:szCs w:val="24"/>
        </w:rPr>
        <w:t>实验日期：</w:t>
      </w:r>
      <w:r w:rsidRPr="00B21EC8">
        <w:rPr>
          <w:rFonts w:ascii="黑体" w:eastAsia="黑体" w:hAnsi="黑体" w:hint="eastAsia"/>
          <w:b/>
          <w:color w:val="000000" w:themeColor="text1"/>
          <w:sz w:val="24"/>
          <w:szCs w:val="24"/>
          <w:u w:val="single"/>
        </w:rPr>
        <w:t xml:space="preserve">    </w:t>
      </w:r>
      <w:r w:rsidRPr="00B21EC8">
        <w:rPr>
          <w:rFonts w:ascii="黑体" w:eastAsia="黑体" w:hAnsi="黑体"/>
          <w:b/>
          <w:color w:val="000000" w:themeColor="text1"/>
          <w:sz w:val="24"/>
          <w:szCs w:val="24"/>
          <w:u w:val="single"/>
        </w:rPr>
        <w:t xml:space="preserve">  </w:t>
      </w:r>
      <w:r w:rsidRPr="00B21EC8">
        <w:rPr>
          <w:rFonts w:ascii="黑体" w:eastAsia="黑体" w:hAnsi="黑体" w:hint="eastAsia"/>
          <w:b/>
          <w:color w:val="000000" w:themeColor="text1"/>
          <w:sz w:val="24"/>
          <w:szCs w:val="24"/>
          <w:u w:val="single"/>
        </w:rPr>
        <w:t xml:space="preserve">     </w:t>
      </w:r>
      <w:r>
        <w:rPr>
          <w:rFonts w:ascii="黑体" w:eastAsia="黑体" w:hAnsi="黑体" w:hint="eastAsia"/>
          <w:b/>
          <w:color w:val="000000" w:themeColor="text1"/>
          <w:sz w:val="24"/>
          <w:szCs w:val="24"/>
        </w:rPr>
        <w:t>成绩：</w:t>
      </w:r>
      <w:r w:rsidRPr="00B21EC8">
        <w:rPr>
          <w:rFonts w:ascii="黑体" w:eastAsia="黑体" w:hAnsi="黑体"/>
          <w:b/>
          <w:color w:val="000000" w:themeColor="text1"/>
          <w:sz w:val="24"/>
          <w:szCs w:val="24"/>
          <w:u w:val="single"/>
        </w:rPr>
        <w:t xml:space="preserve">   </w:t>
      </w:r>
      <w:r>
        <w:rPr>
          <w:rFonts w:ascii="黑体" w:eastAsia="黑体" w:hAnsi="黑体"/>
          <w:b/>
          <w:color w:val="000000" w:themeColor="text1"/>
          <w:sz w:val="24"/>
          <w:szCs w:val="24"/>
          <w:u w:val="single"/>
        </w:rPr>
        <w:t xml:space="preserve"> </w:t>
      </w:r>
      <w:r w:rsidRPr="00B21EC8">
        <w:rPr>
          <w:rFonts w:ascii="黑体" w:eastAsia="黑体" w:hAnsi="黑体"/>
          <w:b/>
          <w:color w:val="000000" w:themeColor="text1"/>
          <w:sz w:val="24"/>
          <w:szCs w:val="24"/>
          <w:u w:val="single"/>
        </w:rPr>
        <w:t xml:space="preserve">  </w:t>
      </w:r>
      <w:r>
        <w:rPr>
          <w:rFonts w:ascii="黑体" w:eastAsia="黑体" w:hAnsi="黑体" w:hint="eastAsia"/>
          <w:b/>
          <w:color w:val="000000" w:themeColor="text1"/>
          <w:sz w:val="24"/>
          <w:szCs w:val="24"/>
        </w:rPr>
        <w:t xml:space="preserve"> </w:t>
      </w:r>
      <w:r>
        <w:rPr>
          <w:rFonts w:ascii="黑体" w:eastAsia="黑体" w:hAnsi="黑体"/>
          <w:b/>
          <w:color w:val="000000" w:themeColor="text1"/>
          <w:sz w:val="24"/>
          <w:szCs w:val="24"/>
        </w:rPr>
        <w:t xml:space="preserve">   </w:t>
      </w:r>
      <w:r w:rsidRPr="00B21EC8">
        <w:rPr>
          <w:rFonts w:ascii="黑体" w:eastAsia="黑体" w:hAnsi="黑体" w:hint="eastAsia"/>
          <w:b/>
          <w:color w:val="000000" w:themeColor="text1"/>
          <w:sz w:val="24"/>
          <w:szCs w:val="24"/>
        </w:rPr>
        <w:t xml:space="preserve">   </w:t>
      </w:r>
    </w:p>
    <w:p w14:paraId="7B8AC722" w14:textId="77777777" w:rsidR="009B5791" w:rsidRPr="00B21EC8" w:rsidRDefault="009B5791" w:rsidP="009B5791">
      <w:pPr>
        <w:jc w:val="center"/>
        <w:rPr>
          <w:rFonts w:ascii="黑体" w:eastAsia="黑体" w:hAnsi="黑体" w:hint="eastAsia"/>
          <w:b/>
          <w:color w:val="000000" w:themeColor="text1"/>
          <w:sz w:val="30"/>
          <w:szCs w:val="30"/>
        </w:rPr>
      </w:pPr>
      <w:r w:rsidRPr="00B21EC8">
        <w:rPr>
          <w:rFonts w:ascii="黑体" w:eastAsia="黑体" w:hAnsi="黑体" w:hint="eastAsia"/>
          <w:b/>
          <w:color w:val="000000" w:themeColor="text1"/>
          <w:sz w:val="30"/>
          <w:szCs w:val="30"/>
        </w:rPr>
        <w:t>实验名称：</w:t>
      </w:r>
      <w:r>
        <w:rPr>
          <w:rFonts w:ascii="黑体" w:eastAsia="黑体" w:hAnsi="黑体" w:hint="eastAsia"/>
          <w:b/>
          <w:color w:val="000000" w:themeColor="text1"/>
          <w:sz w:val="30"/>
          <w:szCs w:val="30"/>
        </w:rPr>
        <w:t>二阶动态电路的复频域模型与频域响应特性</w:t>
      </w:r>
    </w:p>
    <w:p w14:paraId="5E0C9EEA" w14:textId="5C458608" w:rsidR="00204024" w:rsidRDefault="009B5791" w:rsidP="00204024">
      <w:pPr>
        <w:pStyle w:val="a9"/>
        <w:numPr>
          <w:ilvl w:val="0"/>
          <w:numId w:val="1"/>
        </w:numPr>
        <w:spacing w:beforeLines="100" w:before="312" w:line="480" w:lineRule="auto"/>
        <w:contextualSpacing w:val="0"/>
        <w:rPr>
          <w:rFonts w:ascii="黑体" w:eastAsia="黑体" w:hAnsi="黑体"/>
          <w:color w:val="000000" w:themeColor="text1"/>
          <w:sz w:val="24"/>
          <w:szCs w:val="24"/>
        </w:rPr>
      </w:pPr>
      <w:r w:rsidRPr="00B21EC8">
        <w:rPr>
          <w:rFonts w:ascii="黑体" w:eastAsia="黑体" w:hAnsi="黑体" w:hint="eastAsia"/>
          <w:color w:val="000000" w:themeColor="text1"/>
          <w:sz w:val="24"/>
          <w:szCs w:val="24"/>
        </w:rPr>
        <w:t>实验目的</w:t>
      </w:r>
    </w:p>
    <w:p w14:paraId="363FB7A9" w14:textId="2E3BB396" w:rsidR="00204024" w:rsidRPr="00C557E8" w:rsidRDefault="00204024" w:rsidP="00204024">
      <w:pPr>
        <w:pStyle w:val="a9"/>
        <w:spacing w:line="360" w:lineRule="auto"/>
        <w:ind w:left="1146"/>
        <w:contextualSpacing w:val="0"/>
        <w:rPr>
          <w:szCs w:val="21"/>
        </w:rPr>
      </w:pPr>
      <w:r>
        <w:rPr>
          <w:rFonts w:hint="eastAsia"/>
          <w:szCs w:val="21"/>
        </w:rPr>
        <w:t>1.</w:t>
      </w:r>
      <w:r>
        <w:rPr>
          <w:rFonts w:hint="eastAsia"/>
          <w:szCs w:val="21"/>
        </w:rPr>
        <w:t>理解</w:t>
      </w:r>
      <w:r w:rsidRPr="00C557E8">
        <w:rPr>
          <w:szCs w:val="21"/>
        </w:rPr>
        <w:t>R</w:t>
      </w:r>
      <w:r>
        <w:rPr>
          <w:rFonts w:hint="eastAsia"/>
          <w:szCs w:val="21"/>
        </w:rPr>
        <w:t>L</w:t>
      </w:r>
      <w:r w:rsidRPr="00C557E8">
        <w:rPr>
          <w:szCs w:val="21"/>
        </w:rPr>
        <w:t>C</w:t>
      </w:r>
      <w:r>
        <w:rPr>
          <w:rFonts w:hint="eastAsia"/>
          <w:szCs w:val="21"/>
        </w:rPr>
        <w:t>二</w:t>
      </w:r>
      <w:r w:rsidRPr="00C557E8">
        <w:rPr>
          <w:szCs w:val="21"/>
        </w:rPr>
        <w:t>阶电路的</w:t>
      </w:r>
      <w:r>
        <w:rPr>
          <w:rFonts w:hint="eastAsia"/>
          <w:szCs w:val="21"/>
        </w:rPr>
        <w:t>系统函数的意义</w:t>
      </w:r>
      <w:r w:rsidRPr="00C557E8">
        <w:rPr>
          <w:szCs w:val="21"/>
        </w:rPr>
        <w:t>；</w:t>
      </w:r>
    </w:p>
    <w:p w14:paraId="45759DAB" w14:textId="1E8DEA2C" w:rsidR="00204024" w:rsidRDefault="00204024" w:rsidP="00204024">
      <w:pPr>
        <w:pStyle w:val="a9"/>
        <w:spacing w:line="360" w:lineRule="auto"/>
        <w:ind w:left="1146"/>
        <w:contextualSpacing w:val="0"/>
        <w:rPr>
          <w:szCs w:val="21"/>
        </w:rPr>
      </w:pPr>
      <w:r>
        <w:rPr>
          <w:rFonts w:hint="eastAsia"/>
          <w:szCs w:val="21"/>
        </w:rPr>
        <w:t>2.</w:t>
      </w:r>
      <w:r>
        <w:rPr>
          <w:rFonts w:hint="eastAsia"/>
          <w:szCs w:val="21"/>
        </w:rPr>
        <w:t>理解周期信号的持续时间、周期、直流分流等参数的意义</w:t>
      </w:r>
      <w:r w:rsidRPr="005257F1">
        <w:rPr>
          <w:szCs w:val="21"/>
        </w:rPr>
        <w:t>；</w:t>
      </w:r>
    </w:p>
    <w:p w14:paraId="42D5AB33" w14:textId="29007F62" w:rsidR="00204024" w:rsidRPr="00204024" w:rsidRDefault="00204024" w:rsidP="00204024">
      <w:pPr>
        <w:pStyle w:val="a9"/>
        <w:spacing w:line="360" w:lineRule="auto"/>
        <w:ind w:left="1146"/>
        <w:contextualSpacing w:val="0"/>
        <w:rPr>
          <w:rFonts w:hint="eastAsia"/>
          <w:szCs w:val="21"/>
        </w:rPr>
      </w:pPr>
      <w:r>
        <w:rPr>
          <w:rFonts w:hint="eastAsia"/>
          <w:szCs w:val="21"/>
        </w:rPr>
        <w:t>3.</w:t>
      </w:r>
      <w:r>
        <w:rPr>
          <w:rFonts w:hint="eastAsia"/>
          <w:szCs w:val="21"/>
        </w:rPr>
        <w:t>掌握系统滤波（低通、高通、带通、带阻）的概念。</w:t>
      </w:r>
    </w:p>
    <w:p w14:paraId="0A9F78F2" w14:textId="77777777" w:rsidR="009B5791" w:rsidRDefault="009B5791" w:rsidP="009B5791">
      <w:pPr>
        <w:pStyle w:val="a9"/>
        <w:numPr>
          <w:ilvl w:val="0"/>
          <w:numId w:val="1"/>
        </w:numPr>
        <w:spacing w:line="480" w:lineRule="auto"/>
        <w:ind w:leftChars="200" w:left="1140"/>
        <w:contextualSpacing w:val="0"/>
        <w:rPr>
          <w:rFonts w:ascii="黑体" w:eastAsia="黑体" w:hAnsi="黑体"/>
          <w:color w:val="000000" w:themeColor="text1"/>
          <w:sz w:val="24"/>
          <w:szCs w:val="24"/>
        </w:rPr>
      </w:pPr>
      <w:r w:rsidRPr="00B21EC8">
        <w:rPr>
          <w:rFonts w:ascii="黑体" w:eastAsia="黑体" w:hAnsi="黑体" w:hint="eastAsia"/>
          <w:color w:val="000000" w:themeColor="text1"/>
          <w:sz w:val="24"/>
          <w:szCs w:val="24"/>
        </w:rPr>
        <w:t>实验仪器与</w:t>
      </w:r>
      <w:r>
        <w:rPr>
          <w:rFonts w:ascii="黑体" w:eastAsia="黑体" w:hAnsi="黑体" w:hint="eastAsia"/>
          <w:color w:val="000000" w:themeColor="text1"/>
          <w:sz w:val="24"/>
          <w:szCs w:val="24"/>
        </w:rPr>
        <w:t>元</w:t>
      </w:r>
      <w:r w:rsidRPr="00B21EC8">
        <w:rPr>
          <w:rFonts w:ascii="黑体" w:eastAsia="黑体" w:hAnsi="黑体" w:hint="eastAsia"/>
          <w:color w:val="000000" w:themeColor="text1"/>
          <w:sz w:val="24"/>
          <w:szCs w:val="24"/>
        </w:rPr>
        <w:t>器件</w:t>
      </w:r>
    </w:p>
    <w:p w14:paraId="678BC066" w14:textId="0A34B1C2" w:rsidR="00204024" w:rsidRPr="00204024" w:rsidRDefault="00204024" w:rsidP="00204024">
      <w:pPr>
        <w:pStyle w:val="a9"/>
        <w:spacing w:line="360" w:lineRule="auto"/>
        <w:ind w:left="1146"/>
        <w:rPr>
          <w:rFonts w:ascii="宋体" w:hAnsi="宋体" w:hint="eastAsia"/>
        </w:rPr>
      </w:pPr>
      <w:r w:rsidRPr="005257F1">
        <w:rPr>
          <w:rFonts w:ascii="宋体" w:hAnsi="宋体" w:hint="eastAsia"/>
        </w:rPr>
        <w:t>数字万用表、示波器、</w:t>
      </w:r>
      <w:r>
        <w:rPr>
          <w:rFonts w:ascii="宋体" w:hAnsi="宋体" w:hint="eastAsia"/>
        </w:rPr>
        <w:t>频谱仪、</w:t>
      </w:r>
      <w:r w:rsidRPr="005257F1">
        <w:rPr>
          <w:rFonts w:ascii="宋体" w:hAnsi="宋体" w:hint="eastAsia"/>
        </w:rPr>
        <w:t>信号源、面包板、元器件和导线若干</w:t>
      </w:r>
    </w:p>
    <w:p w14:paraId="22EF8B92" w14:textId="77777777" w:rsidR="009B5791" w:rsidRDefault="009B5791" w:rsidP="009B5791">
      <w:pPr>
        <w:pStyle w:val="a9"/>
        <w:numPr>
          <w:ilvl w:val="0"/>
          <w:numId w:val="1"/>
        </w:numPr>
        <w:spacing w:line="480" w:lineRule="auto"/>
        <w:ind w:leftChars="200" w:left="1140"/>
        <w:contextualSpacing w:val="0"/>
        <w:rPr>
          <w:rFonts w:ascii="黑体" w:eastAsia="黑体" w:hAnsi="黑体" w:hint="eastAsia"/>
          <w:color w:val="000000" w:themeColor="text1"/>
          <w:sz w:val="24"/>
          <w:szCs w:val="24"/>
        </w:rPr>
      </w:pPr>
      <w:r w:rsidRPr="00B21EC8">
        <w:rPr>
          <w:rFonts w:ascii="黑体" w:eastAsia="黑体" w:hAnsi="黑体" w:hint="eastAsia"/>
          <w:color w:val="000000" w:themeColor="text1"/>
          <w:sz w:val="24"/>
          <w:szCs w:val="24"/>
        </w:rPr>
        <w:t>实验原理</w:t>
      </w:r>
    </w:p>
    <w:p w14:paraId="3756C7CC" w14:textId="161F3880" w:rsidR="0083308A" w:rsidRDefault="0083308A" w:rsidP="0083308A">
      <w:pPr>
        <w:pStyle w:val="a9"/>
        <w:spacing w:line="360" w:lineRule="auto"/>
        <w:ind w:left="1146"/>
        <w:contextualSpacing w:val="0"/>
        <w:rPr>
          <w:rFonts w:asciiTheme="minorEastAsia" w:hAnsiTheme="minorEastAsia" w:hint="eastAsia"/>
          <w:b/>
          <w:sz w:val="24"/>
          <w:szCs w:val="24"/>
        </w:rPr>
      </w:pPr>
      <w:r>
        <w:rPr>
          <w:rFonts w:asciiTheme="minorEastAsia" w:hAnsiTheme="minorEastAsia" w:hint="eastAsia"/>
          <w:b/>
          <w:sz w:val="24"/>
          <w:szCs w:val="24"/>
        </w:rPr>
        <w:t>1.</w:t>
      </w:r>
      <w:r>
        <w:rPr>
          <w:rFonts w:asciiTheme="minorEastAsia" w:hAnsiTheme="minorEastAsia" w:hint="eastAsia"/>
          <w:b/>
          <w:sz w:val="24"/>
          <w:szCs w:val="24"/>
        </w:rPr>
        <w:t>系统函数</w:t>
      </w:r>
    </w:p>
    <w:p w14:paraId="173BB2E8" w14:textId="77777777" w:rsidR="0083308A" w:rsidRDefault="0083308A" w:rsidP="0083308A">
      <w:pPr>
        <w:pStyle w:val="a9"/>
        <w:spacing w:line="360" w:lineRule="auto"/>
        <w:ind w:leftChars="300" w:left="630"/>
      </w:pPr>
      <w:r>
        <w:rPr>
          <w:rFonts w:hint="eastAsia"/>
        </w:rPr>
        <w:t>电路如图</w:t>
      </w:r>
      <w:r>
        <w:t>4.1</w:t>
      </w:r>
      <w:r>
        <w:rPr>
          <w:rFonts w:hint="eastAsia"/>
        </w:rPr>
        <w:t>（</w:t>
      </w:r>
      <w:r>
        <w:rPr>
          <w:rFonts w:hint="eastAsia"/>
        </w:rPr>
        <w:t>a</w:t>
      </w:r>
      <w:r>
        <w:rPr>
          <w:rFonts w:hint="eastAsia"/>
        </w:rPr>
        <w:t>）所示，开关在</w:t>
      </w:r>
      <w:r w:rsidRPr="001E4DA7">
        <w:rPr>
          <w:rFonts w:hint="eastAsia"/>
          <w:i/>
        </w:rPr>
        <w:t>t</w:t>
      </w:r>
      <w:r>
        <w:rPr>
          <w:rFonts w:hint="eastAsia"/>
        </w:rPr>
        <w:t>=</w:t>
      </w:r>
      <w:r>
        <w:t>0</w:t>
      </w:r>
      <w:r>
        <w:rPr>
          <w:rFonts w:hint="eastAsia"/>
        </w:rPr>
        <w:t>时刻闭合，各元件均没有初始状态，激励信号为</w:t>
      </w:r>
      <m:oMath>
        <m:sSub>
          <m:sSubPr>
            <m:ctrlPr>
              <w:rPr>
                <w:rFonts w:ascii="Cambria Math" w:hAnsi="Cambria Math"/>
                <w:szCs w:val="21"/>
              </w:rPr>
            </m:ctrlPr>
          </m:sSubPr>
          <m:e>
            <m:r>
              <w:rPr>
                <w:rFonts w:ascii="Cambria Math" w:hAnsi="Cambria Math"/>
                <w:szCs w:val="21"/>
              </w:rPr>
              <m:t>u</m:t>
            </m:r>
          </m:e>
          <m:sub>
            <m:r>
              <w:rPr>
                <w:rFonts w:ascii="Cambria Math" w:hAnsi="Cambria Math"/>
                <w:szCs w:val="21"/>
              </w:rPr>
              <m:t>s</m:t>
            </m:r>
          </m:sub>
        </m:sSub>
        <m:r>
          <w:rPr>
            <w:rFonts w:ascii="Cambria Math" w:hAnsi="Cambria Math"/>
            <w:szCs w:val="21"/>
          </w:rPr>
          <m:t>(t)</m:t>
        </m:r>
      </m:oMath>
      <w:r>
        <w:rPr>
          <w:rFonts w:hint="eastAsia"/>
          <w:szCs w:val="21"/>
        </w:rPr>
        <w:t>，输出为电容两端电压</w:t>
      </w:r>
      <m:oMath>
        <m:sSub>
          <m:sSubPr>
            <m:ctrlPr>
              <w:rPr>
                <w:rFonts w:ascii="Cambria Math" w:hAnsi="Cambria Math"/>
                <w:szCs w:val="21"/>
              </w:rPr>
            </m:ctrlPr>
          </m:sSubPr>
          <m:e>
            <m:r>
              <w:rPr>
                <w:rFonts w:ascii="Cambria Math" w:hAnsi="Cambria Math"/>
                <w:szCs w:val="21"/>
              </w:rPr>
              <m:t>u</m:t>
            </m:r>
          </m:e>
          <m:sub>
            <m:r>
              <w:rPr>
                <w:rFonts w:ascii="Cambria Math" w:hAnsi="Cambria Math" w:hint="eastAsia"/>
                <w:szCs w:val="21"/>
              </w:rPr>
              <m:t>C</m:t>
            </m:r>
          </m:sub>
        </m:sSub>
        <m:r>
          <w:rPr>
            <w:rFonts w:ascii="Cambria Math" w:hAnsi="Cambria Math"/>
            <w:szCs w:val="21"/>
          </w:rPr>
          <m:t>(t)</m:t>
        </m:r>
      </m:oMath>
      <w:r w:rsidRPr="005257F1">
        <w:t>。</w:t>
      </w:r>
      <w:r>
        <w:rPr>
          <w:rFonts w:hint="eastAsia"/>
        </w:rPr>
        <w:t>开关闭合后，电路的</w:t>
      </w:r>
      <w:r w:rsidRPr="001E4DA7">
        <w:rPr>
          <w:rFonts w:hint="eastAsia"/>
          <w:i/>
        </w:rPr>
        <w:t>s</w:t>
      </w:r>
      <w:r>
        <w:rPr>
          <w:rFonts w:hint="eastAsia"/>
        </w:rPr>
        <w:t>域模型如图</w:t>
      </w:r>
      <w:r>
        <w:t>4.1</w:t>
      </w:r>
      <w:r>
        <w:rPr>
          <w:rFonts w:hint="eastAsia"/>
        </w:rPr>
        <w:t>（</w:t>
      </w:r>
      <w:r>
        <w:rPr>
          <w:rFonts w:hint="eastAsia"/>
        </w:rPr>
        <w:t>b</w:t>
      </w:r>
      <w:r>
        <w:rPr>
          <w:rFonts w:hint="eastAsia"/>
        </w:rPr>
        <w:t>）所示。</w:t>
      </w:r>
    </w:p>
    <w:p w14:paraId="684B20EE" w14:textId="77777777" w:rsidR="0083308A" w:rsidRDefault="0083308A" w:rsidP="0083308A">
      <w:pPr>
        <w:pStyle w:val="a9"/>
        <w:spacing w:line="360" w:lineRule="auto"/>
        <w:ind w:leftChars="300" w:left="630"/>
      </w:pPr>
      <w:r>
        <w:rPr>
          <w:rFonts w:hint="eastAsia"/>
        </w:rPr>
        <w:t xml:space="preserve"> </w:t>
      </w:r>
      <w:r>
        <w:rPr>
          <w:noProof/>
        </w:rPr>
        <w:drawing>
          <wp:inline distT="0" distB="0" distL="0" distR="0" wp14:anchorId="2E895B4A" wp14:editId="667FEFAF">
            <wp:extent cx="2210747" cy="103889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2178" cy="1081862"/>
                    </a:xfrm>
                    <a:prstGeom prst="rect">
                      <a:avLst/>
                    </a:prstGeom>
                    <a:noFill/>
                  </pic:spPr>
                </pic:pic>
              </a:graphicData>
            </a:graphic>
          </wp:inline>
        </w:drawing>
      </w:r>
      <w:r>
        <w:t xml:space="preserve"> </w:t>
      </w:r>
      <w:r>
        <w:rPr>
          <w:noProof/>
        </w:rPr>
        <w:drawing>
          <wp:inline distT="0" distB="0" distL="0" distR="0" wp14:anchorId="551B098E" wp14:editId="094A6588">
            <wp:extent cx="2249510" cy="10509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571" cy="1072048"/>
                    </a:xfrm>
                    <a:prstGeom prst="rect">
                      <a:avLst/>
                    </a:prstGeom>
                    <a:noFill/>
                  </pic:spPr>
                </pic:pic>
              </a:graphicData>
            </a:graphic>
          </wp:inline>
        </w:drawing>
      </w:r>
    </w:p>
    <w:p w14:paraId="253B4293" w14:textId="77777777" w:rsidR="0083308A" w:rsidRPr="001F0CAE" w:rsidRDefault="0083308A" w:rsidP="0083308A">
      <w:pPr>
        <w:spacing w:line="360" w:lineRule="auto"/>
        <w:ind w:firstLineChars="1000" w:firstLine="1800"/>
        <w:jc w:val="left"/>
        <w:rPr>
          <w:sz w:val="18"/>
          <w:szCs w:val="18"/>
        </w:rPr>
      </w:pPr>
      <w:r w:rsidRPr="001F0CAE">
        <w:rPr>
          <w:rFonts w:hint="eastAsia"/>
          <w:sz w:val="18"/>
          <w:szCs w:val="18"/>
        </w:rPr>
        <w:t>图</w:t>
      </w:r>
      <w:r w:rsidRPr="001F0CAE">
        <w:rPr>
          <w:sz w:val="18"/>
          <w:szCs w:val="18"/>
        </w:rPr>
        <w:t>4.1</w:t>
      </w:r>
      <w:r w:rsidRPr="001F0CAE">
        <w:rPr>
          <w:rFonts w:hint="eastAsia"/>
          <w:sz w:val="18"/>
          <w:szCs w:val="18"/>
        </w:rPr>
        <w:t>（</w:t>
      </w:r>
      <w:r w:rsidRPr="001F0CAE">
        <w:rPr>
          <w:rFonts w:hint="eastAsia"/>
          <w:sz w:val="18"/>
          <w:szCs w:val="18"/>
        </w:rPr>
        <w:t>a</w:t>
      </w:r>
      <w:r w:rsidRPr="001F0CAE">
        <w:rPr>
          <w:rFonts w:hint="eastAsia"/>
          <w:sz w:val="18"/>
          <w:szCs w:val="18"/>
        </w:rPr>
        <w:t>）时域电路图；</w:t>
      </w:r>
      <w:r w:rsidRPr="001F0CAE">
        <w:rPr>
          <w:rFonts w:hint="eastAsia"/>
          <w:sz w:val="18"/>
          <w:szCs w:val="18"/>
        </w:rPr>
        <w:t xml:space="preserve"> </w:t>
      </w:r>
      <w:r w:rsidRPr="001F0CAE">
        <w:rPr>
          <w:sz w:val="18"/>
          <w:szCs w:val="18"/>
        </w:rPr>
        <w:t xml:space="preserve">       </w:t>
      </w:r>
      <w:r>
        <w:rPr>
          <w:sz w:val="18"/>
          <w:szCs w:val="18"/>
        </w:rPr>
        <w:t xml:space="preserve">       </w:t>
      </w:r>
      <w:r w:rsidRPr="001F0CAE">
        <w:rPr>
          <w:sz w:val="18"/>
          <w:szCs w:val="18"/>
        </w:rPr>
        <w:t xml:space="preserve">    </w:t>
      </w:r>
      <w:r w:rsidRPr="001F0CAE">
        <w:rPr>
          <w:rFonts w:hint="eastAsia"/>
          <w:sz w:val="18"/>
          <w:szCs w:val="18"/>
        </w:rPr>
        <w:t>（</w:t>
      </w:r>
      <w:r w:rsidRPr="001F0CAE">
        <w:rPr>
          <w:rFonts w:hint="eastAsia"/>
          <w:sz w:val="18"/>
          <w:szCs w:val="18"/>
        </w:rPr>
        <w:t>b</w:t>
      </w:r>
      <w:r w:rsidRPr="001F0CAE">
        <w:rPr>
          <w:rFonts w:hint="eastAsia"/>
          <w:sz w:val="18"/>
          <w:szCs w:val="18"/>
        </w:rPr>
        <w:t>）</w:t>
      </w:r>
      <w:r w:rsidRPr="001F0CAE">
        <w:rPr>
          <w:rFonts w:hint="eastAsia"/>
          <w:sz w:val="18"/>
          <w:szCs w:val="18"/>
        </w:rPr>
        <w:t>s</w:t>
      </w:r>
      <w:r w:rsidRPr="001F0CAE">
        <w:rPr>
          <w:rFonts w:hint="eastAsia"/>
          <w:sz w:val="18"/>
          <w:szCs w:val="18"/>
        </w:rPr>
        <w:t>域电路图</w:t>
      </w:r>
    </w:p>
    <w:p w14:paraId="6D75BB65" w14:textId="77777777" w:rsidR="0083308A" w:rsidRDefault="0083308A" w:rsidP="0083308A">
      <w:pPr>
        <w:pStyle w:val="a9"/>
        <w:spacing w:line="360" w:lineRule="auto"/>
        <w:ind w:leftChars="300" w:left="630"/>
      </w:pPr>
      <w:r>
        <w:rPr>
          <w:rFonts w:hint="eastAsia"/>
        </w:rPr>
        <w:t>根据</w:t>
      </w:r>
      <w:r>
        <w:rPr>
          <w:rFonts w:hint="eastAsia"/>
        </w:rPr>
        <w:t>KVL</w:t>
      </w:r>
      <w:r>
        <w:rPr>
          <w:rFonts w:hint="eastAsia"/>
        </w:rPr>
        <w:t>，在时域，有</w:t>
      </w:r>
      <w:r w:rsidRPr="00B86A4E">
        <w:rPr>
          <w:position w:val="-12"/>
        </w:rPr>
        <w:object w:dxaOrig="2620" w:dyaOrig="360" w14:anchorId="58507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1pt;height:17.5pt" o:ole="">
            <v:imagedata r:id="rId9" o:title=""/>
          </v:shape>
          <o:OLEObject Type="Embed" ProgID="Equation.DSMT4" ShapeID="_x0000_i1025" DrawAspect="Content" ObjectID="_1811200125" r:id="rId10"/>
        </w:object>
      </w:r>
      <w:r>
        <w:rPr>
          <w:rFonts w:hint="eastAsia"/>
        </w:rPr>
        <w:t>；在</w:t>
      </w:r>
      <w:r w:rsidRPr="00636FDB">
        <w:rPr>
          <w:rFonts w:hint="eastAsia"/>
          <w:i/>
        </w:rPr>
        <w:t>s</w:t>
      </w:r>
      <w:r>
        <w:rPr>
          <w:rFonts w:hint="eastAsia"/>
        </w:rPr>
        <w:t>域，有：</w:t>
      </w:r>
    </w:p>
    <w:p w14:paraId="58A30228" w14:textId="77777777" w:rsidR="0083308A" w:rsidRDefault="0083308A" w:rsidP="0083308A">
      <w:pPr>
        <w:pStyle w:val="a9"/>
        <w:spacing w:line="360" w:lineRule="auto"/>
        <w:ind w:leftChars="300" w:left="630"/>
        <w:jc w:val="right"/>
      </w:pPr>
      <w:r w:rsidRPr="00B86A4E">
        <w:rPr>
          <w:position w:val="-12"/>
        </w:rPr>
        <w:object w:dxaOrig="2740" w:dyaOrig="360" w14:anchorId="226CC761">
          <v:shape id="_x0000_i1026" type="#_x0000_t75" style="width:137.35pt;height:17.5pt" o:ole="">
            <v:imagedata r:id="rId11" o:title=""/>
          </v:shape>
          <o:OLEObject Type="Embed" ProgID="Equation.DSMT4" ShapeID="_x0000_i1026" DrawAspect="Content" ObjectID="_1811200126" r:id="rId12"/>
        </w:object>
      </w:r>
      <w:r>
        <w:t xml:space="preserve">                                 (4-1)</w:t>
      </w:r>
    </w:p>
    <w:p w14:paraId="0096AB1A" w14:textId="77777777" w:rsidR="0083308A" w:rsidRPr="00B42924" w:rsidRDefault="0083308A" w:rsidP="0083308A">
      <w:pPr>
        <w:pStyle w:val="a9"/>
        <w:spacing w:line="360" w:lineRule="auto"/>
        <w:ind w:leftChars="300" w:left="630"/>
      </w:pPr>
      <w:r w:rsidRPr="00B42924">
        <w:t>假设电路中的电流为</w:t>
      </w:r>
      <w:r w:rsidRPr="00B42924">
        <w:rPr>
          <w:position w:val="-10"/>
        </w:rPr>
        <w:object w:dxaOrig="380" w:dyaOrig="320" w14:anchorId="42298757">
          <v:shape id="_x0000_i1027" type="#_x0000_t75" style="width:19.15pt;height:15.8pt" o:ole="">
            <v:imagedata r:id="rId13" o:title=""/>
          </v:shape>
          <o:OLEObject Type="Embed" ProgID="Equation.DSMT4" ShapeID="_x0000_i1027" DrawAspect="Content" ObjectID="_1811200127" r:id="rId14"/>
        </w:object>
      </w:r>
      <w:r>
        <w:rPr>
          <w:rFonts w:hint="eastAsia"/>
        </w:rPr>
        <w:t>，对应</w:t>
      </w:r>
      <w:r w:rsidRPr="001E4DA7">
        <w:rPr>
          <w:rFonts w:hint="eastAsia"/>
          <w:i/>
        </w:rPr>
        <w:t>s</w:t>
      </w:r>
      <w:r>
        <w:rPr>
          <w:rFonts w:hint="eastAsia"/>
        </w:rPr>
        <w:t>域电流为</w:t>
      </w:r>
      <w:r w:rsidRPr="00B42924">
        <w:rPr>
          <w:position w:val="-10"/>
        </w:rPr>
        <w:object w:dxaOrig="420" w:dyaOrig="320" w14:anchorId="4E39E9CC">
          <v:shape id="_x0000_i1028" type="#_x0000_t75" style="width:21.65pt;height:15.8pt" o:ole="">
            <v:imagedata r:id="rId15" o:title=""/>
          </v:shape>
          <o:OLEObject Type="Embed" ProgID="Equation.DSMT4" ShapeID="_x0000_i1028" DrawAspect="Content" ObjectID="_1811200128" r:id="rId16"/>
        </w:object>
      </w:r>
      <w:r w:rsidRPr="00B42924">
        <w:t>，则</w:t>
      </w:r>
      <w:r w:rsidRPr="00B42924">
        <w:rPr>
          <w:position w:val="-12"/>
        </w:rPr>
        <w:object w:dxaOrig="1440" w:dyaOrig="360" w14:anchorId="1ECB251B">
          <v:shape id="_x0000_i1029" type="#_x0000_t75" style="width:1in;height:17.5pt" o:ole="">
            <v:imagedata r:id="rId17" o:title=""/>
          </v:shape>
          <o:OLEObject Type="Embed" ProgID="Equation.DSMT4" ShapeID="_x0000_i1029" DrawAspect="Content" ObjectID="_1811200129" r:id="rId18"/>
        </w:object>
      </w:r>
      <w:r>
        <w:rPr>
          <w:rFonts w:hint="eastAsia"/>
        </w:rPr>
        <w:t>，</w:t>
      </w:r>
      <w:r w:rsidRPr="00B86A4E">
        <w:rPr>
          <w:position w:val="-12"/>
        </w:rPr>
        <w:object w:dxaOrig="1500" w:dyaOrig="360" w14:anchorId="725B4928">
          <v:shape id="_x0000_i1030" type="#_x0000_t75" style="width:74.5pt;height:17.5pt" o:ole="">
            <v:imagedata r:id="rId19" o:title=""/>
          </v:shape>
          <o:OLEObject Type="Embed" ProgID="Equation.DSMT4" ShapeID="_x0000_i1030" DrawAspect="Content" ObjectID="_1811200130" r:id="rId20"/>
        </w:object>
      </w:r>
      <w:r>
        <w:rPr>
          <w:rFonts w:hint="eastAsia"/>
        </w:rPr>
        <w:t>，则式（</w:t>
      </w:r>
      <w:r>
        <w:t>4</w:t>
      </w:r>
      <w:r>
        <w:rPr>
          <w:rFonts w:hint="eastAsia"/>
        </w:rPr>
        <w:t>-</w:t>
      </w:r>
      <w:r>
        <w:t>1</w:t>
      </w:r>
      <w:r>
        <w:rPr>
          <w:rFonts w:hint="eastAsia"/>
        </w:rPr>
        <w:t>）改写为</w:t>
      </w:r>
    </w:p>
    <w:p w14:paraId="2F2EAD82" w14:textId="0279B378" w:rsidR="0083308A" w:rsidRPr="00B42924" w:rsidRDefault="0057689E" w:rsidP="0083308A">
      <w:pPr>
        <w:pStyle w:val="a9"/>
        <w:spacing w:line="360" w:lineRule="auto"/>
        <w:ind w:leftChars="300" w:left="630"/>
        <w:jc w:val="right"/>
      </w:pPr>
      <w:r>
        <w:rPr>
          <w:noProof/>
        </w:rPr>
        <w:lastRenderedPageBreak/>
        <mc:AlternateContent>
          <mc:Choice Requires="wps">
            <w:drawing>
              <wp:anchor distT="0" distB="0" distL="114300" distR="114300" simplePos="0" relativeHeight="251662336" behindDoc="0" locked="0" layoutInCell="1" allowOverlap="1" wp14:anchorId="16FE7BDD" wp14:editId="1C295DC3">
                <wp:simplePos x="0" y="0"/>
                <wp:positionH relativeFrom="column">
                  <wp:posOffset>-523875</wp:posOffset>
                </wp:positionH>
                <wp:positionV relativeFrom="paragraph">
                  <wp:posOffset>-1</wp:posOffset>
                </wp:positionV>
                <wp:extent cx="6172200" cy="8829675"/>
                <wp:effectExtent l="0" t="0" r="19050" b="28575"/>
                <wp:wrapNone/>
                <wp:docPr id="98597452"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29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B6D37" id="Rectangle 1316" o:spid="_x0000_s1026" style="position:absolute;margin-left:-41.25pt;margin-top:0;width:486pt;height:69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" filled="f"/>
            </w:pict>
          </mc:Fallback>
        </mc:AlternateContent>
      </w:r>
      <w:r w:rsidR="0083308A" w:rsidRPr="00B42924">
        <w:rPr>
          <w:position w:val="-12"/>
        </w:rPr>
        <w:object w:dxaOrig="3040" w:dyaOrig="360" w14:anchorId="33128742">
          <v:shape id="_x0000_i1031" type="#_x0000_t75" style="width:151.9pt;height:17.5pt" o:ole="">
            <v:imagedata r:id="rId21" o:title=""/>
          </v:shape>
          <o:OLEObject Type="Embed" ProgID="Equation.DSMT4" ShapeID="_x0000_i1031" DrawAspect="Content" ObjectID="_1811200131" r:id="rId22"/>
        </w:object>
      </w:r>
      <w:r w:rsidR="0083308A">
        <w:t xml:space="preserve">                              (4-2)</w:t>
      </w:r>
    </w:p>
    <w:p w14:paraId="2CC31C63" w14:textId="39774F00" w:rsidR="0083308A" w:rsidRPr="00B42924" w:rsidRDefault="0083308A" w:rsidP="0083308A">
      <w:pPr>
        <w:pStyle w:val="a9"/>
        <w:spacing w:line="360" w:lineRule="auto"/>
        <w:ind w:leftChars="300" w:left="630"/>
      </w:pPr>
      <w:r>
        <w:rPr>
          <w:rFonts w:hint="eastAsia"/>
        </w:rPr>
        <w:t>对于电容，</w:t>
      </w:r>
      <w:r w:rsidRPr="00B42924">
        <w:rPr>
          <w:position w:val="-24"/>
        </w:rPr>
        <w:object w:dxaOrig="1600" w:dyaOrig="620" w14:anchorId="68DBAF0A">
          <v:shape id="_x0000_i1032" type="#_x0000_t75" style="width:80.3pt;height:30.8pt" o:ole="">
            <v:imagedata r:id="rId23" o:title=""/>
          </v:shape>
          <o:OLEObject Type="Embed" ProgID="Equation.DSMT4" ShapeID="_x0000_i1032" DrawAspect="Content" ObjectID="_1811200132" r:id="rId24"/>
        </w:object>
      </w:r>
      <w:r>
        <w:rPr>
          <w:rFonts w:hint="eastAsia"/>
        </w:rPr>
        <w:t>，则</w:t>
      </w:r>
      <w:r w:rsidRPr="00B42924">
        <w:rPr>
          <w:position w:val="-12"/>
        </w:rPr>
        <w:object w:dxaOrig="1560" w:dyaOrig="360" w14:anchorId="4ED6F816">
          <v:shape id="_x0000_i1033" type="#_x0000_t75" style="width:77.85pt;height:17.5pt" o:ole="">
            <v:imagedata r:id="rId25" o:title=""/>
          </v:shape>
          <o:OLEObject Type="Embed" ProgID="Equation.DSMT4" ShapeID="_x0000_i1033" DrawAspect="Content" ObjectID="_1811200133" r:id="rId26"/>
        </w:object>
      </w:r>
      <w:r>
        <w:rPr>
          <w:rFonts w:hint="eastAsia"/>
        </w:rPr>
        <w:t>，式（</w:t>
      </w:r>
      <w:r>
        <w:t>4</w:t>
      </w:r>
      <w:r>
        <w:rPr>
          <w:rFonts w:hint="eastAsia"/>
        </w:rPr>
        <w:t>-</w:t>
      </w:r>
      <w:r>
        <w:t>2</w:t>
      </w:r>
      <w:r>
        <w:rPr>
          <w:rFonts w:hint="eastAsia"/>
        </w:rPr>
        <w:t>）进一步改写为：</w:t>
      </w:r>
    </w:p>
    <w:p w14:paraId="5424BDDE" w14:textId="07FC7812" w:rsidR="0083308A" w:rsidRPr="00B42924" w:rsidRDefault="0083308A" w:rsidP="0083308A">
      <w:pPr>
        <w:pStyle w:val="a9"/>
        <w:spacing w:line="360" w:lineRule="auto"/>
        <w:ind w:leftChars="300" w:left="630"/>
        <w:jc w:val="right"/>
      </w:pPr>
      <w:r w:rsidRPr="00B42924">
        <w:rPr>
          <w:position w:val="-12"/>
        </w:rPr>
        <w:object w:dxaOrig="3159" w:dyaOrig="360" w14:anchorId="27F83B96">
          <v:shape id="_x0000_i1034" type="#_x0000_t75" style="width:158.15pt;height:17.5pt" o:ole="">
            <v:imagedata r:id="rId27" o:title=""/>
          </v:shape>
          <o:OLEObject Type="Embed" ProgID="Equation.DSMT4" ShapeID="_x0000_i1034" DrawAspect="Content" ObjectID="_1811200134" r:id="rId28"/>
        </w:object>
      </w:r>
      <w:r>
        <w:t xml:space="preserve">                             (4-3)</w:t>
      </w:r>
    </w:p>
    <w:p w14:paraId="2094E32D" w14:textId="68C06D40" w:rsidR="0083308A" w:rsidRDefault="0083308A" w:rsidP="0083308A">
      <w:pPr>
        <w:pStyle w:val="a9"/>
        <w:spacing w:line="360" w:lineRule="auto"/>
        <w:ind w:leftChars="300" w:left="630"/>
      </w:pPr>
      <w:r>
        <w:rPr>
          <w:rFonts w:hint="eastAsia"/>
        </w:rPr>
        <w:t>在</w:t>
      </w:r>
      <w:r w:rsidRPr="00B42924">
        <w:rPr>
          <w:rFonts w:hint="eastAsia"/>
          <w:i/>
        </w:rPr>
        <w:t>s</w:t>
      </w:r>
      <w:r>
        <w:rPr>
          <w:rFonts w:hint="eastAsia"/>
        </w:rPr>
        <w:t>域，系统函数定义为输出信号的零状态响应与激励信号的比值，即：</w:t>
      </w:r>
    </w:p>
    <w:p w14:paraId="0ADBF856" w14:textId="136D53C0" w:rsidR="0083308A" w:rsidRDefault="0083308A" w:rsidP="0083308A">
      <w:pPr>
        <w:pStyle w:val="a9"/>
        <w:spacing w:line="360" w:lineRule="auto"/>
        <w:ind w:leftChars="300" w:left="630"/>
        <w:jc w:val="right"/>
      </w:pPr>
      <w:r w:rsidRPr="0094744F">
        <w:rPr>
          <w:position w:val="-54"/>
        </w:rPr>
        <w:object w:dxaOrig="3120" w:dyaOrig="1060" w14:anchorId="7912A9ED">
          <v:shape id="_x0000_i1035" type="#_x0000_t75" style="width:155.65pt;height:52.85pt" o:ole="">
            <v:imagedata r:id="rId29" o:title=""/>
          </v:shape>
          <o:OLEObject Type="Embed" ProgID="Equation.DSMT4" ShapeID="_x0000_i1035" DrawAspect="Content" ObjectID="_1811200135" r:id="rId30"/>
        </w:object>
      </w:r>
      <w:r>
        <w:t xml:space="preserve">                              (4-4)</w:t>
      </w:r>
    </w:p>
    <w:p w14:paraId="33D2BD8E" w14:textId="1588B696" w:rsidR="0083308A" w:rsidRDefault="0083308A" w:rsidP="0083308A">
      <w:pPr>
        <w:spacing w:line="360" w:lineRule="auto"/>
        <w:ind w:leftChars="300" w:left="630" w:firstLineChars="200" w:firstLine="420"/>
        <w:rPr>
          <w:szCs w:val="21"/>
        </w:rPr>
      </w:pPr>
      <w:r w:rsidRPr="00A25045">
        <w:rPr>
          <w:szCs w:val="21"/>
        </w:rPr>
        <w:t>为一般起见，令</w:t>
      </w:r>
      <w:r w:rsidRPr="00A25045">
        <w:rPr>
          <w:position w:val="-24"/>
          <w:szCs w:val="21"/>
        </w:rPr>
        <w:object w:dxaOrig="780" w:dyaOrig="620" w14:anchorId="5C0DF164">
          <v:shape id="_x0000_i1036" type="#_x0000_t75" style="width:39.55pt;height:30.8pt" o:ole="">
            <v:imagedata r:id="rId31" o:title=""/>
          </v:shape>
          <o:OLEObject Type="Embed" ProgID="Equation.DSMT4" ShapeID="_x0000_i1036" DrawAspect="Content" ObjectID="_1811200136" r:id="rId32"/>
        </w:object>
      </w:r>
      <w:r w:rsidRPr="00A25045">
        <w:rPr>
          <w:szCs w:val="21"/>
        </w:rPr>
        <w:t>，</w:t>
      </w:r>
      <w:r w:rsidRPr="00A25045">
        <w:rPr>
          <w:position w:val="-28"/>
          <w:szCs w:val="21"/>
        </w:rPr>
        <w:object w:dxaOrig="1100" w:dyaOrig="660" w14:anchorId="1DF272C1">
          <v:shape id="_x0000_i1037" type="#_x0000_t75" style="width:54.5pt;height:32.45pt" o:ole="">
            <v:imagedata r:id="rId33" o:title=""/>
          </v:shape>
          <o:OLEObject Type="Embed" ProgID="Equation.DSMT4" ShapeID="_x0000_i1037" DrawAspect="Content" ObjectID="_1811200137" r:id="rId34"/>
        </w:object>
      </w:r>
      <w:r w:rsidRPr="00A25045">
        <w:rPr>
          <w:szCs w:val="21"/>
        </w:rPr>
        <w:t>，</w:t>
      </w:r>
      <w:r>
        <w:rPr>
          <w:rFonts w:hint="eastAsia"/>
          <w:szCs w:val="21"/>
        </w:rPr>
        <w:t>以电容两端的电压为输出时的系统函数为</w:t>
      </w:r>
      <w:r w:rsidRPr="00A25045">
        <w:rPr>
          <w:szCs w:val="21"/>
        </w:rPr>
        <w:t>：</w:t>
      </w:r>
      <w:r w:rsidRPr="00A25045">
        <w:rPr>
          <w:szCs w:val="21"/>
        </w:rPr>
        <w:t xml:space="preserve"> </w:t>
      </w:r>
    </w:p>
    <w:p w14:paraId="36BEC0E9" w14:textId="115845C8" w:rsidR="0083308A" w:rsidRDefault="0083308A" w:rsidP="0083308A">
      <w:pPr>
        <w:spacing w:line="360" w:lineRule="auto"/>
        <w:ind w:leftChars="300" w:left="630" w:firstLineChars="200" w:firstLine="420"/>
        <w:jc w:val="right"/>
      </w:pPr>
      <w:r w:rsidRPr="0094744F">
        <w:rPr>
          <w:position w:val="-30"/>
        </w:rPr>
        <w:object w:dxaOrig="3100" w:dyaOrig="720" w14:anchorId="79291F64">
          <v:shape id="_x0000_i1038" type="#_x0000_t75" style="width:155.25pt;height:36.2pt" o:ole="">
            <v:imagedata r:id="rId35" o:title=""/>
          </v:shape>
          <o:OLEObject Type="Embed" ProgID="Equation.DSMT4" ShapeID="_x0000_i1038" DrawAspect="Content" ObjectID="_1811200138" r:id="rId36"/>
        </w:object>
      </w:r>
      <w:r>
        <w:t xml:space="preserve">                                  (4-5)</w:t>
      </w:r>
    </w:p>
    <w:p w14:paraId="4EFB79B1" w14:textId="060F8647" w:rsidR="0083308A" w:rsidRDefault="0083308A" w:rsidP="0083308A">
      <w:pPr>
        <w:spacing w:line="360" w:lineRule="auto"/>
        <w:ind w:leftChars="300" w:left="630" w:firstLineChars="200" w:firstLine="420"/>
      </w:pPr>
      <w:r>
        <w:rPr>
          <w:rFonts w:hint="eastAsia"/>
        </w:rPr>
        <w:t>相应地，以电感两端的电压为输出时的系统函数为：</w:t>
      </w:r>
    </w:p>
    <w:p w14:paraId="20786D58" w14:textId="6F995F08" w:rsidR="0083308A" w:rsidRDefault="0083308A" w:rsidP="0083308A">
      <w:pPr>
        <w:spacing w:line="360" w:lineRule="auto"/>
        <w:ind w:leftChars="300" w:left="630" w:firstLineChars="200" w:firstLine="420"/>
        <w:jc w:val="right"/>
      </w:pPr>
      <w:r w:rsidRPr="0094744F">
        <w:rPr>
          <w:position w:val="-30"/>
        </w:rPr>
        <w:object w:dxaOrig="3080" w:dyaOrig="720" w14:anchorId="39A631E5">
          <v:shape id="_x0000_i1039" type="#_x0000_t75" style="width:153.55pt;height:36.2pt" o:ole="">
            <v:imagedata r:id="rId37" o:title=""/>
          </v:shape>
          <o:OLEObject Type="Embed" ProgID="Equation.DSMT4" ShapeID="_x0000_i1039" DrawAspect="Content" ObjectID="_1811200139" r:id="rId38"/>
        </w:object>
      </w:r>
      <w:r>
        <w:t xml:space="preserve">                                  (4-6)</w:t>
      </w:r>
    </w:p>
    <w:p w14:paraId="47078DFA" w14:textId="155DDCF1" w:rsidR="0083308A" w:rsidRDefault="0083308A" w:rsidP="0083308A">
      <w:pPr>
        <w:spacing w:line="360" w:lineRule="auto"/>
        <w:ind w:leftChars="300" w:left="630" w:firstLineChars="200" w:firstLine="420"/>
      </w:pPr>
      <w:r>
        <w:rPr>
          <w:rFonts w:hint="eastAsia"/>
        </w:rPr>
        <w:t>以电阻两端的电压为输出时的系统函数为：</w:t>
      </w:r>
    </w:p>
    <w:p w14:paraId="07DE94D4" w14:textId="797DDDE4" w:rsidR="0083308A" w:rsidRDefault="0083308A" w:rsidP="0083308A">
      <w:pPr>
        <w:spacing w:line="360" w:lineRule="auto"/>
        <w:ind w:leftChars="300" w:left="630" w:firstLineChars="200" w:firstLine="420"/>
        <w:jc w:val="right"/>
      </w:pPr>
      <w:r w:rsidRPr="0094744F">
        <w:rPr>
          <w:position w:val="-30"/>
        </w:rPr>
        <w:object w:dxaOrig="3080" w:dyaOrig="680" w14:anchorId="37D4EDB1">
          <v:shape id="_x0000_i1040" type="#_x0000_t75" style="width:153.55pt;height:34.15pt" o:ole="">
            <v:imagedata r:id="rId39" o:title=""/>
          </v:shape>
          <o:OLEObject Type="Embed" ProgID="Equation.DSMT4" ShapeID="_x0000_i1040" DrawAspect="Content" ObjectID="_1811200140" r:id="rId40"/>
        </w:object>
      </w:r>
      <w:r>
        <w:t xml:space="preserve">                                  (4-7)</w:t>
      </w:r>
    </w:p>
    <w:p w14:paraId="010036CD" w14:textId="31625A00" w:rsidR="0083308A" w:rsidRDefault="0083308A" w:rsidP="0083308A">
      <w:pPr>
        <w:spacing w:line="360" w:lineRule="auto"/>
        <w:ind w:leftChars="300" w:left="630" w:firstLineChars="200" w:firstLine="420"/>
      </w:pPr>
      <w:r>
        <w:rPr>
          <w:rFonts w:hint="eastAsia"/>
        </w:rPr>
        <w:t>以电容和电感两端的电压之和为输出时的系统函数为：</w:t>
      </w:r>
    </w:p>
    <w:p w14:paraId="00430947" w14:textId="74C7A72C" w:rsidR="0083308A" w:rsidRDefault="0083308A" w:rsidP="0083308A">
      <w:pPr>
        <w:spacing w:line="360" w:lineRule="auto"/>
        <w:ind w:leftChars="300" w:left="630" w:firstLineChars="200" w:firstLine="420"/>
        <w:jc w:val="right"/>
      </w:pPr>
      <w:r w:rsidRPr="0094744F">
        <w:rPr>
          <w:position w:val="-30"/>
        </w:rPr>
        <w:object w:dxaOrig="3940" w:dyaOrig="720" w14:anchorId="7EAF6E6C">
          <v:shape id="_x0000_i1041" type="#_x0000_t75" style="width:196.45pt;height:36.2pt" o:ole="">
            <v:imagedata r:id="rId41" o:title=""/>
          </v:shape>
          <o:OLEObject Type="Embed" ProgID="Equation.DSMT4" ShapeID="_x0000_i1041" DrawAspect="Content" ObjectID="_1811200141" r:id="rId42"/>
        </w:object>
      </w:r>
      <w:r>
        <w:t xml:space="preserve">                          (4-8)</w:t>
      </w:r>
    </w:p>
    <w:p w14:paraId="26C7A21E" w14:textId="667AA14C" w:rsidR="0083308A" w:rsidRDefault="0083308A" w:rsidP="0083308A">
      <w:pPr>
        <w:pStyle w:val="a9"/>
        <w:spacing w:line="360" w:lineRule="auto"/>
        <w:ind w:left="1146"/>
        <w:contextualSpacing w:val="0"/>
        <w:rPr>
          <w:rFonts w:asciiTheme="minorEastAsia" w:hAnsiTheme="minorEastAsia" w:hint="eastAsia"/>
          <w:b/>
          <w:sz w:val="24"/>
          <w:szCs w:val="24"/>
        </w:rPr>
      </w:pPr>
      <w:r>
        <w:rPr>
          <w:rFonts w:asciiTheme="minorEastAsia" w:hAnsiTheme="minorEastAsia" w:hint="eastAsia"/>
          <w:b/>
          <w:sz w:val="24"/>
          <w:szCs w:val="24"/>
        </w:rPr>
        <w:t>2.</w:t>
      </w:r>
      <w:r>
        <w:rPr>
          <w:rFonts w:asciiTheme="minorEastAsia" w:hAnsiTheme="minorEastAsia" w:hint="eastAsia"/>
          <w:b/>
          <w:sz w:val="24"/>
          <w:szCs w:val="24"/>
        </w:rPr>
        <w:t>滤波器</w:t>
      </w:r>
    </w:p>
    <w:p w14:paraId="53A31626" w14:textId="77777777" w:rsidR="0083308A" w:rsidRDefault="0083308A" w:rsidP="0083308A">
      <w:pPr>
        <w:spacing w:line="360" w:lineRule="auto"/>
        <w:ind w:leftChars="300" w:left="630" w:firstLineChars="200" w:firstLine="420"/>
        <w:textAlignment w:val="center"/>
        <w:rPr>
          <w:szCs w:val="21"/>
        </w:rPr>
      </w:pPr>
      <w:r>
        <w:rPr>
          <w:rFonts w:hint="eastAsia"/>
          <w:szCs w:val="21"/>
        </w:rPr>
        <w:t>如上所述，在</w:t>
      </w:r>
      <w:r w:rsidRPr="00175C92">
        <w:rPr>
          <w:rFonts w:hint="eastAsia"/>
          <w:i/>
          <w:szCs w:val="21"/>
        </w:rPr>
        <w:t>s</w:t>
      </w:r>
      <w:r>
        <w:rPr>
          <w:rFonts w:hint="eastAsia"/>
          <w:szCs w:val="21"/>
        </w:rPr>
        <w:t>域，系统函数为输出信号的零状态响应与激励信号之间的比值。以电容两端电压为输出时的系统函数</w:t>
      </w:r>
      <w:r w:rsidRPr="0094744F">
        <w:rPr>
          <w:szCs w:val="21"/>
        </w:rPr>
        <w:object w:dxaOrig="3080" w:dyaOrig="720" w14:anchorId="2B2C1E3F">
          <v:shape id="_x0000_i1042" type="#_x0000_t75" style="width:153.55pt;height:36.2pt" o:ole="">
            <v:imagedata r:id="rId43" o:title=""/>
          </v:shape>
          <o:OLEObject Type="Embed" ProgID="Equation.DSMT4" ShapeID="_x0000_i1042" DrawAspect="Content" ObjectID="_1811200142" r:id="rId44"/>
        </w:object>
      </w:r>
      <w:r>
        <w:rPr>
          <w:rFonts w:hint="eastAsia"/>
          <w:szCs w:val="21"/>
        </w:rPr>
        <w:t>，系统的频响特性函数为：</w:t>
      </w:r>
    </w:p>
    <w:p w14:paraId="32959B8D" w14:textId="77777777" w:rsidR="0083308A" w:rsidRDefault="0083308A" w:rsidP="0083308A">
      <w:pPr>
        <w:spacing w:line="360" w:lineRule="auto"/>
        <w:ind w:leftChars="300" w:left="630" w:firstLineChars="200" w:firstLine="420"/>
        <w:jc w:val="right"/>
        <w:textAlignment w:val="center"/>
        <w:rPr>
          <w:szCs w:val="21"/>
        </w:rPr>
      </w:pPr>
      <w:r w:rsidRPr="0094744F">
        <w:rPr>
          <w:szCs w:val="21"/>
        </w:rPr>
        <w:object w:dxaOrig="4420" w:dyaOrig="720" w14:anchorId="569117D9">
          <v:shape id="_x0000_i1043" type="#_x0000_t75" style="width:221.4pt;height:35.8pt" o:ole="">
            <v:imagedata r:id="rId45" o:title=""/>
          </v:shape>
          <o:OLEObject Type="Embed" ProgID="Equation.DSMT4" ShapeID="_x0000_i1043" DrawAspect="Content" ObjectID="_1811200143" r:id="rId46"/>
        </w:object>
      </w:r>
      <w:r>
        <w:rPr>
          <w:szCs w:val="21"/>
        </w:rPr>
        <w:t xml:space="preserve">                    </w:t>
      </w:r>
      <w:r>
        <w:t xml:space="preserve"> (4-9)</w:t>
      </w:r>
    </w:p>
    <w:p w14:paraId="307D51B5" w14:textId="50A4CAC7" w:rsidR="0083308A" w:rsidRDefault="0057689E" w:rsidP="0083308A">
      <w:pPr>
        <w:spacing w:line="360" w:lineRule="auto"/>
        <w:ind w:leftChars="300" w:left="630" w:firstLineChars="200" w:firstLine="420"/>
        <w:textAlignment w:val="bottom"/>
        <w:rPr>
          <w:szCs w:val="21"/>
        </w:rPr>
      </w:pPr>
      <w:r>
        <w:rPr>
          <w:noProof/>
        </w:rPr>
        <w:lastRenderedPageBreak/>
        <mc:AlternateContent>
          <mc:Choice Requires="wps">
            <w:drawing>
              <wp:anchor distT="0" distB="0" distL="114300" distR="114300" simplePos="0" relativeHeight="251664384" behindDoc="0" locked="0" layoutInCell="1" allowOverlap="1" wp14:anchorId="7AC2FB26" wp14:editId="5587A2EE">
                <wp:simplePos x="0" y="0"/>
                <wp:positionH relativeFrom="margin">
                  <wp:align>center</wp:align>
                </wp:positionH>
                <wp:positionV relativeFrom="paragraph">
                  <wp:posOffset>-67310</wp:posOffset>
                </wp:positionV>
                <wp:extent cx="6172200" cy="8896350"/>
                <wp:effectExtent l="0" t="0" r="19050" b="19050"/>
                <wp:wrapNone/>
                <wp:docPr id="2062701173"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BD158" id="Rectangle 1316" o:spid="_x0000_s1026" style="position:absolute;margin-left:0;margin-top:-5.3pt;width:486pt;height:70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" filled="f">
                <w10:wrap anchorx="margin"/>
              </v:rect>
            </w:pict>
          </mc:Fallback>
        </mc:AlternateContent>
      </w:r>
      <w:r w:rsidR="0083308A">
        <w:rPr>
          <w:rFonts w:hint="eastAsia"/>
        </w:rPr>
        <w:t>系统的频响特性的模</w:t>
      </w:r>
      <w:r w:rsidR="0083308A" w:rsidRPr="00BA551F">
        <w:rPr>
          <w:position w:val="-14"/>
          <w:szCs w:val="21"/>
        </w:rPr>
        <w:object w:dxaOrig="700" w:dyaOrig="400" w14:anchorId="174CCC2E">
          <v:shape id="_x0000_i1044" type="#_x0000_t75" style="width:34.95pt;height:20pt" o:ole="">
            <v:imagedata r:id="rId47" o:title=""/>
          </v:shape>
          <o:OLEObject Type="Embed" ProgID="Equation.DSMT4" ShapeID="_x0000_i1044" DrawAspect="Content" ObjectID="_1811200144" r:id="rId48"/>
        </w:object>
      </w:r>
      <w:r w:rsidR="0083308A">
        <w:rPr>
          <w:rFonts w:hint="eastAsia"/>
        </w:rPr>
        <w:t>如图</w:t>
      </w:r>
      <w:r w:rsidR="0083308A">
        <w:t>4.2</w:t>
      </w:r>
      <w:r w:rsidR="0083308A">
        <w:rPr>
          <w:rFonts w:hint="eastAsia"/>
        </w:rPr>
        <w:t>（</w:t>
      </w:r>
      <w:r w:rsidR="0083308A">
        <w:rPr>
          <w:rFonts w:hint="eastAsia"/>
        </w:rPr>
        <w:t>a</w:t>
      </w:r>
      <w:r w:rsidR="0083308A">
        <w:rPr>
          <w:rFonts w:hint="eastAsia"/>
        </w:rPr>
        <w:t>）所示，从图中可以看出，在频率较低时，</w:t>
      </w:r>
      <w:r w:rsidR="0083308A" w:rsidRPr="00BA551F">
        <w:rPr>
          <w:position w:val="-14"/>
          <w:szCs w:val="21"/>
        </w:rPr>
        <w:object w:dxaOrig="700" w:dyaOrig="400" w14:anchorId="7841CD36">
          <v:shape id="_x0000_i1045" type="#_x0000_t75" style="width:34.95pt;height:20pt" o:ole="">
            <v:imagedata r:id="rId47" o:title=""/>
          </v:shape>
          <o:OLEObject Type="Embed" ProgID="Equation.DSMT4" ShapeID="_x0000_i1045" DrawAspect="Content" ObjectID="_1811200145" r:id="rId49"/>
        </w:object>
      </w:r>
      <w:r w:rsidR="0083308A">
        <w:rPr>
          <w:rFonts w:hint="eastAsia"/>
          <w:szCs w:val="21"/>
        </w:rPr>
        <w:t>的取值较大（其中</w:t>
      </w:r>
      <w:r w:rsidR="0083308A" w:rsidRPr="00BA551F">
        <w:rPr>
          <w:position w:val="-14"/>
          <w:szCs w:val="21"/>
        </w:rPr>
        <w:object w:dxaOrig="1380" w:dyaOrig="400" w14:anchorId="0F6A7BEB">
          <v:shape id="_x0000_i1046" type="#_x0000_t75" style="width:69.5pt;height:20pt" o:ole="">
            <v:imagedata r:id="rId50" o:title=""/>
          </v:shape>
          <o:OLEObject Type="Embed" ProgID="Equation.DSMT4" ShapeID="_x0000_i1046" DrawAspect="Content" ObjectID="_1811200146" r:id="rId51"/>
        </w:object>
      </w:r>
      <w:r w:rsidR="0083308A">
        <w:rPr>
          <w:rFonts w:hint="eastAsia"/>
          <w:szCs w:val="21"/>
        </w:rPr>
        <w:t>），随着频率的增大，</w:t>
      </w:r>
      <w:r w:rsidR="0083308A" w:rsidRPr="00BA551F">
        <w:rPr>
          <w:position w:val="-14"/>
          <w:szCs w:val="21"/>
        </w:rPr>
        <w:object w:dxaOrig="700" w:dyaOrig="400" w14:anchorId="03209E0C">
          <v:shape id="_x0000_i1047" type="#_x0000_t75" style="width:34.95pt;height:20pt" o:ole="">
            <v:imagedata r:id="rId47" o:title=""/>
          </v:shape>
          <o:OLEObject Type="Embed" ProgID="Equation.DSMT4" ShapeID="_x0000_i1047" DrawAspect="Content" ObjectID="_1811200147" r:id="rId52"/>
        </w:object>
      </w:r>
      <w:r w:rsidR="0083308A">
        <w:rPr>
          <w:rFonts w:hint="eastAsia"/>
          <w:szCs w:val="21"/>
        </w:rPr>
        <w:t>的取值逐渐变小，根据这个性质，可以将具有这种频响特性的系统称为</w:t>
      </w:r>
      <w:r w:rsidR="0083308A" w:rsidRPr="009F003F">
        <w:rPr>
          <w:rFonts w:hint="eastAsia"/>
          <w:b/>
          <w:szCs w:val="21"/>
        </w:rPr>
        <w:t>低通滤波器</w:t>
      </w:r>
      <w:r w:rsidR="0083308A">
        <w:rPr>
          <w:rFonts w:hint="eastAsia"/>
          <w:szCs w:val="21"/>
        </w:rPr>
        <w:t>，并将满足</w:t>
      </w:r>
      <w:r w:rsidR="0083308A" w:rsidRPr="00185AAC">
        <w:rPr>
          <w:position w:val="-28"/>
          <w:szCs w:val="21"/>
        </w:rPr>
        <w:object w:dxaOrig="1280" w:dyaOrig="660" w14:anchorId="155BE444">
          <v:shape id="_x0000_i1048" type="#_x0000_t75" style="width:63.7pt;height:32.45pt" o:ole="">
            <v:imagedata r:id="rId53" o:title=""/>
          </v:shape>
          <o:OLEObject Type="Embed" ProgID="Equation.DSMT4" ShapeID="_x0000_i1048" DrawAspect="Content" ObjectID="_1811200148" r:id="rId54"/>
        </w:object>
      </w:r>
      <w:r w:rsidR="0083308A">
        <w:rPr>
          <w:rFonts w:hint="eastAsia"/>
          <w:szCs w:val="21"/>
        </w:rPr>
        <w:t>的角频率定义为低通滤波器的截止频率</w:t>
      </w:r>
      <w:r w:rsidR="0083308A" w:rsidRPr="002C480D">
        <w:rPr>
          <w:position w:val="-12"/>
          <w:szCs w:val="21"/>
        </w:rPr>
        <w:object w:dxaOrig="300" w:dyaOrig="360" w14:anchorId="0150B723">
          <v:shape id="_x0000_i1049" type="#_x0000_t75" style="width:15pt;height:17.9pt" o:ole="">
            <v:imagedata r:id="rId55" o:title=""/>
          </v:shape>
          <o:OLEObject Type="Embed" ProgID="Equation.DSMT4" ShapeID="_x0000_i1049" DrawAspect="Content" ObjectID="_1811200149" r:id="rId56"/>
        </w:object>
      </w:r>
      <w:r w:rsidR="0083308A">
        <w:rPr>
          <w:rFonts w:hint="eastAsia"/>
          <w:szCs w:val="21"/>
        </w:rPr>
        <w:t>。</w:t>
      </w:r>
    </w:p>
    <w:p w14:paraId="52B44C4B" w14:textId="2E2EAEF6" w:rsidR="0083308A" w:rsidRDefault="0083308A" w:rsidP="0083308A">
      <w:pPr>
        <w:spacing w:line="360" w:lineRule="auto"/>
        <w:ind w:leftChars="300" w:left="630" w:firstLineChars="200" w:firstLine="420"/>
        <w:textAlignment w:val="center"/>
        <w:rPr>
          <w:szCs w:val="21"/>
        </w:rPr>
      </w:pPr>
      <w:r>
        <w:rPr>
          <w:rFonts w:hint="eastAsia"/>
        </w:rPr>
        <w:t>以电感两端电压为输出时的系统函数</w:t>
      </w:r>
      <w:r w:rsidRPr="0094744F">
        <w:object w:dxaOrig="3060" w:dyaOrig="720" w14:anchorId="108E6733">
          <v:shape id="_x0000_i1050" type="#_x0000_t75" style="width:153.15pt;height:36.2pt" o:ole="">
            <v:imagedata r:id="rId57" o:title=""/>
          </v:shape>
          <o:OLEObject Type="Embed" ProgID="Equation.DSMT4" ShapeID="_x0000_i1050" DrawAspect="Content" ObjectID="_1811200150" r:id="rId58"/>
        </w:object>
      </w:r>
      <w:r>
        <w:rPr>
          <w:rFonts w:hint="eastAsia"/>
        </w:rPr>
        <w:t>，系统的</w:t>
      </w:r>
      <w:r>
        <w:rPr>
          <w:rFonts w:hint="eastAsia"/>
          <w:szCs w:val="21"/>
        </w:rPr>
        <w:t>频响特性函数为：</w:t>
      </w:r>
    </w:p>
    <w:p w14:paraId="69DFB448" w14:textId="77777777" w:rsidR="0083308A" w:rsidRDefault="0083308A" w:rsidP="0083308A">
      <w:pPr>
        <w:spacing w:line="360" w:lineRule="auto"/>
        <w:ind w:leftChars="300" w:left="630" w:firstLineChars="200" w:firstLine="420"/>
        <w:jc w:val="right"/>
        <w:textAlignment w:val="center"/>
        <w:rPr>
          <w:szCs w:val="21"/>
        </w:rPr>
      </w:pPr>
      <w:r w:rsidRPr="0094744F">
        <w:rPr>
          <w:szCs w:val="21"/>
        </w:rPr>
        <w:object w:dxaOrig="4360" w:dyaOrig="720" w14:anchorId="4219CCD2">
          <v:shape id="_x0000_i1051" type="#_x0000_t75" style="width:218.1pt;height:35.8pt" o:ole="">
            <v:imagedata r:id="rId59" o:title=""/>
          </v:shape>
          <o:OLEObject Type="Embed" ProgID="Equation.DSMT4" ShapeID="_x0000_i1051" DrawAspect="Content" ObjectID="_1811200151" r:id="rId60"/>
        </w:object>
      </w:r>
      <w:r>
        <w:rPr>
          <w:rFonts w:hint="eastAsia"/>
          <w:szCs w:val="21"/>
        </w:rPr>
        <w:t xml:space="preserve"> </w:t>
      </w:r>
      <w:r>
        <w:rPr>
          <w:szCs w:val="21"/>
        </w:rPr>
        <w:t xml:space="preserve">              </w:t>
      </w:r>
      <w:r>
        <w:t xml:space="preserve"> (4-10)</w:t>
      </w:r>
    </w:p>
    <w:p w14:paraId="46142298" w14:textId="05E35F5D" w:rsidR="0083308A" w:rsidRDefault="0083308A" w:rsidP="0083308A">
      <w:pPr>
        <w:spacing w:line="360" w:lineRule="auto"/>
        <w:ind w:leftChars="300" w:left="630" w:firstLineChars="200" w:firstLine="420"/>
        <w:textAlignment w:val="bottom"/>
        <w:rPr>
          <w:szCs w:val="21"/>
        </w:rPr>
      </w:pPr>
      <w:r>
        <w:rPr>
          <w:rFonts w:hint="eastAsia"/>
        </w:rPr>
        <w:t>系统的频响特性的模</w:t>
      </w:r>
      <w:r w:rsidRPr="00BA551F">
        <w:rPr>
          <w:position w:val="-14"/>
          <w:szCs w:val="21"/>
        </w:rPr>
        <w:object w:dxaOrig="700" w:dyaOrig="400" w14:anchorId="72D36998">
          <v:shape id="_x0000_i1052" type="#_x0000_t75" style="width:34.95pt;height:20pt" o:ole="">
            <v:imagedata r:id="rId47" o:title=""/>
          </v:shape>
          <o:OLEObject Type="Embed" ProgID="Equation.DSMT4" ShapeID="_x0000_i1052" DrawAspect="Content" ObjectID="_1811200152" r:id="rId61"/>
        </w:object>
      </w:r>
      <w:r>
        <w:rPr>
          <w:rFonts w:hint="eastAsia"/>
          <w:szCs w:val="21"/>
        </w:rPr>
        <w:t>如</w:t>
      </w:r>
      <w:r>
        <w:rPr>
          <w:rFonts w:hint="eastAsia"/>
        </w:rPr>
        <w:t>图</w:t>
      </w:r>
      <w:r>
        <w:t>4.2</w:t>
      </w:r>
      <w:r>
        <w:rPr>
          <w:rFonts w:hint="eastAsia"/>
          <w:szCs w:val="21"/>
        </w:rPr>
        <w:t>（</w:t>
      </w:r>
      <w:r>
        <w:rPr>
          <w:rFonts w:hint="eastAsia"/>
          <w:szCs w:val="21"/>
        </w:rPr>
        <w:t>b</w:t>
      </w:r>
      <w:r>
        <w:rPr>
          <w:rFonts w:hint="eastAsia"/>
          <w:szCs w:val="21"/>
        </w:rPr>
        <w:t>）所示，从图中可以看出，</w:t>
      </w:r>
      <w:r>
        <w:rPr>
          <w:rFonts w:hint="eastAsia"/>
        </w:rPr>
        <w:t>在频率较低时，</w:t>
      </w:r>
      <w:r w:rsidRPr="00BA551F">
        <w:rPr>
          <w:position w:val="-14"/>
          <w:szCs w:val="21"/>
        </w:rPr>
        <w:object w:dxaOrig="700" w:dyaOrig="400" w14:anchorId="3386D186">
          <v:shape id="_x0000_i1053" type="#_x0000_t75" style="width:34.95pt;height:20pt" o:ole="">
            <v:imagedata r:id="rId47" o:title=""/>
          </v:shape>
          <o:OLEObject Type="Embed" ProgID="Equation.DSMT4" ShapeID="_x0000_i1053" DrawAspect="Content" ObjectID="_1811200153" r:id="rId62"/>
        </w:object>
      </w:r>
      <w:r>
        <w:rPr>
          <w:rFonts w:hint="eastAsia"/>
          <w:szCs w:val="21"/>
        </w:rPr>
        <w:t>的取值较小（</w:t>
      </w:r>
      <w:r w:rsidRPr="00BA551F">
        <w:rPr>
          <w:position w:val="-14"/>
          <w:szCs w:val="21"/>
        </w:rPr>
        <w:object w:dxaOrig="1420" w:dyaOrig="400" w14:anchorId="5620CB55">
          <v:shape id="_x0000_i1054" type="#_x0000_t75" style="width:71.6pt;height:20pt" o:ole="">
            <v:imagedata r:id="rId63" o:title=""/>
          </v:shape>
          <o:OLEObject Type="Embed" ProgID="Equation.DSMT4" ShapeID="_x0000_i1054" DrawAspect="Content" ObjectID="_1811200154" r:id="rId64"/>
        </w:object>
      </w:r>
      <w:r>
        <w:rPr>
          <w:rFonts w:hint="eastAsia"/>
          <w:szCs w:val="21"/>
        </w:rPr>
        <w:t>），随着频率的增大，</w:t>
      </w:r>
      <w:r w:rsidRPr="00BA551F">
        <w:rPr>
          <w:position w:val="-14"/>
          <w:szCs w:val="21"/>
        </w:rPr>
        <w:object w:dxaOrig="700" w:dyaOrig="400" w14:anchorId="43256AEC">
          <v:shape id="_x0000_i1055" type="#_x0000_t75" style="width:34.95pt;height:20pt" o:ole="">
            <v:imagedata r:id="rId47" o:title=""/>
          </v:shape>
          <o:OLEObject Type="Embed" ProgID="Equation.DSMT4" ShapeID="_x0000_i1055" DrawAspect="Content" ObjectID="_1811200155" r:id="rId65"/>
        </w:object>
      </w:r>
      <w:r>
        <w:rPr>
          <w:rFonts w:hint="eastAsia"/>
          <w:szCs w:val="21"/>
        </w:rPr>
        <w:t>的取值逐渐变大最后趋近于</w:t>
      </w:r>
      <w:r>
        <w:rPr>
          <w:rFonts w:hint="eastAsia"/>
          <w:szCs w:val="21"/>
        </w:rPr>
        <w:t>1</w:t>
      </w:r>
      <w:r>
        <w:rPr>
          <w:rFonts w:hint="eastAsia"/>
          <w:szCs w:val="21"/>
        </w:rPr>
        <w:t>附近，根据这个性质，可以将具有这种频响特性的系统称为</w:t>
      </w:r>
      <w:r w:rsidRPr="00274FB7">
        <w:rPr>
          <w:rFonts w:hint="eastAsia"/>
          <w:b/>
          <w:szCs w:val="21"/>
        </w:rPr>
        <w:t>高通滤波器</w:t>
      </w:r>
      <w:r>
        <w:rPr>
          <w:rFonts w:hint="eastAsia"/>
          <w:szCs w:val="21"/>
        </w:rPr>
        <w:t>，并将满足</w:t>
      </w:r>
      <w:r w:rsidRPr="00185AAC">
        <w:rPr>
          <w:position w:val="-28"/>
          <w:szCs w:val="21"/>
        </w:rPr>
        <w:object w:dxaOrig="1280" w:dyaOrig="660" w14:anchorId="0D83C0EB">
          <v:shape id="_x0000_i1056" type="#_x0000_t75" style="width:63.7pt;height:32.45pt" o:ole="">
            <v:imagedata r:id="rId66" o:title=""/>
          </v:shape>
          <o:OLEObject Type="Embed" ProgID="Equation.DSMT4" ShapeID="_x0000_i1056" DrawAspect="Content" ObjectID="_1811200156" r:id="rId67"/>
        </w:object>
      </w:r>
      <w:r>
        <w:rPr>
          <w:rFonts w:hint="eastAsia"/>
          <w:szCs w:val="21"/>
        </w:rPr>
        <w:t>的角频率</w:t>
      </w:r>
      <w:r w:rsidRPr="00274FB7">
        <w:rPr>
          <w:position w:val="-6"/>
          <w:szCs w:val="21"/>
        </w:rPr>
        <w:object w:dxaOrig="240" w:dyaOrig="220" w14:anchorId="128CC167">
          <v:shape id="_x0000_i1057" type="#_x0000_t75" style="width:12.05pt;height:10.8pt" o:ole="">
            <v:imagedata r:id="rId68" o:title=""/>
          </v:shape>
          <o:OLEObject Type="Embed" ProgID="Equation.DSMT4" ShapeID="_x0000_i1057" DrawAspect="Content" ObjectID="_1811200157" r:id="rId69"/>
        </w:object>
      </w:r>
      <w:r>
        <w:rPr>
          <w:rFonts w:hint="eastAsia"/>
          <w:szCs w:val="21"/>
        </w:rPr>
        <w:t>定义为高通滤波器的截止频率</w:t>
      </w:r>
      <w:r w:rsidRPr="002C480D">
        <w:rPr>
          <w:position w:val="-12"/>
          <w:szCs w:val="21"/>
        </w:rPr>
        <w:object w:dxaOrig="300" w:dyaOrig="360" w14:anchorId="3CE45194">
          <v:shape id="_x0000_i1058" type="#_x0000_t75" style="width:15pt;height:17.9pt" o:ole="">
            <v:imagedata r:id="rId55" o:title=""/>
          </v:shape>
          <o:OLEObject Type="Embed" ProgID="Equation.DSMT4" ShapeID="_x0000_i1058" DrawAspect="Content" ObjectID="_1811200158" r:id="rId70"/>
        </w:object>
      </w:r>
      <w:r>
        <w:rPr>
          <w:rFonts w:hint="eastAsia"/>
          <w:szCs w:val="21"/>
        </w:rPr>
        <w:t>。</w:t>
      </w:r>
    </w:p>
    <w:p w14:paraId="0D800567" w14:textId="0BCB8791" w:rsidR="0083308A" w:rsidRDefault="0083308A" w:rsidP="0083308A">
      <w:pPr>
        <w:spacing w:line="360" w:lineRule="auto"/>
        <w:ind w:leftChars="300" w:left="630" w:firstLineChars="200" w:firstLine="420"/>
        <w:textAlignment w:val="center"/>
        <w:rPr>
          <w:szCs w:val="21"/>
        </w:rPr>
      </w:pPr>
      <w:r>
        <w:rPr>
          <w:rFonts w:hint="eastAsia"/>
        </w:rPr>
        <w:t>以电阻两端电压为输出时的系统函数</w:t>
      </w:r>
      <w:r w:rsidRPr="0094744F">
        <w:object w:dxaOrig="3080" w:dyaOrig="680" w14:anchorId="1E1A6758">
          <v:shape id="_x0000_i1059" type="#_x0000_t75" style="width:153.55pt;height:34.15pt" o:ole="">
            <v:imagedata r:id="rId71" o:title=""/>
          </v:shape>
          <o:OLEObject Type="Embed" ProgID="Equation.DSMT4" ShapeID="_x0000_i1059" DrawAspect="Content" ObjectID="_1811200159" r:id="rId72"/>
        </w:object>
      </w:r>
      <w:r>
        <w:rPr>
          <w:rFonts w:hint="eastAsia"/>
        </w:rPr>
        <w:t>，系统的</w:t>
      </w:r>
      <w:r>
        <w:rPr>
          <w:rFonts w:hint="eastAsia"/>
          <w:szCs w:val="21"/>
        </w:rPr>
        <w:t>频响特性函数：</w:t>
      </w:r>
    </w:p>
    <w:p w14:paraId="035BEE47" w14:textId="417A3E23" w:rsidR="0083308A" w:rsidRDefault="0083308A" w:rsidP="0083308A">
      <w:pPr>
        <w:spacing w:line="360" w:lineRule="auto"/>
        <w:ind w:leftChars="300" w:left="630" w:firstLineChars="200" w:firstLine="420"/>
        <w:jc w:val="right"/>
        <w:textAlignment w:val="center"/>
        <w:rPr>
          <w:szCs w:val="21"/>
        </w:rPr>
      </w:pPr>
      <w:r w:rsidRPr="0094744F">
        <w:rPr>
          <w:szCs w:val="21"/>
        </w:rPr>
        <w:object w:dxaOrig="4420" w:dyaOrig="680" w14:anchorId="75FB66DE">
          <v:shape id="_x0000_i1060" type="#_x0000_t75" style="width:221.4pt;height:34.15pt" o:ole="">
            <v:imagedata r:id="rId73" o:title=""/>
          </v:shape>
          <o:OLEObject Type="Embed" ProgID="Equation.DSMT4" ShapeID="_x0000_i1060" DrawAspect="Content" ObjectID="_1811200160" r:id="rId74"/>
        </w:object>
      </w:r>
      <w:r>
        <w:rPr>
          <w:szCs w:val="21"/>
        </w:rPr>
        <w:t xml:space="preserve">                </w:t>
      </w:r>
      <w:r>
        <w:t xml:space="preserve"> (4-11)</w:t>
      </w:r>
    </w:p>
    <w:p w14:paraId="78D0D38F" w14:textId="2B2EA88E" w:rsidR="0083308A" w:rsidRDefault="0083308A" w:rsidP="0083308A">
      <w:pPr>
        <w:spacing w:line="360" w:lineRule="auto"/>
        <w:ind w:leftChars="300" w:left="630" w:firstLineChars="200" w:firstLine="420"/>
        <w:textAlignment w:val="bottom"/>
        <w:rPr>
          <w:szCs w:val="21"/>
        </w:rPr>
      </w:pPr>
      <w:r>
        <w:rPr>
          <w:rFonts w:hint="eastAsia"/>
        </w:rPr>
        <w:t>系统的频响特性的模</w:t>
      </w:r>
      <w:r w:rsidRPr="00BA551F">
        <w:rPr>
          <w:position w:val="-14"/>
          <w:szCs w:val="21"/>
        </w:rPr>
        <w:object w:dxaOrig="700" w:dyaOrig="400" w14:anchorId="48A652ED">
          <v:shape id="_x0000_i1061" type="#_x0000_t75" style="width:34.95pt;height:20pt" o:ole="">
            <v:imagedata r:id="rId47" o:title=""/>
          </v:shape>
          <o:OLEObject Type="Embed" ProgID="Equation.DSMT4" ShapeID="_x0000_i1061" DrawAspect="Content" ObjectID="_1811200161" r:id="rId75"/>
        </w:object>
      </w:r>
      <w:r>
        <w:rPr>
          <w:rFonts w:hint="eastAsia"/>
          <w:szCs w:val="21"/>
        </w:rPr>
        <w:t>如</w:t>
      </w:r>
      <w:r>
        <w:rPr>
          <w:rFonts w:hint="eastAsia"/>
        </w:rPr>
        <w:t>图</w:t>
      </w:r>
      <w:r>
        <w:t>4.2</w:t>
      </w:r>
      <w:r>
        <w:rPr>
          <w:rFonts w:hint="eastAsia"/>
          <w:szCs w:val="21"/>
        </w:rPr>
        <w:t>（</w:t>
      </w:r>
      <w:r>
        <w:rPr>
          <w:rFonts w:hint="eastAsia"/>
          <w:szCs w:val="21"/>
        </w:rPr>
        <w:t>c</w:t>
      </w:r>
      <w:r>
        <w:rPr>
          <w:rFonts w:hint="eastAsia"/>
          <w:szCs w:val="21"/>
        </w:rPr>
        <w:t>）所示，从图中可以看出，</w:t>
      </w:r>
      <w:r>
        <w:rPr>
          <w:rFonts w:hint="eastAsia"/>
        </w:rPr>
        <w:t>在频率较低时，</w:t>
      </w:r>
      <w:r w:rsidRPr="00BA551F">
        <w:rPr>
          <w:position w:val="-14"/>
          <w:szCs w:val="21"/>
        </w:rPr>
        <w:object w:dxaOrig="700" w:dyaOrig="400" w14:anchorId="2FC826BD">
          <v:shape id="_x0000_i1062" type="#_x0000_t75" style="width:34.95pt;height:20pt" o:ole="">
            <v:imagedata r:id="rId47" o:title=""/>
          </v:shape>
          <o:OLEObject Type="Embed" ProgID="Equation.DSMT4" ShapeID="_x0000_i1062" DrawAspect="Content" ObjectID="_1811200162" r:id="rId76"/>
        </w:object>
      </w:r>
      <w:r>
        <w:rPr>
          <w:rFonts w:hint="eastAsia"/>
          <w:szCs w:val="21"/>
        </w:rPr>
        <w:t>的取值较小（</w:t>
      </w:r>
      <w:r w:rsidRPr="00BA551F">
        <w:rPr>
          <w:position w:val="-14"/>
          <w:szCs w:val="21"/>
        </w:rPr>
        <w:object w:dxaOrig="1420" w:dyaOrig="400" w14:anchorId="2C82F5EE">
          <v:shape id="_x0000_i1063" type="#_x0000_t75" style="width:71.6pt;height:20pt" o:ole="">
            <v:imagedata r:id="rId63" o:title=""/>
          </v:shape>
          <o:OLEObject Type="Embed" ProgID="Equation.DSMT4" ShapeID="_x0000_i1063" DrawAspect="Content" ObjectID="_1811200163" r:id="rId77"/>
        </w:object>
      </w:r>
      <w:r>
        <w:rPr>
          <w:rFonts w:hint="eastAsia"/>
          <w:szCs w:val="21"/>
        </w:rPr>
        <w:t>），随着频率的增大，</w:t>
      </w:r>
      <w:r w:rsidRPr="00BA551F">
        <w:rPr>
          <w:position w:val="-14"/>
          <w:szCs w:val="21"/>
        </w:rPr>
        <w:object w:dxaOrig="700" w:dyaOrig="400" w14:anchorId="37217A10">
          <v:shape id="_x0000_i1064" type="#_x0000_t75" style="width:34.95pt;height:20pt" o:ole="">
            <v:imagedata r:id="rId47" o:title=""/>
          </v:shape>
          <o:OLEObject Type="Embed" ProgID="Equation.DSMT4" ShapeID="_x0000_i1064" DrawAspect="Content" ObjectID="_1811200164" r:id="rId78"/>
        </w:object>
      </w:r>
      <w:r>
        <w:rPr>
          <w:rFonts w:hint="eastAsia"/>
          <w:szCs w:val="21"/>
        </w:rPr>
        <w:t>逐渐变大，并在</w:t>
      </w:r>
      <w:r w:rsidRPr="00D63CF4">
        <w:rPr>
          <w:position w:val="-12"/>
          <w:szCs w:val="21"/>
        </w:rPr>
        <w:object w:dxaOrig="300" w:dyaOrig="360" w14:anchorId="1A54800C">
          <v:shape id="_x0000_i1065" type="#_x0000_t75" style="width:15.4pt;height:17.5pt" o:ole="">
            <v:imagedata r:id="rId79" o:title=""/>
          </v:shape>
          <o:OLEObject Type="Embed" ProgID="Equation.DSMT4" ShapeID="_x0000_i1065" DrawAspect="Content" ObjectID="_1811200165" r:id="rId80"/>
        </w:object>
      </w:r>
      <w:r>
        <w:rPr>
          <w:rFonts w:hint="eastAsia"/>
          <w:szCs w:val="21"/>
        </w:rPr>
        <w:t>附近取得最大值，随着频率的增大，</w:t>
      </w:r>
      <w:r w:rsidRPr="00BA551F">
        <w:rPr>
          <w:position w:val="-14"/>
          <w:szCs w:val="21"/>
        </w:rPr>
        <w:object w:dxaOrig="700" w:dyaOrig="400" w14:anchorId="36C103BB">
          <v:shape id="_x0000_i1066" type="#_x0000_t75" style="width:34.95pt;height:20pt" o:ole="">
            <v:imagedata r:id="rId47" o:title=""/>
          </v:shape>
          <o:OLEObject Type="Embed" ProgID="Equation.DSMT4" ShapeID="_x0000_i1066" DrawAspect="Content" ObjectID="_1811200166" r:id="rId81"/>
        </w:object>
      </w:r>
      <w:r>
        <w:rPr>
          <w:rFonts w:hint="eastAsia"/>
          <w:szCs w:val="21"/>
        </w:rPr>
        <w:t>逐渐变小并最终趋近于</w:t>
      </w:r>
      <w:r>
        <w:rPr>
          <w:rFonts w:hint="eastAsia"/>
          <w:szCs w:val="21"/>
        </w:rPr>
        <w:t>0</w:t>
      </w:r>
      <w:r>
        <w:rPr>
          <w:rFonts w:hint="eastAsia"/>
          <w:szCs w:val="21"/>
        </w:rPr>
        <w:t>（</w:t>
      </w:r>
      <w:r w:rsidRPr="00BA551F">
        <w:rPr>
          <w:position w:val="-14"/>
          <w:szCs w:val="21"/>
        </w:rPr>
        <w:object w:dxaOrig="1460" w:dyaOrig="400" w14:anchorId="25B8FFB1">
          <v:shape id="_x0000_i1067" type="#_x0000_t75" style="width:72.4pt;height:20pt" o:ole="">
            <v:imagedata r:id="rId82" o:title=""/>
          </v:shape>
          <o:OLEObject Type="Embed" ProgID="Equation.DSMT4" ShapeID="_x0000_i1067" DrawAspect="Content" ObjectID="_1811200167" r:id="rId83"/>
        </w:object>
      </w:r>
      <w:r>
        <w:rPr>
          <w:rFonts w:hint="eastAsia"/>
          <w:szCs w:val="21"/>
        </w:rPr>
        <w:t>），根据这个性质，可以将具有这种频响特性的系统称为</w:t>
      </w:r>
      <w:r w:rsidRPr="00274FB7">
        <w:rPr>
          <w:rFonts w:hint="eastAsia"/>
          <w:b/>
          <w:szCs w:val="21"/>
        </w:rPr>
        <w:t>带通滤波器</w:t>
      </w:r>
      <w:r>
        <w:rPr>
          <w:rFonts w:hint="eastAsia"/>
          <w:szCs w:val="21"/>
        </w:rPr>
        <w:t>，并将</w:t>
      </w:r>
      <w:r w:rsidRPr="00BA551F">
        <w:rPr>
          <w:position w:val="-14"/>
          <w:szCs w:val="21"/>
        </w:rPr>
        <w:object w:dxaOrig="700" w:dyaOrig="400" w14:anchorId="4535EC36">
          <v:shape id="_x0000_i1068" type="#_x0000_t75" style="width:34.95pt;height:20pt" o:ole="">
            <v:imagedata r:id="rId47" o:title=""/>
          </v:shape>
          <o:OLEObject Type="Embed" ProgID="Equation.DSMT4" ShapeID="_x0000_i1068" DrawAspect="Content" ObjectID="_1811200168" r:id="rId84"/>
        </w:object>
      </w:r>
      <w:r>
        <w:rPr>
          <w:rFonts w:hint="eastAsia"/>
          <w:szCs w:val="21"/>
        </w:rPr>
        <w:t>取得最大值的角频率</w:t>
      </w:r>
      <w:r w:rsidRPr="00274FB7">
        <w:rPr>
          <w:position w:val="-6"/>
          <w:szCs w:val="21"/>
        </w:rPr>
        <w:object w:dxaOrig="240" w:dyaOrig="220" w14:anchorId="40B3B553">
          <v:shape id="_x0000_i1069" type="#_x0000_t75" style="width:12.05pt;height:10.8pt" o:ole="">
            <v:imagedata r:id="rId85" o:title=""/>
          </v:shape>
          <o:OLEObject Type="Embed" ProgID="Equation.DSMT4" ShapeID="_x0000_i1069" DrawAspect="Content" ObjectID="_1811200169" r:id="rId86"/>
        </w:object>
      </w:r>
      <w:r>
        <w:rPr>
          <w:rFonts w:hint="eastAsia"/>
          <w:szCs w:val="21"/>
        </w:rPr>
        <w:t>定义为带通滤波器的中心频率。显然，当角频率</w:t>
      </w:r>
      <w:r w:rsidRPr="00274FB7">
        <w:rPr>
          <w:position w:val="-28"/>
          <w:szCs w:val="21"/>
        </w:rPr>
        <w:object w:dxaOrig="1500" w:dyaOrig="660" w14:anchorId="49400599">
          <v:shape id="_x0000_i1070" type="#_x0000_t75" style="width:74.5pt;height:32.45pt" o:ole="">
            <v:imagedata r:id="rId87" o:title=""/>
          </v:shape>
          <o:OLEObject Type="Embed" ProgID="Equation.DSMT4" ShapeID="_x0000_i1070" DrawAspect="Content" ObjectID="_1811200170" r:id="rId88"/>
        </w:object>
      </w:r>
      <w:r>
        <w:rPr>
          <w:rFonts w:hint="eastAsia"/>
          <w:szCs w:val="21"/>
        </w:rPr>
        <w:t>时，</w:t>
      </w:r>
      <w:r w:rsidRPr="00BA551F">
        <w:rPr>
          <w:position w:val="-14"/>
          <w:szCs w:val="21"/>
        </w:rPr>
        <w:object w:dxaOrig="700" w:dyaOrig="400" w14:anchorId="38238D42">
          <v:shape id="_x0000_i1071" type="#_x0000_t75" style="width:34.95pt;height:20pt" o:ole="">
            <v:imagedata r:id="rId47" o:title=""/>
          </v:shape>
          <o:OLEObject Type="Embed" ProgID="Equation.DSMT4" ShapeID="_x0000_i1071" DrawAspect="Content" ObjectID="_1811200171" r:id="rId89"/>
        </w:object>
      </w:r>
      <w:r>
        <w:rPr>
          <w:rFonts w:hint="eastAsia"/>
          <w:szCs w:val="21"/>
        </w:rPr>
        <w:t>取得最大值</w:t>
      </w:r>
      <w:r>
        <w:rPr>
          <w:rFonts w:hint="eastAsia"/>
          <w:szCs w:val="21"/>
        </w:rPr>
        <w:t>1</w:t>
      </w:r>
      <w:r>
        <w:rPr>
          <w:rFonts w:hint="eastAsia"/>
          <w:szCs w:val="21"/>
        </w:rPr>
        <w:t>。定义带通滤波器的</w:t>
      </w:r>
      <w:r w:rsidRPr="00274FB7">
        <w:rPr>
          <w:rFonts w:hint="eastAsia"/>
          <w:b/>
          <w:szCs w:val="21"/>
        </w:rPr>
        <w:t>品质因数</w:t>
      </w:r>
      <w:r w:rsidR="0057689E">
        <w:rPr>
          <w:noProof/>
        </w:rPr>
        <w:lastRenderedPageBreak/>
        <mc:AlternateContent>
          <mc:Choice Requires="wps">
            <w:drawing>
              <wp:anchor distT="0" distB="0" distL="114300" distR="114300" simplePos="0" relativeHeight="251666432" behindDoc="0" locked="0" layoutInCell="1" allowOverlap="1" wp14:anchorId="10A484CB" wp14:editId="4C33CA82">
                <wp:simplePos x="0" y="0"/>
                <wp:positionH relativeFrom="margin">
                  <wp:align>center</wp:align>
                </wp:positionH>
                <wp:positionV relativeFrom="paragraph">
                  <wp:posOffset>3175</wp:posOffset>
                </wp:positionV>
                <wp:extent cx="6172200" cy="8934450"/>
                <wp:effectExtent l="0" t="0" r="19050" b="19050"/>
                <wp:wrapNone/>
                <wp:docPr id="1987419204"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934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8EC83" id="Rectangle 1316" o:spid="_x0000_s1026" style="position:absolute;margin-left:0;margin-top:.25pt;width:486pt;height:703.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" filled="f">
                <w10:wrap anchorx="margin"/>
              </v:rect>
            </w:pict>
          </mc:Fallback>
        </mc:AlternateContent>
      </w:r>
      <w:r w:rsidRPr="00055DC1">
        <w:rPr>
          <w:position w:val="-26"/>
          <w:szCs w:val="21"/>
        </w:rPr>
        <w:object w:dxaOrig="2680" w:dyaOrig="700" w14:anchorId="46EEEC2D">
          <v:shape id="_x0000_i1072" type="#_x0000_t75" style="width:133.6pt;height:34.95pt" o:ole="">
            <v:imagedata r:id="rId90" o:title=""/>
          </v:shape>
          <o:OLEObject Type="Embed" ProgID="Equation.DSMT4" ShapeID="_x0000_i1072" DrawAspect="Content" ObjectID="_1811200172" r:id="rId91"/>
        </w:object>
      </w:r>
      <w:r>
        <w:rPr>
          <w:rFonts w:hint="eastAsia"/>
          <w:szCs w:val="21"/>
        </w:rPr>
        <w:t>。当品质因数</w:t>
      </w:r>
      <w:r w:rsidRPr="00055DC1">
        <w:rPr>
          <w:position w:val="-10"/>
          <w:szCs w:val="21"/>
        </w:rPr>
        <w:object w:dxaOrig="780" w:dyaOrig="320" w14:anchorId="56E753F6">
          <v:shape id="_x0000_i1073" type="#_x0000_t75" style="width:39.55pt;height:15.8pt" o:ole="">
            <v:imagedata r:id="rId92" o:title=""/>
          </v:shape>
          <o:OLEObject Type="Embed" ProgID="Equation.DSMT4" ShapeID="_x0000_i1073" DrawAspect="Content" ObjectID="_1811200173" r:id="rId93"/>
        </w:object>
      </w:r>
      <w:r>
        <w:rPr>
          <w:rFonts w:hint="eastAsia"/>
          <w:szCs w:val="21"/>
        </w:rPr>
        <w:t>时，可近似认为带通滤波器的通带角频率为</w:t>
      </w:r>
      <w:r w:rsidRPr="00D63CF4">
        <w:rPr>
          <w:position w:val="-12"/>
          <w:szCs w:val="21"/>
        </w:rPr>
        <w:object w:dxaOrig="700" w:dyaOrig="360" w14:anchorId="038CE780">
          <v:shape id="_x0000_i1074" type="#_x0000_t75" style="width:34.95pt;height:17.5pt" o:ole="">
            <v:imagedata r:id="rId94" o:title=""/>
          </v:shape>
          <o:OLEObject Type="Embed" ProgID="Equation.DSMT4" ShapeID="_x0000_i1074" DrawAspect="Content" ObjectID="_1811200174" r:id="rId95"/>
        </w:object>
      </w:r>
      <w:r>
        <w:rPr>
          <w:rFonts w:hint="eastAsia"/>
          <w:szCs w:val="21"/>
        </w:rPr>
        <w:t>，即滤波器的带宽</w:t>
      </w:r>
      <w:r w:rsidRPr="00260153">
        <w:rPr>
          <w:position w:val="-6"/>
          <w:szCs w:val="21"/>
        </w:rPr>
        <w:object w:dxaOrig="920" w:dyaOrig="279" w14:anchorId="4F99D8E4">
          <v:shape id="_x0000_i1075" type="#_x0000_t75" style="width:46.2pt;height:13.75pt" o:ole="">
            <v:imagedata r:id="rId96" o:title=""/>
          </v:shape>
          <o:OLEObject Type="Embed" ProgID="Equation.DSMT4" ShapeID="_x0000_i1075" DrawAspect="Content" ObjectID="_1811200175" r:id="rId97"/>
        </w:object>
      </w:r>
      <w:r>
        <w:rPr>
          <w:rFonts w:hint="eastAsia"/>
          <w:szCs w:val="21"/>
        </w:rPr>
        <w:t>（其中</w:t>
      </w:r>
      <w:r w:rsidRPr="00A25045">
        <w:rPr>
          <w:position w:val="-24"/>
          <w:szCs w:val="21"/>
        </w:rPr>
        <w:object w:dxaOrig="780" w:dyaOrig="620" w14:anchorId="5C226FEE">
          <v:shape id="_x0000_i1076" type="#_x0000_t75" style="width:39.55pt;height:30.8pt" o:ole="">
            <v:imagedata r:id="rId31" o:title=""/>
          </v:shape>
          <o:OLEObject Type="Embed" ProgID="Equation.DSMT4" ShapeID="_x0000_i1076" DrawAspect="Content" ObjectID="_1811200176" r:id="rId98"/>
        </w:object>
      </w:r>
      <w:r>
        <w:rPr>
          <w:rFonts w:hint="eastAsia"/>
          <w:szCs w:val="21"/>
        </w:rPr>
        <w:t>）。品质因数</w:t>
      </w:r>
      <w:r w:rsidRPr="00055DC1">
        <w:rPr>
          <w:position w:val="-10"/>
          <w:szCs w:val="21"/>
        </w:rPr>
        <w:object w:dxaOrig="240" w:dyaOrig="320" w14:anchorId="302CD3C8">
          <v:shape id="_x0000_i1077" type="#_x0000_t75" style="width:12.05pt;height:15.8pt" o:ole="">
            <v:imagedata r:id="rId99" o:title=""/>
          </v:shape>
          <o:OLEObject Type="Embed" ProgID="Equation.DSMT4" ShapeID="_x0000_i1077" DrawAspect="Content" ObjectID="_1811200177" r:id="rId100"/>
        </w:object>
      </w:r>
      <w:r>
        <w:rPr>
          <w:rFonts w:hint="eastAsia"/>
          <w:szCs w:val="21"/>
        </w:rPr>
        <w:t>越大，通带越窄，带通滤波器的选频特性越好；品质因数</w:t>
      </w:r>
      <w:r w:rsidRPr="00055DC1">
        <w:rPr>
          <w:position w:val="-10"/>
          <w:szCs w:val="21"/>
        </w:rPr>
        <w:object w:dxaOrig="240" w:dyaOrig="320" w14:anchorId="42C55CB9">
          <v:shape id="_x0000_i1078" type="#_x0000_t75" style="width:12.05pt;height:15.8pt" o:ole="">
            <v:imagedata r:id="rId99" o:title=""/>
          </v:shape>
          <o:OLEObject Type="Embed" ProgID="Equation.DSMT4" ShapeID="_x0000_i1078" DrawAspect="Content" ObjectID="_1811200178" r:id="rId101"/>
        </w:object>
      </w:r>
      <w:r>
        <w:rPr>
          <w:rFonts w:hint="eastAsia"/>
          <w:szCs w:val="21"/>
        </w:rPr>
        <w:t>越小，通带越宽，带通滤波器的选频特性越差。</w:t>
      </w:r>
    </w:p>
    <w:p w14:paraId="7E5116DF" w14:textId="77777777" w:rsidR="0083308A" w:rsidRDefault="0083308A" w:rsidP="0083308A">
      <w:pPr>
        <w:spacing w:line="360" w:lineRule="auto"/>
        <w:ind w:leftChars="300" w:left="630" w:firstLineChars="200" w:firstLine="420"/>
        <w:textAlignment w:val="center"/>
        <w:rPr>
          <w:szCs w:val="21"/>
        </w:rPr>
      </w:pPr>
      <w:r>
        <w:rPr>
          <w:rFonts w:hint="eastAsia"/>
        </w:rPr>
        <w:t>以电容和电感两端电压之和为输出时的系统函数</w:t>
      </w:r>
      <w:r w:rsidRPr="0094744F">
        <w:object w:dxaOrig="3159" w:dyaOrig="720" w14:anchorId="28830079">
          <v:shape id="_x0000_i1079" type="#_x0000_t75" style="width:158.15pt;height:36.2pt" o:ole="">
            <v:imagedata r:id="rId102" o:title=""/>
          </v:shape>
          <o:OLEObject Type="Embed" ProgID="Equation.DSMT4" ShapeID="_x0000_i1079" DrawAspect="Content" ObjectID="_1811200179" r:id="rId103"/>
        </w:object>
      </w:r>
      <w:r>
        <w:rPr>
          <w:rFonts w:hint="eastAsia"/>
        </w:rPr>
        <w:t>，系统的</w:t>
      </w:r>
      <w:r>
        <w:rPr>
          <w:rFonts w:hint="eastAsia"/>
          <w:szCs w:val="21"/>
        </w:rPr>
        <w:t>频响特性函数为：</w:t>
      </w:r>
    </w:p>
    <w:p w14:paraId="07E76805" w14:textId="77777777" w:rsidR="0083308A" w:rsidRDefault="0083308A" w:rsidP="0083308A">
      <w:pPr>
        <w:spacing w:line="360" w:lineRule="auto"/>
        <w:ind w:leftChars="300" w:left="630" w:firstLineChars="200" w:firstLine="420"/>
        <w:jc w:val="right"/>
        <w:textAlignment w:val="center"/>
        <w:rPr>
          <w:szCs w:val="21"/>
        </w:rPr>
      </w:pPr>
      <w:r w:rsidRPr="0094744F">
        <w:rPr>
          <w:szCs w:val="21"/>
        </w:rPr>
        <w:object w:dxaOrig="4420" w:dyaOrig="720" w14:anchorId="44B5DE93">
          <v:shape id="_x0000_i1080" type="#_x0000_t75" style="width:221.4pt;height:35.8pt" o:ole="">
            <v:imagedata r:id="rId104" o:title=""/>
          </v:shape>
          <o:OLEObject Type="Embed" ProgID="Equation.DSMT4" ShapeID="_x0000_i1080" DrawAspect="Content" ObjectID="_1811200180" r:id="rId105"/>
        </w:object>
      </w:r>
      <w:r>
        <w:rPr>
          <w:szCs w:val="21"/>
        </w:rPr>
        <w:t xml:space="preserve">                </w:t>
      </w:r>
      <w:r>
        <w:rPr>
          <w:rFonts w:hint="eastAsia"/>
          <w:szCs w:val="21"/>
        </w:rPr>
        <w:t xml:space="preserve"> </w:t>
      </w:r>
      <w:r>
        <w:t>(4-12)</w:t>
      </w:r>
    </w:p>
    <w:p w14:paraId="538E36CC" w14:textId="77777777" w:rsidR="0083308A" w:rsidRDefault="0083308A" w:rsidP="0083308A">
      <w:pPr>
        <w:spacing w:line="360" w:lineRule="auto"/>
        <w:ind w:leftChars="300" w:left="630" w:firstLineChars="200" w:firstLine="420"/>
        <w:textAlignment w:val="bottom"/>
        <w:rPr>
          <w:szCs w:val="21"/>
        </w:rPr>
      </w:pPr>
      <w:r>
        <w:rPr>
          <w:rFonts w:hint="eastAsia"/>
        </w:rPr>
        <w:t>系统频响特性的模</w:t>
      </w:r>
      <w:r w:rsidRPr="00BA551F">
        <w:rPr>
          <w:position w:val="-14"/>
          <w:szCs w:val="21"/>
        </w:rPr>
        <w:object w:dxaOrig="700" w:dyaOrig="400" w14:anchorId="10288539">
          <v:shape id="_x0000_i1081" type="#_x0000_t75" style="width:34.95pt;height:20pt" o:ole="">
            <v:imagedata r:id="rId47" o:title=""/>
          </v:shape>
          <o:OLEObject Type="Embed" ProgID="Equation.DSMT4" ShapeID="_x0000_i1081" DrawAspect="Content" ObjectID="_1811200181" r:id="rId106"/>
        </w:object>
      </w:r>
      <w:r>
        <w:rPr>
          <w:rFonts w:hint="eastAsia"/>
          <w:szCs w:val="21"/>
        </w:rPr>
        <w:t>如</w:t>
      </w:r>
      <w:r>
        <w:rPr>
          <w:rFonts w:hint="eastAsia"/>
        </w:rPr>
        <w:t>图</w:t>
      </w:r>
      <w:r>
        <w:t>4.2</w:t>
      </w:r>
      <w:r>
        <w:rPr>
          <w:rFonts w:hint="eastAsia"/>
          <w:szCs w:val="21"/>
        </w:rPr>
        <w:t>（</w:t>
      </w:r>
      <w:r>
        <w:rPr>
          <w:rFonts w:hint="eastAsia"/>
          <w:szCs w:val="21"/>
        </w:rPr>
        <w:t>d</w:t>
      </w:r>
      <w:r>
        <w:rPr>
          <w:rFonts w:hint="eastAsia"/>
          <w:szCs w:val="21"/>
        </w:rPr>
        <w:t>）所示，从图中可以看出，</w:t>
      </w:r>
      <w:r>
        <w:rPr>
          <w:rFonts w:hint="eastAsia"/>
        </w:rPr>
        <w:t>在频率较低时，</w:t>
      </w:r>
      <w:r w:rsidRPr="00BA551F">
        <w:rPr>
          <w:position w:val="-14"/>
          <w:szCs w:val="21"/>
        </w:rPr>
        <w:object w:dxaOrig="700" w:dyaOrig="400" w14:anchorId="7D8B8AAF">
          <v:shape id="_x0000_i1082" type="#_x0000_t75" style="width:34.95pt;height:20pt" o:ole="">
            <v:imagedata r:id="rId47" o:title=""/>
          </v:shape>
          <o:OLEObject Type="Embed" ProgID="Equation.DSMT4" ShapeID="_x0000_i1082" DrawAspect="Content" ObjectID="_1811200182" r:id="rId107"/>
        </w:object>
      </w:r>
      <w:r>
        <w:rPr>
          <w:rFonts w:hint="eastAsia"/>
          <w:szCs w:val="21"/>
        </w:rPr>
        <w:t>的取值较大（</w:t>
      </w:r>
      <w:r w:rsidRPr="00BA551F">
        <w:rPr>
          <w:position w:val="-14"/>
          <w:szCs w:val="21"/>
        </w:rPr>
        <w:object w:dxaOrig="1380" w:dyaOrig="400" w14:anchorId="6D545781">
          <v:shape id="_x0000_i1083" type="#_x0000_t75" style="width:69.5pt;height:20pt" o:ole="">
            <v:imagedata r:id="rId108" o:title=""/>
          </v:shape>
          <o:OLEObject Type="Embed" ProgID="Equation.DSMT4" ShapeID="_x0000_i1083" DrawAspect="Content" ObjectID="_1811200183" r:id="rId109"/>
        </w:object>
      </w:r>
      <w:r>
        <w:rPr>
          <w:rFonts w:hint="eastAsia"/>
          <w:szCs w:val="21"/>
        </w:rPr>
        <w:t>）），随着频率的增大，</w:t>
      </w:r>
      <w:r w:rsidRPr="00BA551F">
        <w:rPr>
          <w:position w:val="-14"/>
          <w:szCs w:val="21"/>
        </w:rPr>
        <w:object w:dxaOrig="700" w:dyaOrig="400" w14:anchorId="57ADDA7C">
          <v:shape id="_x0000_i1084" type="#_x0000_t75" style="width:34.95pt;height:20pt" o:ole="">
            <v:imagedata r:id="rId47" o:title=""/>
          </v:shape>
          <o:OLEObject Type="Embed" ProgID="Equation.DSMT4" ShapeID="_x0000_i1084" DrawAspect="Content" ObjectID="_1811200184" r:id="rId110"/>
        </w:object>
      </w:r>
      <w:r>
        <w:rPr>
          <w:rFonts w:hint="eastAsia"/>
          <w:szCs w:val="21"/>
        </w:rPr>
        <w:t>逐渐变小，在</w:t>
      </w:r>
      <w:r w:rsidRPr="00D63CF4">
        <w:rPr>
          <w:position w:val="-12"/>
          <w:szCs w:val="21"/>
        </w:rPr>
        <w:object w:dxaOrig="300" w:dyaOrig="360" w14:anchorId="43A3B32B">
          <v:shape id="_x0000_i1085" type="#_x0000_t75" style="width:15.4pt;height:17.5pt" o:ole="">
            <v:imagedata r:id="rId79" o:title=""/>
          </v:shape>
          <o:OLEObject Type="Embed" ProgID="Equation.DSMT4" ShapeID="_x0000_i1085" DrawAspect="Content" ObjectID="_1811200185" r:id="rId111"/>
        </w:object>
      </w:r>
      <w:r>
        <w:rPr>
          <w:rFonts w:hint="eastAsia"/>
          <w:szCs w:val="21"/>
        </w:rPr>
        <w:t>附近取得最小值，随着频率的增大，</w:t>
      </w:r>
      <w:r w:rsidRPr="00BA551F">
        <w:rPr>
          <w:position w:val="-14"/>
          <w:szCs w:val="21"/>
        </w:rPr>
        <w:object w:dxaOrig="700" w:dyaOrig="400" w14:anchorId="7A1D5694">
          <v:shape id="_x0000_i1086" type="#_x0000_t75" style="width:34.95pt;height:20pt" o:ole="">
            <v:imagedata r:id="rId47" o:title=""/>
          </v:shape>
          <o:OLEObject Type="Embed" ProgID="Equation.DSMT4" ShapeID="_x0000_i1086" DrawAspect="Content" ObjectID="_1811200186" r:id="rId112"/>
        </w:object>
      </w:r>
      <w:r>
        <w:rPr>
          <w:rFonts w:hint="eastAsia"/>
          <w:szCs w:val="21"/>
        </w:rPr>
        <w:t>逐渐变大至</w:t>
      </w:r>
      <w:r>
        <w:rPr>
          <w:rFonts w:hint="eastAsia"/>
          <w:szCs w:val="21"/>
        </w:rPr>
        <w:t>1</w:t>
      </w:r>
      <w:r>
        <w:rPr>
          <w:rFonts w:hint="eastAsia"/>
          <w:szCs w:val="21"/>
        </w:rPr>
        <w:t>附近，根据这个性质，可以将具有这种频响特性的系统称为</w:t>
      </w:r>
      <w:r w:rsidRPr="00D40978">
        <w:rPr>
          <w:rFonts w:hint="eastAsia"/>
          <w:b/>
          <w:szCs w:val="21"/>
        </w:rPr>
        <w:t>带阻（或陷波）滤波器</w:t>
      </w:r>
      <w:r>
        <w:rPr>
          <w:rFonts w:hint="eastAsia"/>
          <w:szCs w:val="21"/>
        </w:rPr>
        <w:t>。</w:t>
      </w:r>
    </w:p>
    <w:p w14:paraId="11D905AE" w14:textId="77777777" w:rsidR="0083308A" w:rsidRDefault="0083308A" w:rsidP="0083308A">
      <w:pPr>
        <w:pStyle w:val="a9"/>
        <w:spacing w:line="360" w:lineRule="auto"/>
        <w:ind w:left="630" w:hangingChars="300" w:hanging="630"/>
        <w:jc w:val="center"/>
      </w:pPr>
      <w:r>
        <w:rPr>
          <w:noProof/>
        </w:rPr>
        <w:drawing>
          <wp:inline distT="0" distB="0" distL="0" distR="0" wp14:anchorId="0625B6D3" wp14:editId="6FE37AC4">
            <wp:extent cx="1472400" cy="921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72400" cy="921600"/>
                    </a:xfrm>
                    <a:prstGeom prst="rect">
                      <a:avLst/>
                    </a:prstGeom>
                    <a:noFill/>
                  </pic:spPr>
                </pic:pic>
              </a:graphicData>
            </a:graphic>
          </wp:inline>
        </w:drawing>
      </w:r>
      <w:r>
        <w:rPr>
          <w:noProof/>
        </w:rPr>
        <w:drawing>
          <wp:inline distT="0" distB="0" distL="0" distR="0" wp14:anchorId="04E9A14D" wp14:editId="11DDB043">
            <wp:extent cx="1350000" cy="889200"/>
            <wp:effectExtent l="0" t="0" r="0" b="0"/>
            <wp:docPr id="322577" name="图片 32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350000" cy="889200"/>
                    </a:xfrm>
                    <a:prstGeom prst="rect">
                      <a:avLst/>
                    </a:prstGeom>
                    <a:noFill/>
                  </pic:spPr>
                </pic:pic>
              </a:graphicData>
            </a:graphic>
          </wp:inline>
        </w:drawing>
      </w:r>
      <w:r>
        <w:rPr>
          <w:noProof/>
        </w:rPr>
        <w:drawing>
          <wp:inline distT="0" distB="0" distL="0" distR="0" wp14:anchorId="00BFB10B" wp14:editId="54F79709">
            <wp:extent cx="1436400" cy="997200"/>
            <wp:effectExtent l="0" t="0" r="0" b="0"/>
            <wp:docPr id="322580" name="图片 32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36400" cy="997200"/>
                    </a:xfrm>
                    <a:prstGeom prst="rect">
                      <a:avLst/>
                    </a:prstGeom>
                    <a:noFill/>
                  </pic:spPr>
                </pic:pic>
              </a:graphicData>
            </a:graphic>
          </wp:inline>
        </w:drawing>
      </w:r>
      <w:r>
        <w:rPr>
          <w:noProof/>
        </w:rPr>
        <w:drawing>
          <wp:inline distT="0" distB="0" distL="0" distR="0" wp14:anchorId="396A1C46" wp14:editId="36CB6CDE">
            <wp:extent cx="1195200" cy="961200"/>
            <wp:effectExtent l="0" t="0" r="0" b="0"/>
            <wp:docPr id="322581" name="图片 32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195200" cy="961200"/>
                    </a:xfrm>
                    <a:prstGeom prst="rect">
                      <a:avLst/>
                    </a:prstGeom>
                    <a:noFill/>
                  </pic:spPr>
                </pic:pic>
              </a:graphicData>
            </a:graphic>
          </wp:inline>
        </w:drawing>
      </w:r>
    </w:p>
    <w:p w14:paraId="4DBBA852" w14:textId="77777777" w:rsidR="0083308A" w:rsidRPr="001F0CAE" w:rsidRDefault="0083308A" w:rsidP="0083308A">
      <w:pPr>
        <w:pStyle w:val="a9"/>
        <w:spacing w:line="360" w:lineRule="auto"/>
        <w:ind w:leftChars="300" w:left="630" w:firstLine="360"/>
        <w:jc w:val="left"/>
        <w:rPr>
          <w:sz w:val="18"/>
          <w:szCs w:val="18"/>
        </w:rPr>
      </w:pPr>
      <w:r w:rsidRPr="001F0CAE">
        <w:rPr>
          <w:sz w:val="18"/>
          <w:szCs w:val="18"/>
        </w:rPr>
        <w:t>（</w:t>
      </w:r>
      <w:r w:rsidRPr="001F0CAE">
        <w:rPr>
          <w:sz w:val="18"/>
          <w:szCs w:val="18"/>
        </w:rPr>
        <w:t>a</w:t>
      </w:r>
      <w:r w:rsidRPr="001F0CAE">
        <w:rPr>
          <w:sz w:val="18"/>
          <w:szCs w:val="18"/>
        </w:rPr>
        <w:t>）低通</w:t>
      </w:r>
      <w:r w:rsidRPr="001F0CAE">
        <w:rPr>
          <w:sz w:val="18"/>
          <w:szCs w:val="18"/>
        </w:rPr>
        <w:t xml:space="preserve">            </w:t>
      </w:r>
      <w:r>
        <w:rPr>
          <w:sz w:val="18"/>
          <w:szCs w:val="18"/>
        </w:rPr>
        <w:t xml:space="preserve">     </w:t>
      </w:r>
      <w:r w:rsidRPr="001F0CAE">
        <w:rPr>
          <w:sz w:val="18"/>
          <w:szCs w:val="18"/>
        </w:rPr>
        <w:t>（</w:t>
      </w:r>
      <w:r w:rsidRPr="001F0CAE">
        <w:rPr>
          <w:sz w:val="18"/>
          <w:szCs w:val="18"/>
        </w:rPr>
        <w:t>b</w:t>
      </w:r>
      <w:r w:rsidRPr="001F0CAE">
        <w:rPr>
          <w:sz w:val="18"/>
          <w:szCs w:val="18"/>
        </w:rPr>
        <w:t>）高通</w:t>
      </w:r>
      <w:r w:rsidRPr="001F0CAE">
        <w:rPr>
          <w:sz w:val="18"/>
          <w:szCs w:val="18"/>
        </w:rPr>
        <w:t xml:space="preserve">           </w:t>
      </w:r>
      <w:r>
        <w:rPr>
          <w:sz w:val="18"/>
          <w:szCs w:val="18"/>
        </w:rPr>
        <w:t xml:space="preserve">    </w:t>
      </w:r>
      <w:r w:rsidRPr="001F0CAE">
        <w:rPr>
          <w:sz w:val="18"/>
          <w:szCs w:val="18"/>
        </w:rPr>
        <w:t>（</w:t>
      </w:r>
      <w:r w:rsidRPr="001F0CAE">
        <w:rPr>
          <w:sz w:val="18"/>
          <w:szCs w:val="18"/>
        </w:rPr>
        <w:t>c</w:t>
      </w:r>
      <w:r w:rsidRPr="001F0CAE">
        <w:rPr>
          <w:sz w:val="18"/>
          <w:szCs w:val="18"/>
        </w:rPr>
        <w:t>）带通</w:t>
      </w:r>
      <w:r w:rsidRPr="001F0CAE">
        <w:rPr>
          <w:sz w:val="18"/>
          <w:szCs w:val="18"/>
        </w:rPr>
        <w:t xml:space="preserve">          </w:t>
      </w:r>
      <w:r>
        <w:rPr>
          <w:sz w:val="18"/>
          <w:szCs w:val="18"/>
        </w:rPr>
        <w:t xml:space="preserve">  </w:t>
      </w:r>
      <w:r w:rsidRPr="001F0CAE">
        <w:rPr>
          <w:sz w:val="18"/>
          <w:szCs w:val="18"/>
        </w:rPr>
        <w:t>（</w:t>
      </w:r>
      <w:r w:rsidRPr="001F0CAE">
        <w:rPr>
          <w:sz w:val="18"/>
          <w:szCs w:val="18"/>
        </w:rPr>
        <w:t>d</w:t>
      </w:r>
      <w:r w:rsidRPr="001F0CAE">
        <w:rPr>
          <w:sz w:val="18"/>
          <w:szCs w:val="18"/>
        </w:rPr>
        <w:t>）带阻</w:t>
      </w:r>
      <w:r w:rsidRPr="001F0CAE">
        <w:rPr>
          <w:sz w:val="18"/>
          <w:szCs w:val="18"/>
        </w:rPr>
        <w:t>/</w:t>
      </w:r>
      <w:r w:rsidRPr="001F0CAE">
        <w:rPr>
          <w:sz w:val="18"/>
          <w:szCs w:val="18"/>
        </w:rPr>
        <w:t>陷波</w:t>
      </w:r>
    </w:p>
    <w:p w14:paraId="33352FE6" w14:textId="77777777" w:rsidR="0083308A" w:rsidRPr="001F0CAE" w:rsidRDefault="0083308A" w:rsidP="0083308A">
      <w:pPr>
        <w:pStyle w:val="a9"/>
        <w:spacing w:line="360" w:lineRule="auto"/>
        <w:ind w:leftChars="300" w:left="630" w:firstLine="360"/>
        <w:jc w:val="center"/>
        <w:rPr>
          <w:sz w:val="18"/>
          <w:szCs w:val="18"/>
        </w:rPr>
      </w:pPr>
      <w:r w:rsidRPr="001F0CAE">
        <w:rPr>
          <w:sz w:val="18"/>
          <w:szCs w:val="18"/>
        </w:rPr>
        <w:t>图</w:t>
      </w:r>
      <w:r w:rsidRPr="001F0CAE">
        <w:rPr>
          <w:sz w:val="18"/>
          <w:szCs w:val="18"/>
        </w:rPr>
        <w:t xml:space="preserve">4.2 </w:t>
      </w:r>
      <w:r w:rsidRPr="001F0CAE">
        <w:rPr>
          <w:rFonts w:hint="eastAsia"/>
          <w:sz w:val="18"/>
          <w:szCs w:val="18"/>
        </w:rPr>
        <w:t>四种滤波器的频响特性</w:t>
      </w:r>
      <w:r w:rsidRPr="001F0CAE">
        <w:rPr>
          <w:sz w:val="18"/>
          <w:szCs w:val="18"/>
        </w:rPr>
        <w:t>与</w:t>
      </w:r>
      <w:r>
        <w:rPr>
          <w:rFonts w:hint="eastAsia"/>
          <w:sz w:val="18"/>
          <w:szCs w:val="18"/>
        </w:rPr>
        <w:t>角</w:t>
      </w:r>
      <w:r w:rsidRPr="001F0CAE">
        <w:rPr>
          <w:sz w:val="18"/>
          <w:szCs w:val="18"/>
        </w:rPr>
        <w:t>频率</w:t>
      </w:r>
      <w:r w:rsidRPr="001F0CAE">
        <w:rPr>
          <w:rFonts w:hint="eastAsia"/>
          <w:sz w:val="18"/>
          <w:szCs w:val="18"/>
        </w:rPr>
        <w:t>之间</w:t>
      </w:r>
      <w:r w:rsidRPr="001F0CAE">
        <w:rPr>
          <w:sz w:val="18"/>
          <w:szCs w:val="18"/>
        </w:rPr>
        <w:t>的关系</w:t>
      </w:r>
    </w:p>
    <w:p w14:paraId="1A7B69CB" w14:textId="77777777" w:rsidR="0083308A" w:rsidRDefault="0083308A" w:rsidP="0083308A">
      <w:pPr>
        <w:pStyle w:val="a9"/>
        <w:spacing w:line="360" w:lineRule="auto"/>
        <w:ind w:leftChars="300" w:left="630"/>
      </w:pPr>
    </w:p>
    <w:p w14:paraId="0B963F0E" w14:textId="2D66F9B0" w:rsidR="0083308A" w:rsidRDefault="0083308A" w:rsidP="0083308A">
      <w:pPr>
        <w:pStyle w:val="a9"/>
        <w:spacing w:line="360" w:lineRule="auto"/>
        <w:ind w:left="1146"/>
        <w:contextualSpacing w:val="0"/>
        <w:rPr>
          <w:rFonts w:asciiTheme="minorEastAsia" w:hAnsiTheme="minorEastAsia" w:hint="eastAsia"/>
          <w:b/>
          <w:sz w:val="24"/>
          <w:szCs w:val="24"/>
        </w:rPr>
      </w:pPr>
      <w:r>
        <w:rPr>
          <w:rFonts w:asciiTheme="minorEastAsia" w:hAnsiTheme="minorEastAsia" w:hint="eastAsia"/>
          <w:b/>
          <w:sz w:val="24"/>
          <w:szCs w:val="24"/>
        </w:rPr>
        <w:t>3.</w:t>
      </w:r>
      <w:r>
        <w:rPr>
          <w:rFonts w:asciiTheme="minorEastAsia" w:hAnsiTheme="minorEastAsia" w:hint="eastAsia"/>
          <w:b/>
          <w:sz w:val="24"/>
          <w:szCs w:val="24"/>
        </w:rPr>
        <w:t>周期方波信号的频谱</w:t>
      </w:r>
    </w:p>
    <w:p w14:paraId="1DFDB94E" w14:textId="2CA6F060" w:rsidR="0083308A" w:rsidRPr="00D40978" w:rsidRDefault="0083308A" w:rsidP="0083308A">
      <w:pPr>
        <w:pStyle w:val="a9"/>
        <w:spacing w:line="360" w:lineRule="auto"/>
        <w:ind w:leftChars="300" w:left="630"/>
        <w:rPr>
          <w:b/>
        </w:rPr>
      </w:pPr>
      <w:r w:rsidRPr="00D40978">
        <w:t>宽度</w:t>
      </w:r>
      <w:r>
        <w:rPr>
          <w:rFonts w:hint="eastAsia"/>
        </w:rPr>
        <w:t>（持续时间）</w:t>
      </w:r>
      <w:r w:rsidRPr="00D40978">
        <w:t>为</w:t>
      </w:r>
      <w:r w:rsidRPr="00D40978">
        <w:rPr>
          <w:position w:val="-6"/>
          <w:szCs w:val="21"/>
        </w:rPr>
        <w:object w:dxaOrig="200" w:dyaOrig="220" w14:anchorId="528F636D">
          <v:shape id="_x0000_i1087" type="#_x0000_t75" style="width:9.55pt;height:10.8pt" o:ole="">
            <v:imagedata r:id="rId117" o:title=""/>
          </v:shape>
          <o:OLEObject Type="Embed" ProgID="Equation.DSMT4" ShapeID="_x0000_i1087" DrawAspect="Content" ObjectID="_1811200187" r:id="rId118"/>
        </w:object>
      </w:r>
      <w:r w:rsidRPr="00D40978">
        <w:rPr>
          <w:szCs w:val="21"/>
        </w:rPr>
        <w:t>、强度为</w:t>
      </w:r>
      <w:r w:rsidRPr="00D40978">
        <w:rPr>
          <w:i/>
          <w:szCs w:val="21"/>
        </w:rPr>
        <w:t>E</w:t>
      </w:r>
      <w:r w:rsidRPr="00D40978">
        <w:rPr>
          <w:szCs w:val="21"/>
        </w:rPr>
        <w:t>的门信号</w:t>
      </w:r>
      <w:r w:rsidRPr="00D40978">
        <w:rPr>
          <w:position w:val="-12"/>
          <w:szCs w:val="21"/>
        </w:rPr>
        <w:object w:dxaOrig="540" w:dyaOrig="360" w14:anchorId="61E62995">
          <v:shape id="_x0000_i1088" type="#_x0000_t75" style="width:26.65pt;height:17.5pt" o:ole="">
            <v:imagedata r:id="rId119" o:title=""/>
          </v:shape>
          <o:OLEObject Type="Embed" ProgID="Equation.DSMT4" ShapeID="_x0000_i1088" DrawAspect="Content" ObjectID="_1811200188" r:id="rId120"/>
        </w:object>
      </w:r>
      <w:r w:rsidRPr="00D40978">
        <w:t>如图</w:t>
      </w:r>
      <w:r>
        <w:t>4</w:t>
      </w:r>
      <w:r w:rsidRPr="00D40978">
        <w:t>.3(a)</w:t>
      </w:r>
      <w:r w:rsidRPr="00D40978">
        <w:t>所示</w:t>
      </w:r>
      <w:r>
        <w:rPr>
          <w:rFonts w:hint="eastAsia"/>
        </w:rPr>
        <w:t>，其</w:t>
      </w:r>
      <w:r w:rsidRPr="00D40978">
        <w:rPr>
          <w:szCs w:val="21"/>
        </w:rPr>
        <w:t>傅里叶变换</w:t>
      </w:r>
      <w:r w:rsidR="0057689E">
        <w:rPr>
          <w:noProof/>
        </w:rPr>
        <w:lastRenderedPageBreak/>
        <mc:AlternateContent>
          <mc:Choice Requires="wps">
            <w:drawing>
              <wp:anchor distT="0" distB="0" distL="114300" distR="114300" simplePos="0" relativeHeight="251668480" behindDoc="0" locked="0" layoutInCell="1" allowOverlap="1" wp14:anchorId="080A066E" wp14:editId="1B605963">
                <wp:simplePos x="0" y="0"/>
                <wp:positionH relativeFrom="margin">
                  <wp:align>center</wp:align>
                </wp:positionH>
                <wp:positionV relativeFrom="paragraph">
                  <wp:posOffset>-4445</wp:posOffset>
                </wp:positionV>
                <wp:extent cx="6172200" cy="8896350"/>
                <wp:effectExtent l="0" t="0" r="19050" b="19050"/>
                <wp:wrapNone/>
                <wp:docPr id="1691066429"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D5810" id="Rectangle 1316" o:spid="_x0000_s1026" style="position:absolute;margin-left:0;margin-top:-.35pt;width:486pt;height:700.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" filled="f">
                <w10:wrap anchorx="margin"/>
              </v:rect>
            </w:pict>
          </mc:Fallback>
        </mc:AlternateContent>
      </w:r>
      <w:r w:rsidRPr="00D40978">
        <w:rPr>
          <w:position w:val="-24"/>
          <w:szCs w:val="21"/>
        </w:rPr>
        <w:object w:dxaOrig="3120" w:dyaOrig="620" w14:anchorId="55D622ED">
          <v:shape id="_x0000_i1089" type="#_x0000_t75" style="width:155.65pt;height:30.8pt" o:ole="">
            <v:imagedata r:id="rId121" o:title=""/>
          </v:shape>
          <o:OLEObject Type="Embed" ProgID="Equation.DSMT4" ShapeID="_x0000_i1089" DrawAspect="Content" ObjectID="_1811200189" r:id="rId122"/>
        </w:object>
      </w:r>
      <w:r w:rsidRPr="00D40978">
        <w:rPr>
          <w:szCs w:val="21"/>
        </w:rPr>
        <w:t>，如图</w:t>
      </w:r>
      <w:r>
        <w:rPr>
          <w:szCs w:val="21"/>
        </w:rPr>
        <w:t>4</w:t>
      </w:r>
      <w:r w:rsidRPr="00D40978">
        <w:rPr>
          <w:szCs w:val="21"/>
        </w:rPr>
        <w:t>.3</w:t>
      </w:r>
      <w:r w:rsidRPr="00D40978">
        <w:rPr>
          <w:szCs w:val="21"/>
        </w:rPr>
        <w:t>（</w:t>
      </w:r>
      <w:r w:rsidRPr="00D40978">
        <w:rPr>
          <w:szCs w:val="21"/>
        </w:rPr>
        <w:t>b</w:t>
      </w:r>
      <w:r w:rsidRPr="00D40978">
        <w:rPr>
          <w:szCs w:val="21"/>
        </w:rPr>
        <w:t>）所示。</w:t>
      </w:r>
      <w:r>
        <w:rPr>
          <w:rFonts w:hint="eastAsia"/>
          <w:szCs w:val="21"/>
        </w:rPr>
        <w:t>从图中可以看出，时域门信号的傅里叶变换为抽样信号</w:t>
      </w:r>
      <w:r w:rsidRPr="00A70498">
        <w:rPr>
          <w:rFonts w:hint="eastAsia"/>
          <w:i/>
          <w:szCs w:val="21"/>
        </w:rPr>
        <w:t>S</w:t>
      </w:r>
      <w:r>
        <w:rPr>
          <w:szCs w:val="21"/>
        </w:rPr>
        <w:t>a(t)</w:t>
      </w:r>
      <w:r>
        <w:rPr>
          <w:rFonts w:hint="eastAsia"/>
          <w:szCs w:val="21"/>
        </w:rPr>
        <w:t>。</w:t>
      </w:r>
    </w:p>
    <w:p w14:paraId="29BAA82C" w14:textId="77777777" w:rsidR="0083308A" w:rsidRDefault="0083308A" w:rsidP="0083308A">
      <w:pPr>
        <w:pStyle w:val="a9"/>
        <w:spacing w:line="360" w:lineRule="auto"/>
        <w:ind w:leftChars="300" w:left="630"/>
        <w:jc w:val="center"/>
      </w:pPr>
      <w:r>
        <w:rPr>
          <w:noProof/>
        </w:rPr>
        <w:drawing>
          <wp:inline distT="0" distB="0" distL="0" distR="0" wp14:anchorId="351C4668" wp14:editId="18C5E1BE">
            <wp:extent cx="1299633" cy="124469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15506" cy="1259896"/>
                    </a:xfrm>
                    <a:prstGeom prst="rect">
                      <a:avLst/>
                    </a:prstGeom>
                    <a:noFill/>
                  </pic:spPr>
                </pic:pic>
              </a:graphicData>
            </a:graphic>
          </wp:inline>
        </w:drawing>
      </w:r>
      <w:r>
        <w:rPr>
          <w:rFonts w:hint="eastAsia"/>
        </w:rPr>
        <w:t xml:space="preserve"> </w:t>
      </w:r>
      <w:r>
        <w:t xml:space="preserve">             </w:t>
      </w:r>
      <w:r>
        <w:rPr>
          <w:noProof/>
        </w:rPr>
        <w:drawing>
          <wp:inline distT="0" distB="0" distL="0" distR="0" wp14:anchorId="7A720751" wp14:editId="38A34CE8">
            <wp:extent cx="2078567" cy="116566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084910" cy="1169219"/>
                    </a:xfrm>
                    <a:prstGeom prst="rect">
                      <a:avLst/>
                    </a:prstGeom>
                    <a:noFill/>
                  </pic:spPr>
                </pic:pic>
              </a:graphicData>
            </a:graphic>
          </wp:inline>
        </w:drawing>
      </w:r>
    </w:p>
    <w:p w14:paraId="78D27AB8" w14:textId="77777777" w:rsidR="0083308A" w:rsidRDefault="0083308A" w:rsidP="0083308A">
      <w:pPr>
        <w:pStyle w:val="a9"/>
        <w:spacing w:line="360" w:lineRule="auto"/>
        <w:ind w:leftChars="300" w:left="630" w:firstLineChars="800" w:firstLine="1440"/>
        <w:jc w:val="left"/>
        <w:rPr>
          <w:sz w:val="18"/>
          <w:szCs w:val="18"/>
        </w:rPr>
      </w:pPr>
      <w:r w:rsidRPr="001F0CAE">
        <w:rPr>
          <w:rFonts w:hint="eastAsia"/>
          <w:sz w:val="18"/>
          <w:szCs w:val="18"/>
        </w:rPr>
        <w:t>图</w:t>
      </w:r>
      <w:r w:rsidRPr="001F0CAE">
        <w:rPr>
          <w:sz w:val="18"/>
          <w:szCs w:val="18"/>
        </w:rPr>
        <w:t xml:space="preserve">4.3 </w:t>
      </w:r>
      <w:r w:rsidRPr="001F0CAE">
        <w:rPr>
          <w:rFonts w:hint="eastAsia"/>
          <w:sz w:val="18"/>
          <w:szCs w:val="18"/>
        </w:rPr>
        <w:t>（</w:t>
      </w:r>
      <w:r w:rsidRPr="001F0CAE">
        <w:rPr>
          <w:rFonts w:hint="eastAsia"/>
          <w:sz w:val="18"/>
          <w:szCs w:val="18"/>
        </w:rPr>
        <w:t>a</w:t>
      </w:r>
      <w:r w:rsidRPr="001F0CAE">
        <w:rPr>
          <w:rFonts w:hint="eastAsia"/>
          <w:sz w:val="18"/>
          <w:szCs w:val="18"/>
        </w:rPr>
        <w:t>）时域门信号；</w:t>
      </w:r>
      <w:r w:rsidRPr="001F0CAE">
        <w:rPr>
          <w:rFonts w:hint="eastAsia"/>
          <w:sz w:val="18"/>
          <w:szCs w:val="18"/>
        </w:rPr>
        <w:t xml:space="preserve"> </w:t>
      </w:r>
      <w:r w:rsidRPr="001F0CAE">
        <w:rPr>
          <w:sz w:val="18"/>
          <w:szCs w:val="18"/>
        </w:rPr>
        <w:t xml:space="preserve"> </w:t>
      </w:r>
      <w:r>
        <w:rPr>
          <w:sz w:val="18"/>
          <w:szCs w:val="18"/>
        </w:rPr>
        <w:t xml:space="preserve">           </w:t>
      </w:r>
      <w:r w:rsidRPr="001F0CAE">
        <w:rPr>
          <w:sz w:val="18"/>
          <w:szCs w:val="18"/>
        </w:rPr>
        <w:t xml:space="preserve">     </w:t>
      </w:r>
      <w:r>
        <w:rPr>
          <w:sz w:val="18"/>
          <w:szCs w:val="18"/>
        </w:rPr>
        <w:t xml:space="preserve"> </w:t>
      </w:r>
      <w:r w:rsidRPr="001F0CAE">
        <w:rPr>
          <w:sz w:val="18"/>
          <w:szCs w:val="18"/>
        </w:rPr>
        <w:t xml:space="preserve"> </w:t>
      </w:r>
      <w:r w:rsidRPr="001F0CAE">
        <w:rPr>
          <w:rFonts w:hint="eastAsia"/>
          <w:sz w:val="18"/>
          <w:szCs w:val="18"/>
        </w:rPr>
        <w:t>（</w:t>
      </w:r>
      <w:r w:rsidRPr="001F0CAE">
        <w:rPr>
          <w:rFonts w:hint="eastAsia"/>
          <w:sz w:val="18"/>
          <w:szCs w:val="18"/>
        </w:rPr>
        <w:t>b</w:t>
      </w:r>
      <w:r w:rsidRPr="001F0CAE">
        <w:rPr>
          <w:rFonts w:hint="eastAsia"/>
          <w:sz w:val="18"/>
          <w:szCs w:val="18"/>
        </w:rPr>
        <w:t>）门信号的傅里叶变换</w:t>
      </w:r>
    </w:p>
    <w:p w14:paraId="3DBAE3C6" w14:textId="77777777" w:rsidR="0083308A" w:rsidRPr="001F0CAE" w:rsidRDefault="0083308A" w:rsidP="0083308A">
      <w:pPr>
        <w:pStyle w:val="a9"/>
        <w:spacing w:line="360" w:lineRule="auto"/>
        <w:ind w:leftChars="300" w:left="630" w:firstLine="360"/>
        <w:jc w:val="center"/>
        <w:rPr>
          <w:sz w:val="18"/>
          <w:szCs w:val="18"/>
        </w:rPr>
      </w:pPr>
    </w:p>
    <w:p w14:paraId="45C0F161" w14:textId="77777777" w:rsidR="0083308A" w:rsidRDefault="0083308A" w:rsidP="0083308A">
      <w:pPr>
        <w:pStyle w:val="a9"/>
        <w:spacing w:line="360" w:lineRule="auto"/>
        <w:ind w:leftChars="300" w:left="630"/>
      </w:pPr>
      <w:r w:rsidRPr="00D40978">
        <w:t>将图</w:t>
      </w:r>
      <w:r>
        <w:t>4</w:t>
      </w:r>
      <w:r w:rsidRPr="00D40978">
        <w:t>.3</w:t>
      </w:r>
      <w:r w:rsidRPr="00D40978">
        <w:t>（</w:t>
      </w:r>
      <w:r w:rsidRPr="00D40978">
        <w:t>a</w:t>
      </w:r>
      <w:r w:rsidRPr="00D40978">
        <w:t>）中的时域信号以周期</w:t>
      </w:r>
      <w:r w:rsidRPr="00D40978">
        <w:rPr>
          <w:i/>
        </w:rPr>
        <w:t>T</w:t>
      </w:r>
      <w:r w:rsidRPr="00D40978">
        <w:t>进行周期延拓，得到如图</w:t>
      </w:r>
      <w:r>
        <w:t>4</w:t>
      </w:r>
      <w:r w:rsidRPr="00D40978">
        <w:t>.4</w:t>
      </w:r>
      <w:r w:rsidRPr="00D40978">
        <w:t>（</w:t>
      </w:r>
      <w:r w:rsidRPr="00D40978">
        <w:t>a</w:t>
      </w:r>
      <w:r w:rsidRPr="00D40978">
        <w:t>）所示的周期方波信号</w:t>
      </w:r>
      <w:r w:rsidRPr="00D40978">
        <w:rPr>
          <w:position w:val="-12"/>
          <w:szCs w:val="21"/>
        </w:rPr>
        <w:object w:dxaOrig="560" w:dyaOrig="360" w14:anchorId="1306CA39">
          <v:shape id="_x0000_i1090" type="#_x0000_t75" style="width:27.9pt;height:17.9pt" o:ole="">
            <v:imagedata r:id="rId125" o:title=""/>
          </v:shape>
          <o:OLEObject Type="Embed" ProgID="Equation.DSMT4" ShapeID="_x0000_i1090" DrawAspect="Content" ObjectID="_1811200190" r:id="rId126"/>
        </w:object>
      </w:r>
      <w:r w:rsidRPr="00D40978">
        <w:t>。根据周期信号的傅里叶变换与其单周期信号的傅里叶变换之间的关系：</w:t>
      </w:r>
      <w:r w:rsidRPr="00D40978">
        <w:rPr>
          <w:position w:val="-28"/>
        </w:rPr>
        <w:object w:dxaOrig="4160" w:dyaOrig="680" w14:anchorId="0688A44F">
          <v:shape id="_x0000_i1091" type="#_x0000_t75" style="width:208.1pt;height:34.15pt" o:ole="">
            <v:imagedata r:id="rId127" o:title=""/>
          </v:shape>
          <o:OLEObject Type="Embed" ProgID="Equation.DSMT4" ShapeID="_x0000_i1091" DrawAspect="Content" ObjectID="_1811200191" r:id="rId128"/>
        </w:object>
      </w:r>
      <w:r w:rsidRPr="00D40978">
        <w:t>，</w:t>
      </w:r>
      <w:r>
        <w:rPr>
          <w:rFonts w:hint="eastAsia"/>
        </w:rPr>
        <w:t>可以得出</w:t>
      </w:r>
      <w:r w:rsidRPr="00D40978">
        <w:t>周期方波信号</w:t>
      </w:r>
      <w:r w:rsidRPr="00D40978">
        <w:rPr>
          <w:position w:val="-12"/>
          <w:szCs w:val="21"/>
        </w:rPr>
        <w:object w:dxaOrig="560" w:dyaOrig="360" w14:anchorId="431415A2">
          <v:shape id="_x0000_i1092" type="#_x0000_t75" style="width:27.9pt;height:17.9pt" o:ole="">
            <v:imagedata r:id="rId125" o:title=""/>
          </v:shape>
          <o:OLEObject Type="Embed" ProgID="Equation.DSMT4" ShapeID="_x0000_i1092" DrawAspect="Content" ObjectID="_1811200192" r:id="rId129"/>
        </w:object>
      </w:r>
      <w:r w:rsidRPr="00D40978">
        <w:t>的傅里叶变换为：</w:t>
      </w:r>
    </w:p>
    <w:p w14:paraId="15F8F6E6" w14:textId="77777777" w:rsidR="0083308A" w:rsidRDefault="0083308A" w:rsidP="0083308A">
      <w:pPr>
        <w:pStyle w:val="a9"/>
        <w:spacing w:line="360" w:lineRule="auto"/>
        <w:ind w:leftChars="300" w:left="630"/>
        <w:jc w:val="right"/>
      </w:pPr>
      <w:r w:rsidRPr="00D40978">
        <w:rPr>
          <w:position w:val="-28"/>
        </w:rPr>
        <w:object w:dxaOrig="4040" w:dyaOrig="680" w14:anchorId="748EC4C2">
          <v:shape id="_x0000_i1093" type="#_x0000_t75" style="width:202.25pt;height:34.15pt" o:ole="">
            <v:imagedata r:id="rId130" o:title=""/>
          </v:shape>
          <o:OLEObject Type="Embed" ProgID="Equation.DSMT4" ShapeID="_x0000_i1093" DrawAspect="Content" ObjectID="_1811200193" r:id="rId131"/>
        </w:object>
      </w:r>
      <w:r>
        <w:t xml:space="preserve">                    </w:t>
      </w:r>
      <w:r w:rsidRPr="007D06C5">
        <w:t xml:space="preserve"> (</w:t>
      </w:r>
      <w:r>
        <w:t>4</w:t>
      </w:r>
      <w:r w:rsidRPr="007D06C5">
        <w:t>-13)</w:t>
      </w:r>
    </w:p>
    <w:p w14:paraId="0B24952C" w14:textId="77777777" w:rsidR="0083308A" w:rsidRPr="00D40978" w:rsidRDefault="0083308A" w:rsidP="0083308A">
      <w:pPr>
        <w:pStyle w:val="a9"/>
        <w:spacing w:line="360" w:lineRule="auto"/>
        <w:ind w:leftChars="300" w:left="630"/>
      </w:pPr>
      <w:r>
        <w:rPr>
          <w:rFonts w:hint="eastAsia"/>
        </w:rPr>
        <w:t>其中，</w:t>
      </w:r>
      <w:r w:rsidRPr="00FC3D30">
        <w:rPr>
          <w:position w:val="-24"/>
          <w:szCs w:val="21"/>
        </w:rPr>
        <w:object w:dxaOrig="820" w:dyaOrig="620" w14:anchorId="241F4FAC">
          <v:shape id="_x0000_i1094" type="#_x0000_t75" style="width:41.2pt;height:30.8pt" o:ole="">
            <v:imagedata r:id="rId132" o:title=""/>
          </v:shape>
          <o:OLEObject Type="Embed" ProgID="Equation.DSMT4" ShapeID="_x0000_i1094" DrawAspect="Content" ObjectID="_1811200194" r:id="rId133"/>
        </w:object>
      </w:r>
      <w:r>
        <w:rPr>
          <w:rFonts w:hint="eastAsia"/>
          <w:szCs w:val="21"/>
        </w:rPr>
        <w:t>称为基波角频率。周</w:t>
      </w:r>
      <w:r w:rsidRPr="00D40978">
        <w:t>期方波信号</w:t>
      </w:r>
      <w:r w:rsidRPr="00D40978">
        <w:rPr>
          <w:position w:val="-12"/>
          <w:szCs w:val="21"/>
        </w:rPr>
        <w:object w:dxaOrig="560" w:dyaOrig="360" w14:anchorId="60404370">
          <v:shape id="_x0000_i1095" type="#_x0000_t75" style="width:27.9pt;height:17.9pt" o:ole="">
            <v:imagedata r:id="rId125" o:title=""/>
          </v:shape>
          <o:OLEObject Type="Embed" ProgID="Equation.DSMT4" ShapeID="_x0000_i1095" DrawAspect="Content" ObjectID="_1811200195" r:id="rId134"/>
        </w:object>
      </w:r>
      <w:r>
        <w:rPr>
          <w:rFonts w:hint="eastAsia"/>
          <w:szCs w:val="21"/>
        </w:rPr>
        <w:t>的傅里叶变换的结果</w:t>
      </w:r>
      <w:r w:rsidRPr="00D40978">
        <w:t>如图</w:t>
      </w:r>
      <w:r>
        <w:t>4</w:t>
      </w:r>
      <w:r w:rsidRPr="00D40978">
        <w:t>.4</w:t>
      </w:r>
      <w:r w:rsidRPr="00D40978">
        <w:t>（</w:t>
      </w:r>
      <w:r w:rsidRPr="00D40978">
        <w:t>b</w:t>
      </w:r>
      <w:r w:rsidRPr="00D40978">
        <w:t>）所示</w:t>
      </w:r>
      <w:r>
        <w:rPr>
          <w:rFonts w:hint="eastAsia"/>
        </w:rPr>
        <w:t>，可以看出，信号从非周期信号变为周期信号后，其傅里叶变换</w:t>
      </w:r>
      <w:r w:rsidRPr="007D06C5">
        <w:rPr>
          <w:position w:val="-12"/>
        </w:rPr>
        <w:object w:dxaOrig="780" w:dyaOrig="360" w14:anchorId="1C68043E">
          <v:shape id="_x0000_i1096" type="#_x0000_t75" style="width:38.7pt;height:17.9pt" o:ole="">
            <v:imagedata r:id="rId135" o:title=""/>
          </v:shape>
          <o:OLEObject Type="Embed" ProgID="Equation.DSMT4" ShapeID="_x0000_i1096" DrawAspect="Content" ObjectID="_1811200196" r:id="rId136"/>
        </w:object>
      </w:r>
      <w:r>
        <w:rPr>
          <w:rFonts w:hint="eastAsia"/>
        </w:rPr>
        <w:t>从连续谱变为离散谱，成为了傅里叶级数，即连续的周期信号对应于离散的傅里叶级数</w:t>
      </w:r>
      <w:r w:rsidRPr="007D06C5">
        <w:rPr>
          <w:position w:val="-12"/>
        </w:rPr>
        <w:object w:dxaOrig="800" w:dyaOrig="360" w14:anchorId="5D778F38">
          <v:shape id="_x0000_i1097" type="#_x0000_t75" style="width:40.35pt;height:17.9pt" o:ole="">
            <v:imagedata r:id="rId137" o:title=""/>
          </v:shape>
          <o:OLEObject Type="Embed" ProgID="Equation.DSMT4" ShapeID="_x0000_i1097" DrawAspect="Content" ObjectID="_1811200197" r:id="rId138"/>
        </w:object>
      </w:r>
      <w:r w:rsidRPr="00D40978">
        <w:t>。</w:t>
      </w:r>
    </w:p>
    <w:p w14:paraId="157B74A1" w14:textId="03CDAEED" w:rsidR="0083308A" w:rsidRDefault="0083308A" w:rsidP="0083308A">
      <w:pPr>
        <w:pStyle w:val="a9"/>
        <w:spacing w:line="360" w:lineRule="auto"/>
        <w:ind w:left="630" w:hangingChars="300" w:hanging="630"/>
        <w:jc w:val="center"/>
      </w:pPr>
      <w:r w:rsidRPr="00A862D0">
        <w:rPr>
          <w:noProof/>
        </w:rPr>
        <w:drawing>
          <wp:inline distT="0" distB="0" distL="0" distR="0" wp14:anchorId="3AA102DC" wp14:editId="4DF77BCD">
            <wp:extent cx="2776448" cy="107103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850221" cy="1099491"/>
                    </a:xfrm>
                    <a:prstGeom prst="rect">
                      <a:avLst/>
                    </a:prstGeom>
                    <a:noFill/>
                    <a:ln>
                      <a:noFill/>
                    </a:ln>
                  </pic:spPr>
                </pic:pic>
              </a:graphicData>
            </a:graphic>
          </wp:inline>
        </w:drawing>
      </w:r>
      <w:r w:rsidR="0057689E">
        <w:rPr>
          <w:noProof/>
        </w:rPr>
        <w:lastRenderedPageBreak/>
        <mc:AlternateContent>
          <mc:Choice Requires="wps">
            <w:drawing>
              <wp:anchor distT="0" distB="0" distL="114300" distR="114300" simplePos="0" relativeHeight="251670528" behindDoc="0" locked="0" layoutInCell="1" allowOverlap="1" wp14:anchorId="115F4BC5" wp14:editId="04BC59B9">
                <wp:simplePos x="0" y="0"/>
                <wp:positionH relativeFrom="margin">
                  <wp:align>center</wp:align>
                </wp:positionH>
                <wp:positionV relativeFrom="paragraph">
                  <wp:posOffset>-71120</wp:posOffset>
                </wp:positionV>
                <wp:extent cx="6172200" cy="8896350"/>
                <wp:effectExtent l="0" t="0" r="19050" b="19050"/>
                <wp:wrapNone/>
                <wp:docPr id="2143389362"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6D22B" id="Rectangle 1316" o:spid="_x0000_s1026" style="position:absolute;margin-left:0;margin-top:-5.6pt;width:486pt;height:70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" filled="f">
                <w10:wrap anchorx="margin"/>
              </v:rect>
            </w:pict>
          </mc:Fallback>
        </mc:AlternateContent>
      </w:r>
      <w:r>
        <w:rPr>
          <w:noProof/>
        </w:rPr>
        <w:drawing>
          <wp:inline distT="0" distB="0" distL="0" distR="0" wp14:anchorId="2A55450F" wp14:editId="24472545">
            <wp:extent cx="2658533" cy="1371152"/>
            <wp:effectExtent l="0" t="0" r="889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68833" cy="1376464"/>
                    </a:xfrm>
                    <a:prstGeom prst="rect">
                      <a:avLst/>
                    </a:prstGeom>
                    <a:noFill/>
                  </pic:spPr>
                </pic:pic>
              </a:graphicData>
            </a:graphic>
          </wp:inline>
        </w:drawing>
      </w:r>
    </w:p>
    <w:p w14:paraId="3C360E71" w14:textId="70F58058" w:rsidR="0083308A" w:rsidRDefault="0083308A" w:rsidP="0083308A">
      <w:pPr>
        <w:pStyle w:val="a9"/>
        <w:spacing w:line="360" w:lineRule="auto"/>
        <w:ind w:leftChars="300" w:left="630" w:firstLine="360"/>
        <w:jc w:val="center"/>
        <w:rPr>
          <w:sz w:val="18"/>
          <w:szCs w:val="18"/>
        </w:rPr>
      </w:pPr>
      <w:r w:rsidRPr="001F0CAE">
        <w:rPr>
          <w:rFonts w:hint="eastAsia"/>
          <w:sz w:val="18"/>
          <w:szCs w:val="18"/>
        </w:rPr>
        <w:t>图</w:t>
      </w:r>
      <w:r w:rsidRPr="001F0CAE">
        <w:rPr>
          <w:sz w:val="18"/>
          <w:szCs w:val="18"/>
        </w:rPr>
        <w:t xml:space="preserve">4.4 </w:t>
      </w:r>
      <w:r w:rsidRPr="001F0CAE">
        <w:rPr>
          <w:rFonts w:hint="eastAsia"/>
          <w:sz w:val="18"/>
          <w:szCs w:val="18"/>
        </w:rPr>
        <w:t>（</w:t>
      </w:r>
      <w:r w:rsidRPr="001F0CAE">
        <w:rPr>
          <w:rFonts w:hint="eastAsia"/>
          <w:sz w:val="18"/>
          <w:szCs w:val="18"/>
        </w:rPr>
        <w:t>a</w:t>
      </w:r>
      <w:r w:rsidRPr="001F0CAE">
        <w:rPr>
          <w:rFonts w:hint="eastAsia"/>
          <w:sz w:val="18"/>
          <w:szCs w:val="18"/>
        </w:rPr>
        <w:t>）周期方波信号；</w:t>
      </w:r>
      <w:r w:rsidRPr="001F0CAE">
        <w:rPr>
          <w:rFonts w:hint="eastAsia"/>
          <w:sz w:val="18"/>
          <w:szCs w:val="18"/>
        </w:rPr>
        <w:t xml:space="preserve"> </w:t>
      </w:r>
      <w:r w:rsidRPr="001F0CAE">
        <w:rPr>
          <w:sz w:val="18"/>
          <w:szCs w:val="18"/>
        </w:rPr>
        <w:t xml:space="preserve">       </w:t>
      </w:r>
      <w:r w:rsidRPr="001F0CAE">
        <w:rPr>
          <w:rFonts w:hint="eastAsia"/>
          <w:sz w:val="18"/>
          <w:szCs w:val="18"/>
        </w:rPr>
        <w:t>（</w:t>
      </w:r>
      <w:r w:rsidRPr="001F0CAE">
        <w:rPr>
          <w:rFonts w:hint="eastAsia"/>
          <w:sz w:val="18"/>
          <w:szCs w:val="18"/>
        </w:rPr>
        <w:t>b</w:t>
      </w:r>
      <w:r w:rsidRPr="001F0CAE">
        <w:rPr>
          <w:rFonts w:hint="eastAsia"/>
          <w:sz w:val="18"/>
          <w:szCs w:val="18"/>
        </w:rPr>
        <w:t>）周期方波信号的傅里叶变换（傅里叶级数）</w:t>
      </w:r>
    </w:p>
    <w:p w14:paraId="00D4E99C" w14:textId="77777777" w:rsidR="0083308A" w:rsidRPr="001F0CAE" w:rsidRDefault="0083308A" w:rsidP="0083308A">
      <w:pPr>
        <w:pStyle w:val="a9"/>
        <w:spacing w:line="360" w:lineRule="auto"/>
        <w:ind w:leftChars="300" w:left="630" w:firstLine="360"/>
        <w:jc w:val="center"/>
        <w:rPr>
          <w:sz w:val="18"/>
          <w:szCs w:val="18"/>
        </w:rPr>
      </w:pPr>
    </w:p>
    <w:p w14:paraId="0312B003" w14:textId="61653C78" w:rsidR="0083308A" w:rsidRDefault="0083308A" w:rsidP="0083308A">
      <w:pPr>
        <w:pStyle w:val="a9"/>
        <w:spacing w:line="360" w:lineRule="auto"/>
        <w:ind w:leftChars="300" w:left="630"/>
      </w:pPr>
      <w:r>
        <w:rPr>
          <w:rFonts w:hint="eastAsia"/>
        </w:rPr>
        <w:t>周期信号</w:t>
      </w:r>
      <w:r w:rsidRPr="00D40978">
        <w:rPr>
          <w:position w:val="-12"/>
          <w:szCs w:val="21"/>
        </w:rPr>
        <w:object w:dxaOrig="560" w:dyaOrig="360" w14:anchorId="4EBE493C">
          <v:shape id="_x0000_i1098" type="#_x0000_t75" style="width:27.9pt;height:17.9pt" o:ole="">
            <v:imagedata r:id="rId125" o:title=""/>
          </v:shape>
          <o:OLEObject Type="Embed" ProgID="Equation.DSMT4" ShapeID="_x0000_i1098" DrawAspect="Content" ObjectID="_1811200198" r:id="rId141"/>
        </w:object>
      </w:r>
      <w:r>
        <w:rPr>
          <w:rFonts w:hint="eastAsia"/>
          <w:szCs w:val="21"/>
        </w:rPr>
        <w:t>的</w:t>
      </w:r>
      <w:r>
        <w:rPr>
          <w:rFonts w:hint="eastAsia"/>
        </w:rPr>
        <w:t>傅里叶变换</w:t>
      </w:r>
      <w:r w:rsidRPr="00FC3D30">
        <w:rPr>
          <w:position w:val="-12"/>
        </w:rPr>
        <w:object w:dxaOrig="780" w:dyaOrig="360" w14:anchorId="750C603B">
          <v:shape id="_x0000_i1099" type="#_x0000_t75" style="width:38.7pt;height:17.9pt" o:ole="">
            <v:imagedata r:id="rId142" o:title=""/>
          </v:shape>
          <o:OLEObject Type="Embed" ProgID="Equation.DSMT4" ShapeID="_x0000_i1099" DrawAspect="Content" ObjectID="_1811200199" r:id="rId143"/>
        </w:object>
      </w:r>
      <w:r>
        <w:rPr>
          <w:rFonts w:hint="eastAsia"/>
        </w:rPr>
        <w:t>或傅里叶级数</w:t>
      </w:r>
      <w:r w:rsidRPr="007D06C5">
        <w:rPr>
          <w:position w:val="-12"/>
        </w:rPr>
        <w:object w:dxaOrig="800" w:dyaOrig="360" w14:anchorId="76D4A4AD">
          <v:shape id="_x0000_i1100" type="#_x0000_t75" style="width:40.35pt;height:17.9pt" o:ole="">
            <v:imagedata r:id="rId137" o:title=""/>
          </v:shape>
          <o:OLEObject Type="Embed" ProgID="Equation.DSMT4" ShapeID="_x0000_i1100" DrawAspect="Content" ObjectID="_1811200200" r:id="rId144"/>
        </w:object>
      </w:r>
      <w:r>
        <w:rPr>
          <w:rFonts w:hint="eastAsia"/>
        </w:rPr>
        <w:t>，只在角频率等于整数</w:t>
      </w:r>
      <w:proofErr w:type="gramStart"/>
      <w:r>
        <w:rPr>
          <w:rFonts w:hint="eastAsia"/>
        </w:rPr>
        <w:t>倍</w:t>
      </w:r>
      <w:proofErr w:type="gramEnd"/>
      <w:r>
        <w:rPr>
          <w:rFonts w:hint="eastAsia"/>
        </w:rPr>
        <w:t>的基波角频率处（即</w:t>
      </w:r>
      <w:r w:rsidRPr="00FC3D30">
        <w:rPr>
          <w:position w:val="-24"/>
          <w:szCs w:val="21"/>
        </w:rPr>
        <w:object w:dxaOrig="1460" w:dyaOrig="620" w14:anchorId="56BE7AC1">
          <v:shape id="_x0000_i1101" type="#_x0000_t75" style="width:73.65pt;height:30.8pt" o:ole="">
            <v:imagedata r:id="rId145" o:title=""/>
          </v:shape>
          <o:OLEObject Type="Embed" ProgID="Equation.DSMT4" ShapeID="_x0000_i1101" DrawAspect="Content" ObjectID="_1811200201" r:id="rId146"/>
        </w:object>
      </w:r>
      <w:r>
        <w:rPr>
          <w:rFonts w:hint="eastAsia"/>
        </w:rPr>
        <w:t>）有取值，因此，相邻两条谱线之间的间隔即为周期信号的基波角频率（</w:t>
      </w:r>
      <w:r w:rsidRPr="00FC3D30">
        <w:rPr>
          <w:position w:val="-24"/>
          <w:szCs w:val="21"/>
        </w:rPr>
        <w:object w:dxaOrig="1380" w:dyaOrig="620" w14:anchorId="64782C55">
          <v:shape id="_x0000_i1102" type="#_x0000_t75" style="width:69.5pt;height:30.8pt" o:ole="">
            <v:imagedata r:id="rId147" o:title=""/>
          </v:shape>
          <o:OLEObject Type="Embed" ProgID="Equation.DSMT4" ShapeID="_x0000_i1102" DrawAspect="Content" ObjectID="_1811200202" r:id="rId148"/>
        </w:object>
      </w:r>
      <w:r>
        <w:rPr>
          <w:rFonts w:hint="eastAsia"/>
        </w:rPr>
        <w:t>）。</w:t>
      </w:r>
      <w:r>
        <w:rPr>
          <w:rFonts w:hint="eastAsia"/>
          <w:szCs w:val="21"/>
        </w:rPr>
        <w:t>周期</w:t>
      </w:r>
      <w:r w:rsidRPr="00EA4398">
        <w:rPr>
          <w:position w:val="-4"/>
          <w:szCs w:val="21"/>
        </w:rPr>
        <w:object w:dxaOrig="220" w:dyaOrig="260" w14:anchorId="71499A22">
          <v:shape id="_x0000_i1103" type="#_x0000_t75" style="width:11.25pt;height:12.9pt" o:ole="">
            <v:imagedata r:id="rId149" o:title=""/>
          </v:shape>
          <o:OLEObject Type="Embed" ProgID="Equation.DSMT4" ShapeID="_x0000_i1103" DrawAspect="Content" ObjectID="_1811200203" r:id="rId150"/>
        </w:object>
      </w:r>
      <w:r>
        <w:rPr>
          <w:rFonts w:hint="eastAsia"/>
          <w:szCs w:val="21"/>
        </w:rPr>
        <w:t>越大，谱线之间的间隔越小。</w:t>
      </w:r>
    </w:p>
    <w:p w14:paraId="7EF70840" w14:textId="77777777" w:rsidR="0083308A" w:rsidRDefault="0083308A" w:rsidP="0083308A">
      <w:pPr>
        <w:pStyle w:val="a9"/>
        <w:spacing w:line="360" w:lineRule="auto"/>
        <w:ind w:leftChars="300" w:left="630"/>
        <w:rPr>
          <w:szCs w:val="21"/>
        </w:rPr>
      </w:pPr>
      <w:r>
        <w:rPr>
          <w:rFonts w:hint="eastAsia"/>
        </w:rPr>
        <w:t>在角频率</w:t>
      </w:r>
      <w:r w:rsidRPr="00FC3D30">
        <w:rPr>
          <w:position w:val="-6"/>
          <w:szCs w:val="21"/>
        </w:rPr>
        <w:object w:dxaOrig="780" w:dyaOrig="279" w14:anchorId="2FAB01B7">
          <v:shape id="_x0000_i1104" type="#_x0000_t75" style="width:39.55pt;height:14.15pt" o:ole="">
            <v:imagedata r:id="rId151" o:title=""/>
          </v:shape>
          <o:OLEObject Type="Embed" ProgID="Equation.DSMT4" ShapeID="_x0000_i1104" DrawAspect="Content" ObjectID="_1811200204" r:id="rId152"/>
        </w:object>
      </w:r>
      <w:r>
        <w:rPr>
          <w:rFonts w:hint="eastAsia"/>
          <w:szCs w:val="21"/>
        </w:rPr>
        <w:t>处，傅里叶级数为：</w:t>
      </w:r>
    </w:p>
    <w:p w14:paraId="66048E8C" w14:textId="77777777" w:rsidR="0083308A" w:rsidRDefault="0083308A" w:rsidP="0083308A">
      <w:pPr>
        <w:pStyle w:val="a9"/>
        <w:spacing w:line="360" w:lineRule="auto"/>
        <w:ind w:leftChars="300" w:left="630"/>
        <w:jc w:val="right"/>
      </w:pPr>
      <w:r w:rsidRPr="00D40978">
        <w:rPr>
          <w:position w:val="-28"/>
        </w:rPr>
        <w:object w:dxaOrig="2680" w:dyaOrig="680" w14:anchorId="4E6D8A98">
          <v:shape id="_x0000_i1105" type="#_x0000_t75" style="width:134pt;height:34.15pt" o:ole="">
            <v:imagedata r:id="rId153" o:title=""/>
          </v:shape>
          <o:OLEObject Type="Embed" ProgID="Equation.DSMT4" ShapeID="_x0000_i1105" DrawAspect="Content" ObjectID="_1811200205" r:id="rId154"/>
        </w:object>
      </w:r>
      <w:r>
        <w:rPr>
          <w:rFonts w:hint="eastAsia"/>
        </w:rPr>
        <w:t xml:space="preserve"> </w:t>
      </w:r>
      <w:r>
        <w:t xml:space="preserve">                            </w:t>
      </w:r>
      <w:r w:rsidRPr="007D06C5">
        <w:t xml:space="preserve"> (</w:t>
      </w:r>
      <w:r>
        <w:t>4</w:t>
      </w:r>
      <w:r w:rsidRPr="007D06C5">
        <w:t>-1</w:t>
      </w:r>
      <w:r>
        <w:t>4</w:t>
      </w:r>
      <w:r w:rsidRPr="007D06C5">
        <w:t>)</w:t>
      </w:r>
    </w:p>
    <w:p w14:paraId="57DD75C9" w14:textId="77777777" w:rsidR="0083308A" w:rsidRDefault="0083308A" w:rsidP="0083308A">
      <w:pPr>
        <w:pStyle w:val="a9"/>
        <w:spacing w:line="360" w:lineRule="auto"/>
        <w:ind w:leftChars="300" w:left="630"/>
      </w:pPr>
      <w:r>
        <w:rPr>
          <w:rFonts w:hint="eastAsia"/>
          <w:szCs w:val="21"/>
        </w:rPr>
        <w:t>可以看出，当</w:t>
      </w:r>
      <w:r w:rsidRPr="003C34A0">
        <w:rPr>
          <w:position w:val="-24"/>
        </w:rPr>
        <w:object w:dxaOrig="1080" w:dyaOrig="620" w14:anchorId="5B6ABD23">
          <v:shape id="_x0000_i1106" type="#_x0000_t75" style="width:54.1pt;height:30.8pt" o:ole="">
            <v:imagedata r:id="rId155" o:title=""/>
          </v:shape>
          <o:OLEObject Type="Embed" ProgID="Equation.DSMT4" ShapeID="_x0000_i1106" DrawAspect="Content" ObjectID="_1811200206" r:id="rId156"/>
        </w:object>
      </w:r>
      <w:r>
        <w:rPr>
          <w:rFonts w:hint="eastAsia"/>
        </w:rPr>
        <w:t>时（即</w:t>
      </w:r>
      <w:r w:rsidRPr="003C34A0">
        <w:rPr>
          <w:position w:val="-24"/>
        </w:rPr>
        <w:object w:dxaOrig="1060" w:dyaOrig="620" w14:anchorId="28E6D257">
          <v:shape id="_x0000_i1107" type="#_x0000_t75" style="width:52.85pt;height:30.8pt" o:ole="">
            <v:imagedata r:id="rId157" o:title=""/>
          </v:shape>
          <o:OLEObject Type="Embed" ProgID="Equation.DSMT4" ShapeID="_x0000_i1107" DrawAspect="Content" ObjectID="_1811200207" r:id="rId158"/>
        </w:object>
      </w:r>
      <w:r>
        <w:rPr>
          <w:rFonts w:hint="eastAsia"/>
        </w:rPr>
        <w:t>），</w:t>
      </w:r>
      <w:r w:rsidRPr="00D40978">
        <w:rPr>
          <w:position w:val="-28"/>
        </w:rPr>
        <w:object w:dxaOrig="1420" w:dyaOrig="680" w14:anchorId="3A20194A">
          <v:shape id="_x0000_i1108" type="#_x0000_t75" style="width:71.6pt;height:34.15pt" o:ole="">
            <v:imagedata r:id="rId159" o:title=""/>
          </v:shape>
          <o:OLEObject Type="Embed" ProgID="Equation.DSMT4" ShapeID="_x0000_i1108" DrawAspect="Content" ObjectID="_1811200208" r:id="rId160"/>
        </w:object>
      </w:r>
      <w:r>
        <w:rPr>
          <w:rFonts w:hint="eastAsia"/>
        </w:rPr>
        <w:t>，导致周期信号的傅里叶级数出现</w:t>
      </w:r>
      <w:r>
        <w:rPr>
          <w:rFonts w:hint="eastAsia"/>
          <w:szCs w:val="21"/>
        </w:rPr>
        <w:t>零点。将第一个零点对应的角频率</w:t>
      </w:r>
      <w:r>
        <w:rPr>
          <w:rFonts w:hint="eastAsia"/>
        </w:rPr>
        <w:t>定义为</w:t>
      </w:r>
      <w:r w:rsidRPr="006E0343">
        <w:rPr>
          <w:rFonts w:hint="eastAsia"/>
          <w:b/>
        </w:rPr>
        <w:t>截止频率</w:t>
      </w:r>
      <w:r w:rsidRPr="006E0343">
        <w:rPr>
          <w:b/>
          <w:position w:val="-12"/>
          <w:szCs w:val="21"/>
        </w:rPr>
        <w:object w:dxaOrig="300" w:dyaOrig="360" w14:anchorId="7C7702DF">
          <v:shape id="_x0000_i1109" type="#_x0000_t75" style="width:15.4pt;height:17.9pt" o:ole="">
            <v:imagedata r:id="rId161" o:title=""/>
          </v:shape>
          <o:OLEObject Type="Embed" ProgID="Equation.DSMT4" ShapeID="_x0000_i1109" DrawAspect="Content" ObjectID="_1811200209" r:id="rId162"/>
        </w:object>
      </w:r>
      <w:r>
        <w:rPr>
          <w:rFonts w:hint="eastAsia"/>
          <w:szCs w:val="21"/>
        </w:rPr>
        <w:t>，</w:t>
      </w:r>
      <w:r w:rsidRPr="003C34A0">
        <w:rPr>
          <w:position w:val="-24"/>
        </w:rPr>
        <w:object w:dxaOrig="880" w:dyaOrig="620" w14:anchorId="7CB620CA">
          <v:shape id="_x0000_i1110" type="#_x0000_t75" style="width:44.1pt;height:30.8pt" o:ole="">
            <v:imagedata r:id="rId163" o:title=""/>
          </v:shape>
          <o:OLEObject Type="Embed" ProgID="Equation.DSMT4" ShapeID="_x0000_i1110" DrawAspect="Content" ObjectID="_1811200210" r:id="rId164"/>
        </w:object>
      </w:r>
      <w:r>
        <w:rPr>
          <w:rFonts w:hint="eastAsia"/>
          <w:szCs w:val="21"/>
        </w:rPr>
        <w:t>；</w:t>
      </w:r>
      <w:r w:rsidRPr="00EA4398">
        <w:rPr>
          <w:bCs/>
        </w:rPr>
        <w:t>相邻两个零点之间的</w:t>
      </w:r>
      <w:r>
        <w:rPr>
          <w:rFonts w:hint="eastAsia"/>
          <w:bCs/>
        </w:rPr>
        <w:t>间隔为</w:t>
      </w:r>
      <w:r w:rsidRPr="003C34A0">
        <w:rPr>
          <w:position w:val="-24"/>
        </w:rPr>
        <w:object w:dxaOrig="380" w:dyaOrig="620" w14:anchorId="7214E848">
          <v:shape id="_x0000_i1111" type="#_x0000_t75" style="width:19.15pt;height:30.8pt" o:ole="">
            <v:imagedata r:id="rId165" o:title=""/>
          </v:shape>
          <o:OLEObject Type="Embed" ProgID="Equation.DSMT4" ShapeID="_x0000_i1111" DrawAspect="Content" ObjectID="_1811200211" r:id="rId166"/>
        </w:object>
      </w:r>
      <w:r>
        <w:rPr>
          <w:rFonts w:hint="eastAsia"/>
        </w:rPr>
        <w:t>，即</w:t>
      </w:r>
      <w:r w:rsidRPr="00EA4398">
        <w:rPr>
          <w:bCs/>
        </w:rPr>
        <w:t>相邻两个零点之间的</w:t>
      </w:r>
      <w:r>
        <w:rPr>
          <w:rFonts w:hint="eastAsia"/>
          <w:bCs/>
        </w:rPr>
        <w:t>间隔与信号的持续时间</w:t>
      </w:r>
      <w:r w:rsidRPr="00EA4398">
        <w:rPr>
          <w:position w:val="-6"/>
          <w:szCs w:val="21"/>
        </w:rPr>
        <w:object w:dxaOrig="200" w:dyaOrig="220" w14:anchorId="271FF896">
          <v:shape id="_x0000_i1112" type="#_x0000_t75" style="width:9.55pt;height:11.65pt" o:ole="">
            <v:imagedata r:id="rId167" o:title=""/>
          </v:shape>
          <o:OLEObject Type="Embed" ProgID="Equation.DSMT4" ShapeID="_x0000_i1112" DrawAspect="Content" ObjectID="_1811200212" r:id="rId168"/>
        </w:object>
      </w:r>
      <w:r>
        <w:rPr>
          <w:rFonts w:hint="eastAsia"/>
          <w:szCs w:val="21"/>
        </w:rPr>
        <w:t>成反比，</w:t>
      </w:r>
      <w:r w:rsidRPr="00EA4398">
        <w:rPr>
          <w:position w:val="-6"/>
          <w:szCs w:val="21"/>
        </w:rPr>
        <w:object w:dxaOrig="200" w:dyaOrig="220" w14:anchorId="109051A9">
          <v:shape id="_x0000_i1113" type="#_x0000_t75" style="width:9.55pt;height:11.65pt" o:ole="">
            <v:imagedata r:id="rId167" o:title=""/>
          </v:shape>
          <o:OLEObject Type="Embed" ProgID="Equation.DSMT4" ShapeID="_x0000_i1113" DrawAspect="Content" ObjectID="_1811200213" r:id="rId169"/>
        </w:object>
      </w:r>
      <w:r>
        <w:rPr>
          <w:rFonts w:hint="eastAsia"/>
          <w:szCs w:val="21"/>
        </w:rPr>
        <w:t>越小，两个零点相距越远。此外，傅里叶级数的总体幅值与持续时间</w:t>
      </w:r>
      <w:r w:rsidRPr="00EA4398">
        <w:rPr>
          <w:position w:val="-6"/>
          <w:szCs w:val="21"/>
        </w:rPr>
        <w:object w:dxaOrig="200" w:dyaOrig="220" w14:anchorId="0B997898">
          <v:shape id="_x0000_i1114" type="#_x0000_t75" style="width:9.55pt;height:11.65pt" o:ole="">
            <v:imagedata r:id="rId167" o:title=""/>
          </v:shape>
          <o:OLEObject Type="Embed" ProgID="Equation.DSMT4" ShapeID="_x0000_i1114" DrawAspect="Content" ObjectID="_1811200214" r:id="rId170"/>
        </w:object>
      </w:r>
      <w:r>
        <w:rPr>
          <w:rFonts w:hint="eastAsia"/>
          <w:szCs w:val="21"/>
        </w:rPr>
        <w:t>与周期</w:t>
      </w:r>
      <w:r w:rsidRPr="00EA4398">
        <w:rPr>
          <w:position w:val="-4"/>
          <w:szCs w:val="21"/>
        </w:rPr>
        <w:object w:dxaOrig="220" w:dyaOrig="260" w14:anchorId="19B41B8A">
          <v:shape id="_x0000_i1115" type="#_x0000_t75" style="width:11.65pt;height:12.9pt" o:ole="">
            <v:imagedata r:id="rId149" o:title=""/>
          </v:shape>
          <o:OLEObject Type="Embed" ProgID="Equation.DSMT4" ShapeID="_x0000_i1115" DrawAspect="Content" ObjectID="_1811200215" r:id="rId171"/>
        </w:object>
      </w:r>
      <w:r>
        <w:rPr>
          <w:rFonts w:hint="eastAsia"/>
          <w:szCs w:val="21"/>
        </w:rPr>
        <w:t>之间比值</w:t>
      </w:r>
      <w:r w:rsidRPr="003C34A0">
        <w:rPr>
          <w:position w:val="-24"/>
        </w:rPr>
        <w:object w:dxaOrig="260" w:dyaOrig="620" w14:anchorId="2D913914">
          <v:shape id="_x0000_i1116" type="#_x0000_t75" style="width:12.9pt;height:30.8pt" o:ole="">
            <v:imagedata r:id="rId172" o:title=""/>
          </v:shape>
          <o:OLEObject Type="Embed" ProgID="Equation.DSMT4" ShapeID="_x0000_i1116" DrawAspect="Content" ObjectID="_1811200216" r:id="rId173"/>
        </w:object>
      </w:r>
      <w:r>
        <w:rPr>
          <w:rFonts w:hint="eastAsia"/>
        </w:rPr>
        <w:t>成正比，该比值越小，谱线幅度越小。</w:t>
      </w:r>
    </w:p>
    <w:p w14:paraId="65FC938F" w14:textId="77777777" w:rsidR="0083308A" w:rsidRDefault="0083308A" w:rsidP="0083308A">
      <w:pPr>
        <w:pStyle w:val="a9"/>
        <w:spacing w:line="360" w:lineRule="auto"/>
        <w:ind w:leftChars="300" w:left="630"/>
        <w:rPr>
          <w:szCs w:val="21"/>
        </w:rPr>
      </w:pPr>
      <w:r>
        <w:rPr>
          <w:rFonts w:hint="eastAsia"/>
          <w:szCs w:val="21"/>
        </w:rPr>
        <w:t>因此，有：</w:t>
      </w:r>
    </w:p>
    <w:p w14:paraId="25B5B23D" w14:textId="77777777" w:rsidR="0083308A" w:rsidRDefault="0083308A" w:rsidP="0083308A">
      <w:pPr>
        <w:pStyle w:val="a9"/>
        <w:spacing w:line="360" w:lineRule="auto"/>
        <w:ind w:leftChars="300" w:left="630"/>
        <w:rPr>
          <w:bCs/>
        </w:rPr>
      </w:pPr>
      <w:r w:rsidRPr="00EA4398">
        <w:rPr>
          <w:szCs w:val="21"/>
        </w:rPr>
        <w:t>1</w:t>
      </w:r>
      <w:r w:rsidRPr="00EA4398">
        <w:rPr>
          <w:szCs w:val="21"/>
        </w:rPr>
        <w:t>）周期</w:t>
      </w:r>
      <w:r w:rsidRPr="00EA4398">
        <w:rPr>
          <w:position w:val="-4"/>
          <w:szCs w:val="21"/>
        </w:rPr>
        <w:object w:dxaOrig="220" w:dyaOrig="260" w14:anchorId="374773BB">
          <v:shape id="_x0000_i1117" type="#_x0000_t75" style="width:11.65pt;height:12.9pt" o:ole="">
            <v:imagedata r:id="rId149" o:title=""/>
          </v:shape>
          <o:OLEObject Type="Embed" ProgID="Equation.DSMT4" ShapeID="_x0000_i1117" DrawAspect="Content" ObjectID="_1811200217" r:id="rId174"/>
        </w:object>
      </w:r>
      <w:r w:rsidRPr="00EA4398">
        <w:rPr>
          <w:szCs w:val="21"/>
        </w:rPr>
        <w:t>固定，</w:t>
      </w:r>
      <w:r w:rsidRPr="00EA4398">
        <w:rPr>
          <w:position w:val="-6"/>
          <w:szCs w:val="21"/>
        </w:rPr>
        <w:object w:dxaOrig="200" w:dyaOrig="220" w14:anchorId="4B2FA101">
          <v:shape id="_x0000_i1118" type="#_x0000_t75" style="width:9.55pt;height:11.65pt" o:ole="">
            <v:imagedata r:id="rId167" o:title=""/>
          </v:shape>
          <o:OLEObject Type="Embed" ProgID="Equation.DSMT4" ShapeID="_x0000_i1118" DrawAspect="Content" ObjectID="_1811200218" r:id="rId175"/>
        </w:object>
      </w:r>
      <w:r w:rsidRPr="00EA4398">
        <w:rPr>
          <w:szCs w:val="21"/>
        </w:rPr>
        <w:t>变小</w:t>
      </w:r>
      <w:r>
        <w:rPr>
          <w:rFonts w:hint="eastAsia"/>
          <w:szCs w:val="21"/>
        </w:rPr>
        <w:t>：</w:t>
      </w:r>
      <w:r w:rsidRPr="00EA4398">
        <w:rPr>
          <w:bCs/>
        </w:rPr>
        <w:t>谱线</w:t>
      </w:r>
      <w:r>
        <w:rPr>
          <w:rFonts w:hint="eastAsia"/>
          <w:bCs/>
        </w:rPr>
        <w:t>之间的</w:t>
      </w:r>
      <w:r w:rsidRPr="00EA4398">
        <w:rPr>
          <w:bCs/>
        </w:rPr>
        <w:t>间隔不变，相邻</w:t>
      </w:r>
      <w:r>
        <w:rPr>
          <w:rFonts w:hint="eastAsia"/>
          <w:bCs/>
        </w:rPr>
        <w:t>的两个</w:t>
      </w:r>
      <w:r w:rsidRPr="00EA4398">
        <w:rPr>
          <w:bCs/>
        </w:rPr>
        <w:t>零点之间</w:t>
      </w:r>
      <w:r>
        <w:rPr>
          <w:rFonts w:hint="eastAsia"/>
          <w:bCs/>
        </w:rPr>
        <w:t>的谱线</w:t>
      </w:r>
      <w:r w:rsidRPr="00EA4398">
        <w:rPr>
          <w:bCs/>
        </w:rPr>
        <w:t>增多</w:t>
      </w:r>
      <w:r>
        <w:rPr>
          <w:rFonts w:hint="eastAsia"/>
          <w:bCs/>
        </w:rPr>
        <w:t>（相邻零点间的距离变大），幅度变小；</w:t>
      </w:r>
    </w:p>
    <w:p w14:paraId="4683871B" w14:textId="77777777" w:rsidR="0083308A" w:rsidRPr="00EA4398" w:rsidRDefault="0083308A" w:rsidP="0083308A">
      <w:pPr>
        <w:pStyle w:val="a9"/>
        <w:spacing w:line="360" w:lineRule="auto"/>
        <w:ind w:leftChars="300" w:left="630"/>
      </w:pPr>
      <w:r>
        <w:rPr>
          <w:bCs/>
        </w:rPr>
        <w:t>2</w:t>
      </w:r>
      <w:r>
        <w:rPr>
          <w:rFonts w:hint="eastAsia"/>
          <w:bCs/>
        </w:rPr>
        <w:t>）持续时间</w:t>
      </w:r>
      <w:r w:rsidRPr="00EA4398">
        <w:rPr>
          <w:position w:val="-6"/>
          <w:szCs w:val="21"/>
        </w:rPr>
        <w:object w:dxaOrig="200" w:dyaOrig="220" w14:anchorId="7D40758E">
          <v:shape id="_x0000_i1119" type="#_x0000_t75" style="width:9.55pt;height:11.65pt" o:ole="">
            <v:imagedata r:id="rId167" o:title=""/>
          </v:shape>
          <o:OLEObject Type="Embed" ProgID="Equation.DSMT4" ShapeID="_x0000_i1119" DrawAspect="Content" ObjectID="_1811200219" r:id="rId176"/>
        </w:object>
      </w:r>
      <w:r>
        <w:rPr>
          <w:rFonts w:hint="eastAsia"/>
          <w:szCs w:val="21"/>
        </w:rPr>
        <w:t>固定</w:t>
      </w:r>
      <w:r w:rsidRPr="00EA4398">
        <w:rPr>
          <w:bCs/>
        </w:rPr>
        <w:t>，</w:t>
      </w:r>
      <w:r w:rsidRPr="00EA4398">
        <w:rPr>
          <w:szCs w:val="21"/>
        </w:rPr>
        <w:t>周期</w:t>
      </w:r>
      <w:r w:rsidRPr="00EA4398">
        <w:rPr>
          <w:position w:val="-4"/>
          <w:szCs w:val="21"/>
        </w:rPr>
        <w:object w:dxaOrig="220" w:dyaOrig="260" w14:anchorId="2CEAD2C1">
          <v:shape id="_x0000_i1120" type="#_x0000_t75" style="width:11.65pt;height:12.9pt" o:ole="">
            <v:imagedata r:id="rId149" o:title=""/>
          </v:shape>
          <o:OLEObject Type="Embed" ProgID="Equation.DSMT4" ShapeID="_x0000_i1120" DrawAspect="Content" ObjectID="_1811200220" r:id="rId177"/>
        </w:object>
      </w:r>
      <w:r w:rsidRPr="00EA4398">
        <w:rPr>
          <w:bCs/>
        </w:rPr>
        <w:t>增大</w:t>
      </w:r>
      <w:r>
        <w:rPr>
          <w:rFonts w:hint="eastAsia"/>
          <w:bCs/>
        </w:rPr>
        <w:t>：</w:t>
      </w:r>
      <w:r w:rsidRPr="00EA4398">
        <w:rPr>
          <w:bCs/>
        </w:rPr>
        <w:t>谱线之间的间隔减小</w:t>
      </w:r>
      <w:r>
        <w:rPr>
          <w:rFonts w:hint="eastAsia"/>
          <w:bCs/>
        </w:rPr>
        <w:t>（</w:t>
      </w:r>
      <w:proofErr w:type="gramStart"/>
      <w:r w:rsidRPr="00EA4398">
        <w:rPr>
          <w:bCs/>
        </w:rPr>
        <w:t>频谱变</w:t>
      </w:r>
      <w:proofErr w:type="gramEnd"/>
      <w:r w:rsidRPr="00EA4398">
        <w:rPr>
          <w:bCs/>
        </w:rPr>
        <w:t>密</w:t>
      </w:r>
      <w:r>
        <w:rPr>
          <w:rFonts w:hint="eastAsia"/>
          <w:bCs/>
        </w:rPr>
        <w:t>），</w:t>
      </w:r>
      <w:r w:rsidRPr="00EA4398">
        <w:rPr>
          <w:bCs/>
        </w:rPr>
        <w:t>相邻</w:t>
      </w:r>
      <w:r>
        <w:rPr>
          <w:rFonts w:hint="eastAsia"/>
          <w:bCs/>
        </w:rPr>
        <w:t>的两个</w:t>
      </w:r>
      <w:r w:rsidRPr="00EA4398">
        <w:rPr>
          <w:bCs/>
        </w:rPr>
        <w:t>零点之间</w:t>
      </w:r>
      <w:r>
        <w:rPr>
          <w:rFonts w:hint="eastAsia"/>
          <w:bCs/>
        </w:rPr>
        <w:t>的谱线</w:t>
      </w:r>
      <w:r w:rsidRPr="00EA4398">
        <w:rPr>
          <w:bCs/>
        </w:rPr>
        <w:t>增多</w:t>
      </w:r>
      <w:r>
        <w:rPr>
          <w:rFonts w:hint="eastAsia"/>
          <w:bCs/>
        </w:rPr>
        <w:t>（相邻零点间的距离不变）</w:t>
      </w:r>
      <w:r w:rsidRPr="00EA4398">
        <w:rPr>
          <w:bCs/>
        </w:rPr>
        <w:t>，幅度减小。</w:t>
      </w:r>
    </w:p>
    <w:p w14:paraId="3EE2F272" w14:textId="77777777" w:rsidR="0083308A" w:rsidRPr="00A44BCF" w:rsidRDefault="0083308A" w:rsidP="0083308A">
      <w:pPr>
        <w:pStyle w:val="a9"/>
        <w:spacing w:line="360" w:lineRule="auto"/>
        <w:ind w:leftChars="300" w:left="630"/>
        <w:rPr>
          <w:szCs w:val="21"/>
        </w:rPr>
      </w:pPr>
      <w:r>
        <w:rPr>
          <w:rFonts w:hint="eastAsia"/>
        </w:rPr>
        <w:t>进一步，当周期</w:t>
      </w:r>
      <w:r w:rsidRPr="00A44BCF">
        <w:rPr>
          <w:position w:val="-6"/>
          <w:szCs w:val="21"/>
        </w:rPr>
        <w:object w:dxaOrig="740" w:dyaOrig="279" w14:anchorId="47A40DDB">
          <v:shape id="_x0000_i1121" type="#_x0000_t75" style="width:37.05pt;height:14.15pt" o:ole="">
            <v:imagedata r:id="rId178" o:title=""/>
          </v:shape>
          <o:OLEObject Type="Embed" ProgID="Equation.DSMT4" ShapeID="_x0000_i1121" DrawAspect="Content" ObjectID="_1811200221" r:id="rId179"/>
        </w:object>
      </w:r>
      <w:r>
        <w:rPr>
          <w:rFonts w:hint="eastAsia"/>
          <w:szCs w:val="21"/>
        </w:rPr>
        <w:t>时，谱线间隔</w:t>
      </w:r>
      <w:r w:rsidRPr="00FC3D30">
        <w:rPr>
          <w:position w:val="-24"/>
          <w:szCs w:val="21"/>
        </w:rPr>
        <w:object w:dxaOrig="1260" w:dyaOrig="620" w14:anchorId="7BB458EE">
          <v:shape id="_x0000_i1122" type="#_x0000_t75" style="width:63.7pt;height:30.8pt" o:ole="">
            <v:imagedata r:id="rId180" o:title=""/>
          </v:shape>
          <o:OLEObject Type="Embed" ProgID="Equation.DSMT4" ShapeID="_x0000_i1122" DrawAspect="Content" ObjectID="_1811200222" r:id="rId181"/>
        </w:object>
      </w:r>
      <w:r>
        <w:rPr>
          <w:rFonts w:hint="eastAsia"/>
          <w:szCs w:val="21"/>
        </w:rPr>
        <w:t>，频谱的幅度也趋近于</w:t>
      </w:r>
      <w:r>
        <w:rPr>
          <w:rFonts w:hint="eastAsia"/>
          <w:szCs w:val="21"/>
        </w:rPr>
        <w:t>0</w:t>
      </w:r>
      <w:r>
        <w:rPr>
          <w:rFonts w:hint="eastAsia"/>
          <w:szCs w:val="21"/>
        </w:rPr>
        <w:t>，</w:t>
      </w:r>
      <w:r w:rsidRPr="00A44BCF">
        <w:rPr>
          <w:rFonts w:hint="eastAsia"/>
          <w:szCs w:val="21"/>
        </w:rPr>
        <w:t>周期信号的离散频谱过渡为非周期信号的连续频谱。</w:t>
      </w:r>
    </w:p>
    <w:p w14:paraId="237BDEE0" w14:textId="01FFFE27" w:rsidR="0083308A" w:rsidRDefault="0083308A" w:rsidP="0083308A">
      <w:pPr>
        <w:pStyle w:val="a9"/>
        <w:spacing w:line="360" w:lineRule="auto"/>
        <w:ind w:leftChars="300" w:left="630"/>
      </w:pPr>
      <w:r w:rsidRPr="00D40978">
        <w:t>将周期方波信号</w:t>
      </w:r>
      <w:r w:rsidRPr="00D40978">
        <w:rPr>
          <w:position w:val="-12"/>
          <w:szCs w:val="21"/>
        </w:rPr>
        <w:object w:dxaOrig="560" w:dyaOrig="360" w14:anchorId="50C4A283">
          <v:shape id="_x0000_i1123" type="#_x0000_t75" style="width:27.9pt;height:17.9pt" o:ole="">
            <v:imagedata r:id="rId125" o:title=""/>
          </v:shape>
          <o:OLEObject Type="Embed" ProgID="Equation.DSMT4" ShapeID="_x0000_i1123" DrawAspect="Content" ObjectID="_1811200223" r:id="rId182"/>
        </w:object>
      </w:r>
      <w:r w:rsidRPr="00D40978">
        <w:rPr>
          <w:szCs w:val="21"/>
        </w:rPr>
        <w:t>延时</w:t>
      </w:r>
      <w:r w:rsidRPr="00D40978">
        <w:rPr>
          <w:position w:val="-6"/>
          <w:szCs w:val="21"/>
        </w:rPr>
        <w:object w:dxaOrig="460" w:dyaOrig="279" w14:anchorId="229B65C4">
          <v:shape id="_x0000_i1124" type="#_x0000_t75" style="width:22.05pt;height:14.15pt" o:ole="">
            <v:imagedata r:id="rId183" o:title=""/>
          </v:shape>
          <o:OLEObject Type="Embed" ProgID="Equation.DSMT4" ShapeID="_x0000_i1124" DrawAspect="Content" ObjectID="_1811200224" r:id="rId184"/>
        </w:object>
      </w:r>
      <w:r>
        <w:rPr>
          <w:rFonts w:hint="eastAsia"/>
          <w:szCs w:val="21"/>
        </w:rPr>
        <w:t>，</w:t>
      </w:r>
      <w:r w:rsidRPr="00D40978">
        <w:rPr>
          <w:szCs w:val="21"/>
        </w:rPr>
        <w:t xml:space="preserve"> </w:t>
      </w:r>
      <w:r>
        <w:rPr>
          <w:rFonts w:hint="eastAsia"/>
          <w:szCs w:val="21"/>
        </w:rPr>
        <w:t>得到周期信号</w:t>
      </w:r>
      <w:r w:rsidRPr="00D40978">
        <w:rPr>
          <w:position w:val="-12"/>
          <w:szCs w:val="21"/>
        </w:rPr>
        <w:object w:dxaOrig="1760" w:dyaOrig="360" w14:anchorId="3E9BD271">
          <v:shape id="_x0000_i1125" type="#_x0000_t75" style="width:87.8pt;height:17.5pt" o:ole="">
            <v:imagedata r:id="rId185" o:title=""/>
          </v:shape>
          <o:OLEObject Type="Embed" ProgID="Equation.DSMT4" ShapeID="_x0000_i1125" DrawAspect="Content" ObjectID="_1811200225" r:id="rId186"/>
        </w:object>
      </w:r>
      <w:r w:rsidRPr="00D40978">
        <w:rPr>
          <w:szCs w:val="21"/>
        </w:rPr>
        <w:t>，如图</w:t>
      </w:r>
      <w:r>
        <w:rPr>
          <w:szCs w:val="21"/>
        </w:rPr>
        <w:t>4</w:t>
      </w:r>
      <w:r w:rsidRPr="00D40978">
        <w:rPr>
          <w:szCs w:val="21"/>
        </w:rPr>
        <w:t>.5(a)</w:t>
      </w:r>
      <w:r w:rsidRPr="00D40978">
        <w:rPr>
          <w:szCs w:val="21"/>
        </w:rPr>
        <w:t>所</w:t>
      </w:r>
      <w:r w:rsidR="0057689E">
        <w:rPr>
          <w:noProof/>
        </w:rPr>
        <w:lastRenderedPageBreak/>
        <mc:AlternateContent>
          <mc:Choice Requires="wps">
            <w:drawing>
              <wp:anchor distT="0" distB="0" distL="114300" distR="114300" simplePos="0" relativeHeight="251672576" behindDoc="0" locked="0" layoutInCell="1" allowOverlap="1" wp14:anchorId="23757F45" wp14:editId="54C5C7AD">
                <wp:simplePos x="0" y="0"/>
                <wp:positionH relativeFrom="margin">
                  <wp:align>center</wp:align>
                </wp:positionH>
                <wp:positionV relativeFrom="paragraph">
                  <wp:posOffset>-71120</wp:posOffset>
                </wp:positionV>
                <wp:extent cx="6172200" cy="8896350"/>
                <wp:effectExtent l="0" t="0" r="19050" b="19050"/>
                <wp:wrapNone/>
                <wp:docPr id="1706223407"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AB919" id="Rectangle 1316" o:spid="_x0000_s1026" style="position:absolute;margin-left:0;margin-top:-5.6pt;width:486pt;height:70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" filled="f">
                <w10:wrap anchorx="margin"/>
              </v:rect>
            </w:pict>
          </mc:Fallback>
        </mc:AlternateContent>
      </w:r>
      <w:r w:rsidRPr="00D40978">
        <w:rPr>
          <w:szCs w:val="21"/>
        </w:rPr>
        <w:t>示</w:t>
      </w:r>
      <w:r>
        <w:rPr>
          <w:rFonts w:hint="eastAsia"/>
          <w:szCs w:val="21"/>
        </w:rPr>
        <w:t>。将</w:t>
      </w:r>
      <w:r w:rsidRPr="00D40978">
        <w:rPr>
          <w:szCs w:val="21"/>
        </w:rPr>
        <w:t>信号</w:t>
      </w:r>
      <w:r w:rsidRPr="00D40978">
        <w:rPr>
          <w:position w:val="-12"/>
          <w:szCs w:val="21"/>
        </w:rPr>
        <w:object w:dxaOrig="520" w:dyaOrig="360" w14:anchorId="7AE50267">
          <v:shape id="_x0000_i1126" type="#_x0000_t75" style="width:25.4pt;height:17.5pt" o:ole="">
            <v:imagedata r:id="rId187" o:title=""/>
          </v:shape>
          <o:OLEObject Type="Embed" ProgID="Equation.DSMT4" ShapeID="_x0000_i1126" DrawAspect="Content" ObjectID="_1811200226" r:id="rId188"/>
        </w:object>
      </w:r>
      <w:r w:rsidRPr="00D40978">
        <w:rPr>
          <w:szCs w:val="21"/>
        </w:rPr>
        <w:t>向下平移</w:t>
      </w:r>
      <w:r w:rsidRPr="00D40978">
        <w:rPr>
          <w:position w:val="-6"/>
          <w:szCs w:val="21"/>
        </w:rPr>
        <w:object w:dxaOrig="520" w:dyaOrig="279" w14:anchorId="3E9A22F4">
          <v:shape id="_x0000_i1127" type="#_x0000_t75" style="width:25.4pt;height:14.15pt" o:ole="">
            <v:imagedata r:id="rId189" o:title=""/>
          </v:shape>
          <o:OLEObject Type="Embed" ProgID="Equation.DSMT4" ShapeID="_x0000_i1127" DrawAspect="Content" ObjectID="_1811200227" r:id="rId190"/>
        </w:object>
      </w:r>
      <w:r w:rsidRPr="00D40978">
        <w:rPr>
          <w:szCs w:val="21"/>
        </w:rPr>
        <w:t>，就得到了去掉部分直流分量的信号</w:t>
      </w:r>
      <w:r w:rsidRPr="00D40978">
        <w:rPr>
          <w:position w:val="-12"/>
          <w:szCs w:val="21"/>
        </w:rPr>
        <w:object w:dxaOrig="1880" w:dyaOrig="360" w14:anchorId="3A3BB618">
          <v:shape id="_x0000_i1128" type="#_x0000_t75" style="width:94.05pt;height:17.5pt" o:ole="">
            <v:imagedata r:id="rId191" o:title=""/>
          </v:shape>
          <o:OLEObject Type="Embed" ProgID="Equation.DSMT4" ShapeID="_x0000_i1128" DrawAspect="Content" ObjectID="_1811200228" r:id="rId192"/>
        </w:object>
      </w:r>
      <w:r>
        <w:rPr>
          <w:rFonts w:hint="eastAsia"/>
          <w:szCs w:val="21"/>
        </w:rPr>
        <w:t>，如图</w:t>
      </w:r>
      <w:r>
        <w:rPr>
          <w:szCs w:val="21"/>
        </w:rPr>
        <w:t>4</w:t>
      </w:r>
      <w:r w:rsidRPr="00D40978">
        <w:rPr>
          <w:szCs w:val="21"/>
        </w:rPr>
        <w:t>.5(</w:t>
      </w:r>
      <w:r>
        <w:rPr>
          <w:rFonts w:hint="eastAsia"/>
          <w:szCs w:val="21"/>
        </w:rPr>
        <w:t>b</w:t>
      </w:r>
      <w:r w:rsidRPr="00D40978">
        <w:rPr>
          <w:szCs w:val="21"/>
        </w:rPr>
        <w:t>)</w:t>
      </w:r>
      <w:r>
        <w:rPr>
          <w:rFonts w:hint="eastAsia"/>
          <w:szCs w:val="21"/>
        </w:rPr>
        <w:t>所示。</w:t>
      </w:r>
    </w:p>
    <w:p w14:paraId="6221FA95" w14:textId="77777777" w:rsidR="0083308A" w:rsidRPr="00D40978" w:rsidRDefault="0083308A" w:rsidP="0083308A">
      <w:pPr>
        <w:pStyle w:val="a9"/>
        <w:spacing w:line="360" w:lineRule="auto"/>
        <w:ind w:leftChars="300" w:left="630"/>
        <w:jc w:val="center"/>
      </w:pPr>
      <w:r w:rsidRPr="00D40978">
        <w:rPr>
          <w:noProof/>
        </w:rPr>
        <w:drawing>
          <wp:inline distT="0" distB="0" distL="0" distR="0" wp14:anchorId="586D9338" wp14:editId="7EB5AC4C">
            <wp:extent cx="2098270" cy="1193648"/>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124221" cy="1208411"/>
                    </a:xfrm>
                    <a:prstGeom prst="rect">
                      <a:avLst/>
                    </a:prstGeom>
                    <a:noFill/>
                  </pic:spPr>
                </pic:pic>
              </a:graphicData>
            </a:graphic>
          </wp:inline>
        </w:drawing>
      </w:r>
      <w:r w:rsidRPr="00D40978">
        <w:rPr>
          <w:noProof/>
        </w:rPr>
        <w:drawing>
          <wp:inline distT="0" distB="0" distL="0" distR="0" wp14:anchorId="1A9FE176" wp14:editId="02993D78">
            <wp:extent cx="2147189" cy="1226500"/>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162135" cy="1235037"/>
                    </a:xfrm>
                    <a:prstGeom prst="rect">
                      <a:avLst/>
                    </a:prstGeom>
                    <a:noFill/>
                  </pic:spPr>
                </pic:pic>
              </a:graphicData>
            </a:graphic>
          </wp:inline>
        </w:drawing>
      </w:r>
    </w:p>
    <w:p w14:paraId="4C9723B5" w14:textId="77777777" w:rsidR="0083308A" w:rsidRDefault="0083308A" w:rsidP="0083308A">
      <w:pPr>
        <w:pStyle w:val="a9"/>
        <w:spacing w:line="360" w:lineRule="auto"/>
        <w:ind w:leftChars="300" w:left="630" w:firstLine="360"/>
        <w:jc w:val="center"/>
        <w:rPr>
          <w:sz w:val="18"/>
          <w:szCs w:val="18"/>
        </w:rPr>
      </w:pPr>
      <w:r w:rsidRPr="00A20C0C">
        <w:rPr>
          <w:sz w:val="18"/>
          <w:szCs w:val="18"/>
        </w:rPr>
        <w:t>图</w:t>
      </w:r>
      <w:r w:rsidRPr="00A20C0C">
        <w:rPr>
          <w:sz w:val="18"/>
          <w:szCs w:val="18"/>
        </w:rPr>
        <w:t xml:space="preserve">4.5 </w:t>
      </w:r>
      <w:r w:rsidRPr="00A20C0C">
        <w:rPr>
          <w:rFonts w:hint="eastAsia"/>
          <w:sz w:val="18"/>
          <w:szCs w:val="18"/>
        </w:rPr>
        <w:t>（</w:t>
      </w:r>
      <w:r w:rsidRPr="00A20C0C">
        <w:rPr>
          <w:rFonts w:hint="eastAsia"/>
          <w:sz w:val="18"/>
          <w:szCs w:val="18"/>
        </w:rPr>
        <w:t>a</w:t>
      </w:r>
      <w:r w:rsidRPr="00A20C0C">
        <w:rPr>
          <w:rFonts w:hint="eastAsia"/>
          <w:sz w:val="18"/>
          <w:szCs w:val="18"/>
        </w:rPr>
        <w:t>）</w:t>
      </w:r>
      <w:r w:rsidRPr="00A20C0C">
        <w:rPr>
          <w:sz w:val="18"/>
          <w:szCs w:val="18"/>
        </w:rPr>
        <w:t>时移</w:t>
      </w:r>
      <w:r w:rsidRPr="00A20C0C">
        <w:rPr>
          <w:position w:val="-6"/>
          <w:sz w:val="18"/>
          <w:szCs w:val="18"/>
        </w:rPr>
        <w:object w:dxaOrig="460" w:dyaOrig="279" w14:anchorId="1FC58D30">
          <v:shape id="_x0000_i1129" type="#_x0000_t75" style="width:22.05pt;height:14.15pt" o:ole="">
            <v:imagedata r:id="rId183" o:title=""/>
          </v:shape>
          <o:OLEObject Type="Embed" ProgID="Equation.DSMT4" ShapeID="_x0000_i1129" DrawAspect="Content" ObjectID="_1811200229" r:id="rId195"/>
        </w:object>
      </w:r>
      <w:r w:rsidRPr="00A20C0C">
        <w:rPr>
          <w:sz w:val="18"/>
          <w:szCs w:val="18"/>
        </w:rPr>
        <w:t>后的方波信号</w:t>
      </w:r>
      <w:r w:rsidRPr="00A20C0C">
        <w:rPr>
          <w:position w:val="-12"/>
          <w:sz w:val="18"/>
          <w:szCs w:val="18"/>
        </w:rPr>
        <w:object w:dxaOrig="520" w:dyaOrig="360" w14:anchorId="78C63570">
          <v:shape id="_x0000_i1130" type="#_x0000_t75" style="width:25.4pt;height:17.5pt" o:ole="">
            <v:imagedata r:id="rId187" o:title=""/>
          </v:shape>
          <o:OLEObject Type="Embed" ProgID="Equation.DSMT4" ShapeID="_x0000_i1130" DrawAspect="Content" ObjectID="_1811200230" r:id="rId196"/>
        </w:object>
      </w:r>
      <w:r w:rsidRPr="00A20C0C">
        <w:rPr>
          <w:rFonts w:hint="eastAsia"/>
          <w:sz w:val="18"/>
          <w:szCs w:val="18"/>
        </w:rPr>
        <w:t>；（</w:t>
      </w:r>
      <w:r w:rsidRPr="00A20C0C">
        <w:rPr>
          <w:rFonts w:hint="eastAsia"/>
          <w:sz w:val="18"/>
          <w:szCs w:val="18"/>
        </w:rPr>
        <w:t>b</w:t>
      </w:r>
      <w:r w:rsidRPr="00A20C0C">
        <w:rPr>
          <w:rFonts w:hint="eastAsia"/>
          <w:sz w:val="18"/>
          <w:szCs w:val="18"/>
        </w:rPr>
        <w:t>）</w:t>
      </w:r>
      <w:r w:rsidRPr="00A20C0C">
        <w:rPr>
          <w:sz w:val="18"/>
          <w:szCs w:val="18"/>
        </w:rPr>
        <w:t>去掉直流分量后的方波信号</w:t>
      </w:r>
      <w:r w:rsidRPr="00A20C0C">
        <w:rPr>
          <w:position w:val="-12"/>
          <w:sz w:val="18"/>
          <w:szCs w:val="18"/>
        </w:rPr>
        <w:object w:dxaOrig="540" w:dyaOrig="360" w14:anchorId="66FD0312">
          <v:shape id="_x0000_i1131" type="#_x0000_t75" style="width:27.45pt;height:17.5pt" o:ole="">
            <v:imagedata r:id="rId197" o:title=""/>
          </v:shape>
          <o:OLEObject Type="Embed" ProgID="Equation.DSMT4" ShapeID="_x0000_i1131" DrawAspect="Content" ObjectID="_1811200231" r:id="rId198"/>
        </w:object>
      </w:r>
    </w:p>
    <w:p w14:paraId="5D41C113" w14:textId="77777777" w:rsidR="0083308A" w:rsidRPr="00A20C0C" w:rsidRDefault="0083308A" w:rsidP="0083308A">
      <w:pPr>
        <w:pStyle w:val="a9"/>
        <w:spacing w:line="360" w:lineRule="auto"/>
        <w:ind w:leftChars="300" w:left="630" w:firstLine="360"/>
        <w:jc w:val="center"/>
        <w:rPr>
          <w:sz w:val="18"/>
          <w:szCs w:val="18"/>
        </w:rPr>
      </w:pPr>
    </w:p>
    <w:p w14:paraId="3E98EC70" w14:textId="77777777" w:rsidR="0083308A" w:rsidRDefault="0083308A" w:rsidP="0083308A">
      <w:pPr>
        <w:pStyle w:val="a9"/>
        <w:spacing w:line="360" w:lineRule="auto"/>
        <w:ind w:leftChars="300" w:left="630"/>
        <w:rPr>
          <w:szCs w:val="21"/>
        </w:rPr>
      </w:pPr>
      <w:r w:rsidRPr="00D40978">
        <w:t>根据傅里叶变换的性质，时移</w:t>
      </w:r>
      <w:r w:rsidRPr="00D40978">
        <w:rPr>
          <w:position w:val="-6"/>
          <w:szCs w:val="21"/>
        </w:rPr>
        <w:object w:dxaOrig="460" w:dyaOrig="279" w14:anchorId="136BAD46">
          <v:shape id="_x0000_i1132" type="#_x0000_t75" style="width:22.05pt;height:14.15pt" o:ole="">
            <v:imagedata r:id="rId183" o:title=""/>
          </v:shape>
          <o:OLEObject Type="Embed" ProgID="Equation.DSMT4" ShapeID="_x0000_i1132" DrawAspect="Content" ObjectID="_1811200232" r:id="rId199"/>
        </w:object>
      </w:r>
      <w:r w:rsidRPr="00D40978">
        <w:t>后的周期信号</w:t>
      </w:r>
      <w:r w:rsidRPr="00D40978">
        <w:rPr>
          <w:position w:val="-12"/>
          <w:szCs w:val="21"/>
        </w:rPr>
        <w:object w:dxaOrig="520" w:dyaOrig="360" w14:anchorId="24E300D7">
          <v:shape id="_x0000_i1133" type="#_x0000_t75" style="width:25.4pt;height:17.5pt" o:ole="">
            <v:imagedata r:id="rId187" o:title=""/>
          </v:shape>
          <o:OLEObject Type="Embed" ProgID="Equation.DSMT4" ShapeID="_x0000_i1133" DrawAspect="Content" ObjectID="_1811200233" r:id="rId200"/>
        </w:object>
      </w:r>
      <w:r>
        <w:rPr>
          <w:rFonts w:hint="eastAsia"/>
          <w:szCs w:val="21"/>
        </w:rPr>
        <w:t>和</w:t>
      </w:r>
      <w:r w:rsidRPr="00D40978">
        <w:t>去掉</w:t>
      </w:r>
      <w:r w:rsidRPr="00D40978">
        <w:rPr>
          <w:szCs w:val="21"/>
        </w:rPr>
        <w:t>直流分量后的</w:t>
      </w:r>
      <w:r w:rsidRPr="00D40978">
        <w:t>周期信号</w:t>
      </w:r>
      <w:r w:rsidRPr="00D40978">
        <w:rPr>
          <w:position w:val="-12"/>
          <w:szCs w:val="21"/>
        </w:rPr>
        <w:object w:dxaOrig="540" w:dyaOrig="360" w14:anchorId="33A40A9A">
          <v:shape id="_x0000_i1134" type="#_x0000_t75" style="width:27.45pt;height:17.5pt" o:ole="">
            <v:imagedata r:id="rId197" o:title=""/>
          </v:shape>
          <o:OLEObject Type="Embed" ProgID="Equation.DSMT4" ShapeID="_x0000_i1134" DrawAspect="Content" ObjectID="_1811200234" r:id="rId201"/>
        </w:object>
      </w:r>
      <w:r>
        <w:rPr>
          <w:rFonts w:hint="eastAsia"/>
          <w:szCs w:val="21"/>
        </w:rPr>
        <w:t>的</w:t>
      </w:r>
      <w:r w:rsidRPr="00D40978">
        <w:rPr>
          <w:szCs w:val="21"/>
        </w:rPr>
        <w:t>傅里叶变换</w:t>
      </w:r>
      <w:r>
        <w:rPr>
          <w:rFonts w:hint="eastAsia"/>
          <w:szCs w:val="21"/>
        </w:rPr>
        <w:t>分别为：</w:t>
      </w:r>
    </w:p>
    <w:p w14:paraId="0BB36C2B" w14:textId="77777777" w:rsidR="0083308A" w:rsidRDefault="0083308A" w:rsidP="0083308A">
      <w:pPr>
        <w:pStyle w:val="a9"/>
        <w:spacing w:line="360" w:lineRule="auto"/>
        <w:ind w:leftChars="300" w:left="630"/>
        <w:jc w:val="right"/>
      </w:pPr>
      <w:r w:rsidRPr="00D40978">
        <w:rPr>
          <w:position w:val="-28"/>
        </w:rPr>
        <w:object w:dxaOrig="5940" w:dyaOrig="700" w14:anchorId="37378F43">
          <v:shape id="_x0000_i1135" type="#_x0000_t75" style="width:297.55pt;height:34.95pt" o:ole="">
            <v:imagedata r:id="rId202" o:title=""/>
          </v:shape>
          <o:OLEObject Type="Embed" ProgID="Equation.DSMT4" ShapeID="_x0000_i1135" DrawAspect="Content" ObjectID="_1811200235" r:id="rId203"/>
        </w:object>
      </w:r>
      <w:r>
        <w:t xml:space="preserve">          </w:t>
      </w:r>
      <w:r w:rsidRPr="007D06C5">
        <w:t xml:space="preserve"> (</w:t>
      </w:r>
      <w:r>
        <w:t>4</w:t>
      </w:r>
      <w:r w:rsidRPr="007D06C5">
        <w:t>-1</w:t>
      </w:r>
      <w:r>
        <w:t>5</w:t>
      </w:r>
      <w:r w:rsidRPr="007D06C5">
        <w:t>)</w:t>
      </w:r>
    </w:p>
    <w:p w14:paraId="7D495B2D" w14:textId="77777777" w:rsidR="0083308A" w:rsidRDefault="0083308A" w:rsidP="0083308A">
      <w:pPr>
        <w:pStyle w:val="a9"/>
        <w:wordWrap w:val="0"/>
        <w:spacing w:line="360" w:lineRule="auto"/>
        <w:ind w:leftChars="300" w:left="630"/>
        <w:jc w:val="right"/>
      </w:pPr>
      <w:r w:rsidRPr="00D40978">
        <w:rPr>
          <w:position w:val="-28"/>
        </w:rPr>
        <w:object w:dxaOrig="5820" w:dyaOrig="700" w14:anchorId="697FC498">
          <v:shape id="_x0000_i1136" type="#_x0000_t75" style="width:291.75pt;height:34.95pt" o:ole="">
            <v:imagedata r:id="rId204" o:title=""/>
          </v:shape>
          <o:OLEObject Type="Embed" ProgID="Equation.DSMT4" ShapeID="_x0000_i1136" DrawAspect="Content" ObjectID="_1811200236" r:id="rId205"/>
        </w:object>
      </w:r>
      <w:r>
        <w:t xml:space="preserve">           </w:t>
      </w:r>
      <w:r w:rsidRPr="007D06C5">
        <w:t xml:space="preserve"> (</w:t>
      </w:r>
      <w:r>
        <w:t>4</w:t>
      </w:r>
      <w:r w:rsidRPr="007D06C5">
        <w:t>-1</w:t>
      </w:r>
      <w:r>
        <w:t>6</w:t>
      </w:r>
      <w:r w:rsidRPr="007D06C5">
        <w:t>)</w:t>
      </w:r>
    </w:p>
    <w:p w14:paraId="023BB7FA" w14:textId="77777777" w:rsidR="0083308A" w:rsidRDefault="0083308A" w:rsidP="0083308A">
      <w:pPr>
        <w:pStyle w:val="a9"/>
        <w:spacing w:line="360" w:lineRule="auto"/>
        <w:ind w:leftChars="300" w:left="630"/>
      </w:pPr>
      <w:r>
        <w:rPr>
          <w:rFonts w:hint="eastAsia"/>
        </w:rPr>
        <w:t>比较式（</w:t>
      </w:r>
      <w:r>
        <w:rPr>
          <w:rFonts w:hint="eastAsia"/>
        </w:rPr>
        <w:t>4-</w:t>
      </w:r>
      <w:r>
        <w:t>13</w:t>
      </w:r>
      <w:r>
        <w:rPr>
          <w:rFonts w:hint="eastAsia"/>
        </w:rPr>
        <w:t>）和式（</w:t>
      </w:r>
      <w:r>
        <w:rPr>
          <w:rFonts w:hint="eastAsia"/>
        </w:rPr>
        <w:t>4-</w:t>
      </w:r>
      <w:r>
        <w:t>15</w:t>
      </w:r>
      <w:r>
        <w:rPr>
          <w:rFonts w:hint="eastAsia"/>
        </w:rPr>
        <w:t>），可以发现，</w:t>
      </w:r>
      <w:r w:rsidRPr="00D40978">
        <w:t>时移</w:t>
      </w:r>
      <w:r w:rsidRPr="00D40978">
        <w:rPr>
          <w:position w:val="-6"/>
          <w:szCs w:val="21"/>
        </w:rPr>
        <w:object w:dxaOrig="460" w:dyaOrig="279" w14:anchorId="65A5F174">
          <v:shape id="_x0000_i1137" type="#_x0000_t75" style="width:22.05pt;height:14.15pt" o:ole="">
            <v:imagedata r:id="rId183" o:title=""/>
          </v:shape>
          <o:OLEObject Type="Embed" ProgID="Equation.DSMT4" ShapeID="_x0000_i1137" DrawAspect="Content" ObjectID="_1811200237" r:id="rId206"/>
        </w:object>
      </w:r>
      <w:r w:rsidRPr="00D40978">
        <w:t>后的周期信号</w:t>
      </w:r>
      <w:r w:rsidRPr="00D40978">
        <w:rPr>
          <w:position w:val="-12"/>
          <w:szCs w:val="21"/>
        </w:rPr>
        <w:object w:dxaOrig="520" w:dyaOrig="360" w14:anchorId="2A2CE11C">
          <v:shape id="_x0000_i1138" type="#_x0000_t75" style="width:25.4pt;height:17.5pt" o:ole="">
            <v:imagedata r:id="rId187" o:title=""/>
          </v:shape>
          <o:OLEObject Type="Embed" ProgID="Equation.DSMT4" ShapeID="_x0000_i1138" DrawAspect="Content" ObjectID="_1811200238" r:id="rId207"/>
        </w:object>
      </w:r>
      <w:r>
        <w:rPr>
          <w:rFonts w:hint="eastAsia"/>
          <w:szCs w:val="21"/>
        </w:rPr>
        <w:t>的傅里叶变换</w:t>
      </w:r>
      <w:r w:rsidRPr="00D40978">
        <w:rPr>
          <w:position w:val="-12"/>
          <w:szCs w:val="21"/>
        </w:rPr>
        <w:object w:dxaOrig="740" w:dyaOrig="360" w14:anchorId="16C4AD37">
          <v:shape id="_x0000_i1139" type="#_x0000_t75" style="width:37.05pt;height:17.9pt" o:ole="">
            <v:imagedata r:id="rId208" o:title=""/>
          </v:shape>
          <o:OLEObject Type="Embed" ProgID="Equation.DSMT4" ShapeID="_x0000_i1139" DrawAspect="Content" ObjectID="_1811200239" r:id="rId209"/>
        </w:object>
      </w:r>
      <w:r>
        <w:rPr>
          <w:rFonts w:hint="eastAsia"/>
          <w:szCs w:val="21"/>
        </w:rPr>
        <w:t>与</w:t>
      </w:r>
      <w:r w:rsidRPr="00D40978">
        <w:t>周期方波信号</w:t>
      </w:r>
      <w:r w:rsidRPr="00D40978">
        <w:rPr>
          <w:position w:val="-12"/>
          <w:szCs w:val="21"/>
        </w:rPr>
        <w:object w:dxaOrig="560" w:dyaOrig="360" w14:anchorId="1235D9BF">
          <v:shape id="_x0000_i1140" type="#_x0000_t75" style="width:27.9pt;height:17.5pt" o:ole="">
            <v:imagedata r:id="rId210" o:title=""/>
          </v:shape>
          <o:OLEObject Type="Embed" ProgID="Equation.DSMT4" ShapeID="_x0000_i1140" DrawAspect="Content" ObjectID="_1811200240" r:id="rId211"/>
        </w:object>
      </w:r>
      <w:r>
        <w:rPr>
          <w:rFonts w:hint="eastAsia"/>
          <w:szCs w:val="21"/>
        </w:rPr>
        <w:t>的傅里叶变换</w:t>
      </w:r>
      <w:r w:rsidRPr="00D40978">
        <w:rPr>
          <w:position w:val="-12"/>
          <w:szCs w:val="21"/>
        </w:rPr>
        <w:object w:dxaOrig="780" w:dyaOrig="360" w14:anchorId="36EF21CB">
          <v:shape id="_x0000_i1141" type="#_x0000_t75" style="width:39.55pt;height:17.9pt" o:ole="">
            <v:imagedata r:id="rId212" o:title=""/>
          </v:shape>
          <o:OLEObject Type="Embed" ProgID="Equation.DSMT4" ShapeID="_x0000_i1141" DrawAspect="Content" ObjectID="_1811200241" r:id="rId213"/>
        </w:object>
      </w:r>
      <w:r>
        <w:rPr>
          <w:rFonts w:hint="eastAsia"/>
          <w:szCs w:val="21"/>
        </w:rPr>
        <w:t>之间只相差一项</w:t>
      </w:r>
      <w:r w:rsidRPr="0028339C">
        <w:rPr>
          <w:position w:val="-6"/>
        </w:rPr>
        <w:object w:dxaOrig="540" w:dyaOrig="480" w14:anchorId="0EF04570">
          <v:shape id="_x0000_i1142" type="#_x0000_t75" style="width:27.45pt;height:24.15pt" o:ole="">
            <v:imagedata r:id="rId214" o:title=""/>
          </v:shape>
          <o:OLEObject Type="Embed" ProgID="Equation.DSMT4" ShapeID="_x0000_i1142" DrawAspect="Content" ObjectID="_1811200242" r:id="rId215"/>
        </w:object>
      </w:r>
      <w:r>
        <w:rPr>
          <w:rFonts w:hint="eastAsia"/>
        </w:rPr>
        <w:t>，这对应于相频特性的</w:t>
      </w:r>
      <w:r>
        <w:rPr>
          <w:rFonts w:hint="eastAsia"/>
          <w:szCs w:val="21"/>
        </w:rPr>
        <w:t>线性相移，即周期信号的</w:t>
      </w:r>
      <w:r w:rsidRPr="00D40978">
        <w:t>时移只</w:t>
      </w:r>
      <w:r>
        <w:rPr>
          <w:rFonts w:hint="eastAsia"/>
        </w:rPr>
        <w:t>产生线性</w:t>
      </w:r>
      <w:r w:rsidRPr="00D40978">
        <w:t>相移，不改变</w:t>
      </w:r>
      <w:r>
        <w:rPr>
          <w:rFonts w:hint="eastAsia"/>
        </w:rPr>
        <w:t>频谱的</w:t>
      </w:r>
      <w:r w:rsidRPr="00D40978">
        <w:t>幅度；</w:t>
      </w:r>
    </w:p>
    <w:p w14:paraId="480D9137" w14:textId="77777777" w:rsidR="0083308A" w:rsidRPr="00D40978" w:rsidRDefault="0083308A" w:rsidP="0083308A">
      <w:pPr>
        <w:pStyle w:val="a9"/>
        <w:spacing w:line="360" w:lineRule="auto"/>
        <w:ind w:leftChars="300" w:left="630"/>
        <w:rPr>
          <w:szCs w:val="21"/>
        </w:rPr>
      </w:pPr>
      <w:r>
        <w:rPr>
          <w:rFonts w:hint="eastAsia"/>
        </w:rPr>
        <w:t>比较式（</w:t>
      </w:r>
      <w:r>
        <w:rPr>
          <w:rFonts w:hint="eastAsia"/>
        </w:rPr>
        <w:t>4-</w:t>
      </w:r>
      <w:r>
        <w:t>15</w:t>
      </w:r>
      <w:r>
        <w:rPr>
          <w:rFonts w:hint="eastAsia"/>
        </w:rPr>
        <w:t>）和式（</w:t>
      </w:r>
      <w:r>
        <w:rPr>
          <w:rFonts w:hint="eastAsia"/>
        </w:rPr>
        <w:t>4-</w:t>
      </w:r>
      <w:r>
        <w:t>16</w:t>
      </w:r>
      <w:r>
        <w:rPr>
          <w:rFonts w:hint="eastAsia"/>
        </w:rPr>
        <w:t>），可以发现，</w:t>
      </w:r>
      <w:r w:rsidRPr="00D40978">
        <w:t>周期信号</w:t>
      </w:r>
      <w:r w:rsidRPr="00D40978">
        <w:rPr>
          <w:position w:val="-12"/>
          <w:szCs w:val="21"/>
        </w:rPr>
        <w:object w:dxaOrig="520" w:dyaOrig="360" w14:anchorId="32A48140">
          <v:shape id="_x0000_i1143" type="#_x0000_t75" style="width:25.4pt;height:17.5pt" o:ole="">
            <v:imagedata r:id="rId187" o:title=""/>
          </v:shape>
          <o:OLEObject Type="Embed" ProgID="Equation.DSMT4" ShapeID="_x0000_i1143" DrawAspect="Content" ObjectID="_1811200243" r:id="rId216"/>
        </w:object>
      </w:r>
      <w:r>
        <w:rPr>
          <w:rFonts w:hint="eastAsia"/>
          <w:szCs w:val="21"/>
        </w:rPr>
        <w:t>的</w:t>
      </w:r>
      <w:r w:rsidRPr="00D40978">
        <w:rPr>
          <w:szCs w:val="21"/>
        </w:rPr>
        <w:t>傅里叶变换</w:t>
      </w:r>
      <w:r w:rsidRPr="00D40978">
        <w:rPr>
          <w:position w:val="-12"/>
          <w:szCs w:val="21"/>
        </w:rPr>
        <w:object w:dxaOrig="740" w:dyaOrig="360" w14:anchorId="6BFF4A7D">
          <v:shape id="_x0000_i1144" type="#_x0000_t75" style="width:37.05pt;height:17.9pt" o:ole="">
            <v:imagedata r:id="rId208" o:title=""/>
          </v:shape>
          <o:OLEObject Type="Embed" ProgID="Equation.DSMT4" ShapeID="_x0000_i1144" DrawAspect="Content" ObjectID="_1811200244" r:id="rId217"/>
        </w:object>
      </w:r>
      <w:r>
        <w:rPr>
          <w:rFonts w:hint="eastAsia"/>
          <w:szCs w:val="21"/>
        </w:rPr>
        <w:t>和</w:t>
      </w:r>
      <w:r w:rsidRPr="00D40978">
        <w:t>去掉</w:t>
      </w:r>
      <w:r w:rsidRPr="00D40978">
        <w:rPr>
          <w:szCs w:val="21"/>
        </w:rPr>
        <w:t>直流分量后的</w:t>
      </w:r>
      <w:r w:rsidRPr="00D40978">
        <w:t>周期信号</w:t>
      </w:r>
      <w:r w:rsidRPr="00D40978">
        <w:rPr>
          <w:position w:val="-12"/>
          <w:szCs w:val="21"/>
        </w:rPr>
        <w:object w:dxaOrig="540" w:dyaOrig="360" w14:anchorId="3BD9A03C">
          <v:shape id="_x0000_i1145" type="#_x0000_t75" style="width:27.45pt;height:17.5pt" o:ole="">
            <v:imagedata r:id="rId197" o:title=""/>
          </v:shape>
          <o:OLEObject Type="Embed" ProgID="Equation.DSMT4" ShapeID="_x0000_i1145" DrawAspect="Content" ObjectID="_1811200245" r:id="rId218"/>
        </w:object>
      </w:r>
      <w:r>
        <w:rPr>
          <w:rFonts w:hint="eastAsia"/>
          <w:szCs w:val="21"/>
        </w:rPr>
        <w:t>的</w:t>
      </w:r>
      <w:r w:rsidRPr="00D40978">
        <w:rPr>
          <w:szCs w:val="21"/>
        </w:rPr>
        <w:t>傅里叶变换</w:t>
      </w:r>
      <w:r w:rsidRPr="00D40978">
        <w:rPr>
          <w:position w:val="-12"/>
          <w:szCs w:val="21"/>
        </w:rPr>
        <w:object w:dxaOrig="760" w:dyaOrig="360" w14:anchorId="26E4FD55">
          <v:shape id="_x0000_i1146" type="#_x0000_t75" style="width:37.85pt;height:17.9pt" o:ole="">
            <v:imagedata r:id="rId219" o:title=""/>
          </v:shape>
          <o:OLEObject Type="Embed" ProgID="Equation.DSMT4" ShapeID="_x0000_i1146" DrawAspect="Content" ObjectID="_1811200246" r:id="rId220"/>
        </w:object>
      </w:r>
      <w:r>
        <w:rPr>
          <w:rFonts w:hint="eastAsia"/>
          <w:szCs w:val="21"/>
        </w:rPr>
        <w:t>之间，只相差一个常数项</w:t>
      </w:r>
      <w:r w:rsidRPr="0054445C">
        <w:rPr>
          <w:position w:val="-24"/>
        </w:rPr>
        <w:object w:dxaOrig="1280" w:dyaOrig="620" w14:anchorId="39D7700F">
          <v:shape id="_x0000_i1147" type="#_x0000_t75" style="width:64.5pt;height:30.8pt" o:ole="">
            <v:imagedata r:id="rId221" o:title=""/>
          </v:shape>
          <o:OLEObject Type="Embed" ProgID="Equation.DSMT4" ShapeID="_x0000_i1147" DrawAspect="Content" ObjectID="_1811200247" r:id="rId222"/>
        </w:object>
      </w:r>
      <w:r>
        <w:rPr>
          <w:rFonts w:hint="eastAsia"/>
          <w:szCs w:val="21"/>
        </w:rPr>
        <w:t>，该常数项对应的角频率为</w:t>
      </w:r>
      <w:r w:rsidRPr="0054445C">
        <w:rPr>
          <w:position w:val="-6"/>
        </w:rPr>
        <w:object w:dxaOrig="499" w:dyaOrig="279" w14:anchorId="18F2C28C">
          <v:shape id="_x0000_i1148" type="#_x0000_t75" style="width:24.95pt;height:14.15pt" o:ole="">
            <v:imagedata r:id="rId223" o:title=""/>
          </v:shape>
          <o:OLEObject Type="Embed" ProgID="Equation.DSMT4" ShapeID="_x0000_i1148" DrawAspect="Content" ObjectID="_1811200248" r:id="rId224"/>
        </w:object>
      </w:r>
      <w:r>
        <w:rPr>
          <w:rFonts w:hint="eastAsia"/>
        </w:rPr>
        <w:t>，即对应于信号的直流分量。这表明，周期信号在时域上增加或减少一个常量只</w:t>
      </w:r>
      <w:r w:rsidRPr="00D40978">
        <w:t>改变</w:t>
      </w:r>
      <w:r>
        <w:rPr>
          <w:rFonts w:hint="eastAsia"/>
        </w:rPr>
        <w:t>频谱</w:t>
      </w:r>
      <w:r w:rsidRPr="00D40978">
        <w:t>的直流分量</w:t>
      </w:r>
      <w:r>
        <w:rPr>
          <w:rFonts w:hint="eastAsia"/>
        </w:rPr>
        <w:t>，不影响其他谐波分量的强度。</w:t>
      </w:r>
      <w:r>
        <w:rPr>
          <w:rFonts w:hint="eastAsia"/>
        </w:rPr>
        <w:t xml:space="preserve"> </w:t>
      </w:r>
    </w:p>
    <w:p w14:paraId="4B88C8F1" w14:textId="3B61330E" w:rsidR="0083308A" w:rsidRDefault="0083308A" w:rsidP="0083308A">
      <w:pPr>
        <w:pStyle w:val="a9"/>
        <w:spacing w:line="360" w:lineRule="auto"/>
        <w:ind w:left="1146"/>
        <w:contextualSpacing w:val="0"/>
        <w:rPr>
          <w:rFonts w:asciiTheme="minorEastAsia" w:hAnsiTheme="minorEastAsia" w:hint="eastAsia"/>
          <w:b/>
          <w:sz w:val="24"/>
          <w:szCs w:val="24"/>
        </w:rPr>
      </w:pPr>
      <w:r>
        <w:rPr>
          <w:rFonts w:asciiTheme="minorEastAsia" w:hAnsiTheme="minorEastAsia" w:hint="eastAsia"/>
          <w:b/>
          <w:sz w:val="24"/>
          <w:szCs w:val="24"/>
        </w:rPr>
        <w:t>4.</w:t>
      </w:r>
      <w:r>
        <w:rPr>
          <w:rFonts w:asciiTheme="minorEastAsia" w:hAnsiTheme="minorEastAsia" w:hint="eastAsia"/>
          <w:b/>
          <w:sz w:val="24"/>
          <w:szCs w:val="24"/>
        </w:rPr>
        <w:t>信号通过不同类型滤波器后的频谱</w:t>
      </w:r>
    </w:p>
    <w:p w14:paraId="5991ADDA" w14:textId="0A53E66E" w:rsidR="0083308A" w:rsidRDefault="0083308A" w:rsidP="0083308A">
      <w:pPr>
        <w:pStyle w:val="a9"/>
        <w:spacing w:line="360" w:lineRule="auto"/>
        <w:ind w:leftChars="300" w:left="630"/>
        <w:rPr>
          <w:szCs w:val="21"/>
        </w:rPr>
      </w:pPr>
      <w:r w:rsidRPr="00D40978">
        <w:t>当周期信号通过不同的滤波系统时，</w:t>
      </w:r>
      <w:r>
        <w:rPr>
          <w:rFonts w:hint="eastAsia"/>
        </w:rPr>
        <w:t>可能会丢失</w:t>
      </w:r>
      <w:r w:rsidRPr="00D40978">
        <w:t>部分频率</w:t>
      </w:r>
      <w:r>
        <w:rPr>
          <w:rFonts w:hint="eastAsia"/>
        </w:rPr>
        <w:t>的信息：</w:t>
      </w:r>
      <w:r w:rsidRPr="00D40978">
        <w:t>例如，</w:t>
      </w:r>
      <w:r>
        <w:rPr>
          <w:rFonts w:hint="eastAsia"/>
        </w:rPr>
        <w:t>信号</w:t>
      </w:r>
      <w:r w:rsidRPr="00D40978">
        <w:rPr>
          <w:szCs w:val="21"/>
        </w:rPr>
        <w:t>经过低通滤波器</w:t>
      </w:r>
      <w:r>
        <w:rPr>
          <w:rFonts w:hint="eastAsia"/>
          <w:szCs w:val="21"/>
        </w:rPr>
        <w:t>后</w:t>
      </w:r>
      <w:r w:rsidRPr="00D40978">
        <w:rPr>
          <w:szCs w:val="21"/>
        </w:rPr>
        <w:t>，</w:t>
      </w:r>
      <w:proofErr w:type="gramStart"/>
      <w:r w:rsidRPr="00D40978">
        <w:rPr>
          <w:szCs w:val="21"/>
        </w:rPr>
        <w:t>直流和</w:t>
      </w:r>
      <w:proofErr w:type="gramEnd"/>
      <w:r>
        <w:rPr>
          <w:rFonts w:hint="eastAsia"/>
          <w:szCs w:val="21"/>
        </w:rPr>
        <w:t>部分</w:t>
      </w:r>
      <w:r w:rsidRPr="00D40978">
        <w:rPr>
          <w:szCs w:val="21"/>
        </w:rPr>
        <w:t>低频分量通过，高频分量被截止；经过高通滤波器</w:t>
      </w:r>
      <w:r>
        <w:rPr>
          <w:rFonts w:hint="eastAsia"/>
          <w:szCs w:val="21"/>
        </w:rPr>
        <w:t>后</w:t>
      </w:r>
      <w:r w:rsidRPr="00D40978">
        <w:rPr>
          <w:szCs w:val="21"/>
        </w:rPr>
        <w:t>，直流</w:t>
      </w:r>
      <w:r w:rsidR="0057689E">
        <w:rPr>
          <w:noProof/>
        </w:rPr>
        <w:lastRenderedPageBreak/>
        <mc:AlternateContent>
          <mc:Choice Requires="wps">
            <w:drawing>
              <wp:anchor distT="0" distB="0" distL="114300" distR="114300" simplePos="0" relativeHeight="251674624" behindDoc="0" locked="0" layoutInCell="1" allowOverlap="1" wp14:anchorId="4FBBBBF0" wp14:editId="6D5E1C90">
                <wp:simplePos x="0" y="0"/>
                <wp:positionH relativeFrom="margin">
                  <wp:align>center</wp:align>
                </wp:positionH>
                <wp:positionV relativeFrom="paragraph">
                  <wp:posOffset>0</wp:posOffset>
                </wp:positionV>
                <wp:extent cx="6172200" cy="8896350"/>
                <wp:effectExtent l="0" t="0" r="19050" b="19050"/>
                <wp:wrapNone/>
                <wp:docPr id="253816390"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F910C" id="Rectangle 1316" o:spid="_x0000_s1026" style="position:absolute;margin-left:0;margin-top:0;width:486pt;height:70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" filled="f">
                <w10:wrap anchorx="margin"/>
              </v:rect>
            </w:pict>
          </mc:Fallback>
        </mc:AlternateContent>
      </w:r>
      <w:r w:rsidRPr="00D40978">
        <w:rPr>
          <w:szCs w:val="21"/>
        </w:rPr>
        <w:t>和低频分量被截止，只能得到高频</w:t>
      </w:r>
      <w:r>
        <w:rPr>
          <w:rFonts w:hint="eastAsia"/>
          <w:szCs w:val="21"/>
        </w:rPr>
        <w:t>分量</w:t>
      </w:r>
      <w:r w:rsidRPr="00D40978">
        <w:rPr>
          <w:szCs w:val="21"/>
        </w:rPr>
        <w:t>。同样的分析也适用于</w:t>
      </w:r>
      <w:r>
        <w:rPr>
          <w:rFonts w:hint="eastAsia"/>
          <w:szCs w:val="21"/>
        </w:rPr>
        <w:t>带通、带阻</w:t>
      </w:r>
      <w:r w:rsidRPr="00D40978">
        <w:rPr>
          <w:szCs w:val="21"/>
        </w:rPr>
        <w:t>滤波器。</w:t>
      </w:r>
    </w:p>
    <w:p w14:paraId="44C7580A" w14:textId="77777777" w:rsidR="0083308A" w:rsidRDefault="0083308A" w:rsidP="0083308A">
      <w:pPr>
        <w:pStyle w:val="a9"/>
        <w:spacing w:line="360" w:lineRule="auto"/>
        <w:ind w:leftChars="300" w:left="630"/>
        <w:rPr>
          <w:szCs w:val="21"/>
        </w:rPr>
      </w:pPr>
      <w:r>
        <w:rPr>
          <w:rFonts w:hint="eastAsia"/>
          <w:szCs w:val="21"/>
        </w:rPr>
        <w:t>如果以周期方波信号作为输入信号，一方面，可以通过</w:t>
      </w:r>
      <w:r w:rsidRPr="00D40978">
        <w:rPr>
          <w:szCs w:val="21"/>
        </w:rPr>
        <w:t>调节</w:t>
      </w:r>
      <w:r w:rsidRPr="00D40978">
        <w:rPr>
          <w:position w:val="-6"/>
          <w:szCs w:val="21"/>
        </w:rPr>
        <w:object w:dxaOrig="200" w:dyaOrig="220" w14:anchorId="341E3932">
          <v:shape id="_x0000_i1149" type="#_x0000_t75" style="width:9.55pt;height:10.8pt" o:ole="">
            <v:imagedata r:id="rId225" o:title=""/>
          </v:shape>
          <o:OLEObject Type="Embed" ProgID="Equation.DSMT4" ShapeID="_x0000_i1149" DrawAspect="Content" ObjectID="_1811200249" r:id="rId226"/>
        </w:object>
      </w:r>
      <w:r w:rsidRPr="00D40978">
        <w:rPr>
          <w:szCs w:val="21"/>
        </w:rPr>
        <w:t>、</w:t>
      </w:r>
      <w:r w:rsidRPr="00D40978">
        <w:rPr>
          <w:position w:val="-4"/>
          <w:szCs w:val="21"/>
        </w:rPr>
        <w:object w:dxaOrig="220" w:dyaOrig="260" w14:anchorId="0684FFD2">
          <v:shape id="_x0000_i1150" type="#_x0000_t75" style="width:10.8pt;height:13.3pt" o:ole="">
            <v:imagedata r:id="rId227" o:title=""/>
          </v:shape>
          <o:OLEObject Type="Embed" ProgID="Equation.DSMT4" ShapeID="_x0000_i1150" DrawAspect="Content" ObjectID="_1811200250" r:id="rId228"/>
        </w:object>
      </w:r>
      <w:r w:rsidRPr="00D40978">
        <w:rPr>
          <w:szCs w:val="21"/>
        </w:rPr>
        <w:t>等</w:t>
      </w:r>
      <w:r>
        <w:rPr>
          <w:rFonts w:hint="eastAsia"/>
          <w:szCs w:val="21"/>
        </w:rPr>
        <w:t>参数改变信号</w:t>
      </w:r>
      <w:r w:rsidRPr="00D40978">
        <w:rPr>
          <w:szCs w:val="21"/>
        </w:rPr>
        <w:t>，观察信号通过不同滤波系统的</w:t>
      </w:r>
      <w:r>
        <w:rPr>
          <w:rFonts w:hint="eastAsia"/>
          <w:szCs w:val="21"/>
        </w:rPr>
        <w:t>频谱变化情况；另一方面，也可以通过调整电容或电感等电路参数来调整滤波器的性能，观察周期</w:t>
      </w:r>
      <w:r w:rsidRPr="00D40978">
        <w:rPr>
          <w:szCs w:val="21"/>
        </w:rPr>
        <w:t>信号通过不同滤波系统</w:t>
      </w:r>
      <w:r>
        <w:rPr>
          <w:rFonts w:hint="eastAsia"/>
          <w:szCs w:val="21"/>
        </w:rPr>
        <w:t>后</w:t>
      </w:r>
      <w:r w:rsidRPr="00D40978">
        <w:rPr>
          <w:szCs w:val="21"/>
        </w:rPr>
        <w:t>的</w:t>
      </w:r>
      <w:r>
        <w:rPr>
          <w:rFonts w:hint="eastAsia"/>
          <w:szCs w:val="21"/>
        </w:rPr>
        <w:t>频谱变化情况。</w:t>
      </w:r>
    </w:p>
    <w:p w14:paraId="7EE2A7E8" w14:textId="77777777" w:rsidR="0083308A" w:rsidRPr="0083308A" w:rsidRDefault="0083308A" w:rsidP="0083308A">
      <w:pPr>
        <w:pStyle w:val="a9"/>
        <w:spacing w:line="480" w:lineRule="auto"/>
        <w:ind w:left="1140"/>
        <w:contextualSpacing w:val="0"/>
        <w:rPr>
          <w:rFonts w:ascii="黑体" w:eastAsia="黑体" w:hAnsi="黑体" w:hint="eastAsia"/>
          <w:color w:val="000000" w:themeColor="text1"/>
          <w:sz w:val="24"/>
          <w:szCs w:val="24"/>
        </w:rPr>
      </w:pPr>
    </w:p>
    <w:p w14:paraId="185DDDF8" w14:textId="2F9EEC79" w:rsidR="009B5791" w:rsidRDefault="009B5791" w:rsidP="009B5791">
      <w:pPr>
        <w:pStyle w:val="a9"/>
        <w:numPr>
          <w:ilvl w:val="0"/>
          <w:numId w:val="1"/>
        </w:numPr>
        <w:spacing w:line="480" w:lineRule="auto"/>
        <w:ind w:leftChars="200" w:left="1140"/>
        <w:contextualSpacing w:val="0"/>
        <w:rPr>
          <w:rFonts w:ascii="黑体" w:eastAsia="黑体" w:hAnsi="黑体" w:hint="eastAsia"/>
          <w:color w:val="000000" w:themeColor="text1"/>
          <w:sz w:val="24"/>
          <w:szCs w:val="24"/>
        </w:rPr>
      </w:pPr>
      <w:r w:rsidRPr="00B21EC8">
        <w:rPr>
          <w:rFonts w:ascii="黑体" w:eastAsia="黑体" w:hAnsi="黑体" w:hint="eastAsia"/>
          <w:color w:val="000000" w:themeColor="text1"/>
          <w:sz w:val="24"/>
          <w:szCs w:val="24"/>
        </w:rPr>
        <w:t>实验步骤、数据记录</w:t>
      </w:r>
    </w:p>
    <w:p w14:paraId="3ACCB30B" w14:textId="77777777" w:rsidR="0083308A" w:rsidRDefault="009B5791" w:rsidP="0083308A">
      <w:pPr>
        <w:pStyle w:val="a9"/>
        <w:numPr>
          <w:ilvl w:val="0"/>
          <w:numId w:val="58"/>
        </w:numPr>
        <w:spacing w:line="360" w:lineRule="auto"/>
        <w:rPr>
          <w:color w:val="000000" w:themeColor="text1"/>
          <w:szCs w:val="21"/>
        </w:rPr>
      </w:pPr>
      <w:r w:rsidRPr="008F23B6">
        <w:rPr>
          <w:rFonts w:hint="eastAsia"/>
          <w:b/>
          <w:color w:val="000000" w:themeColor="text1"/>
          <w:szCs w:val="21"/>
        </w:rPr>
        <w:t>预备仿真实验</w:t>
      </w:r>
      <w:r>
        <w:rPr>
          <w:rFonts w:hint="eastAsia"/>
          <w:color w:val="000000" w:themeColor="text1"/>
          <w:szCs w:val="21"/>
        </w:rPr>
        <w:t>：观察方波信号的频谱，观察</w:t>
      </w:r>
      <m:oMath>
        <m:r>
          <w:rPr>
            <w:rFonts w:ascii="Cambria Math" w:hAnsi="Cambria Math"/>
            <w:color w:val="000000" w:themeColor="text1"/>
            <w:szCs w:val="21"/>
          </w:rPr>
          <m:t>T</m:t>
        </m:r>
        <m:r>
          <m:rPr>
            <m:sty m:val="p"/>
          </m:rPr>
          <w:rPr>
            <w:rFonts w:ascii="Cambria Math" w:hAnsi="Cambria Math"/>
            <w:color w:val="000000" w:themeColor="text1"/>
            <w:szCs w:val="21"/>
          </w:rPr>
          <m:t>/τ</m:t>
        </m:r>
      </m:oMath>
      <w:r>
        <w:rPr>
          <w:rFonts w:hint="eastAsia"/>
          <w:color w:val="000000" w:themeColor="text1"/>
          <w:szCs w:val="21"/>
        </w:rPr>
        <w:t>的比值变化对频谱间隔、强度的影响（附图</w:t>
      </w:r>
      <w:r>
        <w:rPr>
          <w:rFonts w:hint="eastAsia"/>
          <w:color w:val="000000" w:themeColor="text1"/>
          <w:szCs w:val="21"/>
        </w:rPr>
        <w:t>2</w:t>
      </w:r>
      <w:r>
        <w:rPr>
          <w:color w:val="000000" w:themeColor="text1"/>
          <w:szCs w:val="21"/>
        </w:rPr>
        <w:t>-3</w:t>
      </w:r>
      <w:r>
        <w:rPr>
          <w:rFonts w:hint="eastAsia"/>
          <w:color w:val="000000" w:themeColor="text1"/>
          <w:szCs w:val="21"/>
        </w:rPr>
        <w:t>张）</w:t>
      </w:r>
      <w:r w:rsidRPr="00B9643D">
        <w:rPr>
          <w:color w:val="000000" w:themeColor="text1"/>
          <w:szCs w:val="21"/>
        </w:rPr>
        <w:t>；</w:t>
      </w:r>
    </w:p>
    <w:p w14:paraId="15855627" w14:textId="1E082DAB" w:rsidR="0083308A" w:rsidRPr="0083308A" w:rsidRDefault="0083308A" w:rsidP="0083308A">
      <w:pPr>
        <w:pStyle w:val="a9"/>
        <w:spacing w:line="360" w:lineRule="auto"/>
        <w:ind w:left="1500"/>
        <w:jc w:val="left"/>
        <w:rPr>
          <w:rFonts w:hint="eastAsia"/>
          <w:color w:val="000000" w:themeColor="text1"/>
          <w:szCs w:val="21"/>
        </w:rPr>
      </w:pPr>
      <w:r>
        <w:rPr>
          <w:noProof/>
          <w:color w:val="000000" w:themeColor="text1"/>
          <w:szCs w:val="21"/>
        </w:rPr>
        <w:drawing>
          <wp:inline distT="0" distB="0" distL="0" distR="0" wp14:anchorId="3069F286" wp14:editId="000B1FEC">
            <wp:extent cx="3523441" cy="1798436"/>
            <wp:effectExtent l="0" t="0" r="1270" b="0"/>
            <wp:docPr id="4354205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523441" cy="1798436"/>
                    </a:xfrm>
                    <a:prstGeom prst="rect">
                      <a:avLst/>
                    </a:prstGeom>
                    <a:noFill/>
                    <a:ln>
                      <a:noFill/>
                    </a:ln>
                  </pic:spPr>
                </pic:pic>
              </a:graphicData>
            </a:graphic>
          </wp:inline>
        </w:drawing>
      </w:r>
    </w:p>
    <w:p w14:paraId="6F5D7F7C" w14:textId="11586157" w:rsidR="0083308A" w:rsidRPr="0083308A" w:rsidRDefault="0083308A" w:rsidP="0083308A">
      <w:pPr>
        <w:spacing w:line="360" w:lineRule="auto"/>
        <w:ind w:firstLineChars="200" w:firstLine="420"/>
        <w:jc w:val="center"/>
        <w:rPr>
          <w:rFonts w:hint="eastAsia"/>
          <w:color w:val="000000" w:themeColor="text1"/>
          <w:szCs w:val="21"/>
        </w:rPr>
      </w:pPr>
      <w:r>
        <w:rPr>
          <w:noProof/>
          <w:color w:val="000000" w:themeColor="text1"/>
          <w:szCs w:val="21"/>
        </w:rPr>
        <w:drawing>
          <wp:inline distT="0" distB="0" distL="0" distR="0" wp14:anchorId="22AA3C0A" wp14:editId="53BFCC3D">
            <wp:extent cx="3652520" cy="1864321"/>
            <wp:effectExtent l="0" t="0" r="5080" b="3175"/>
            <wp:docPr id="1596870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774392" cy="1926527"/>
                    </a:xfrm>
                    <a:prstGeom prst="rect">
                      <a:avLst/>
                    </a:prstGeom>
                    <a:noFill/>
                    <a:ln>
                      <a:noFill/>
                    </a:ln>
                  </pic:spPr>
                </pic:pic>
              </a:graphicData>
            </a:graphic>
          </wp:inline>
        </w:drawing>
      </w:r>
    </w:p>
    <w:p w14:paraId="1D2D3233" w14:textId="69EB9782" w:rsidR="0083308A" w:rsidRDefault="009B5791" w:rsidP="0083308A">
      <w:pPr>
        <w:pStyle w:val="a9"/>
        <w:numPr>
          <w:ilvl w:val="0"/>
          <w:numId w:val="58"/>
        </w:numPr>
        <w:spacing w:line="360" w:lineRule="auto"/>
        <w:rPr>
          <w:kern w:val="0"/>
          <w:szCs w:val="21"/>
        </w:rPr>
      </w:pPr>
      <w:r w:rsidRPr="00090601">
        <w:rPr>
          <w:rFonts w:hint="eastAsia"/>
          <w:b/>
          <w:szCs w:val="21"/>
        </w:rPr>
        <w:t>仿真实验</w:t>
      </w:r>
      <w:r w:rsidRPr="00090601">
        <w:rPr>
          <w:rFonts w:hint="eastAsia"/>
          <w:b/>
          <w:szCs w:val="21"/>
        </w:rPr>
        <w:t>1a</w:t>
      </w:r>
      <w:r>
        <w:rPr>
          <w:rFonts w:hint="eastAsia"/>
          <w:szCs w:val="21"/>
        </w:rPr>
        <w:t>，三个条件下</w:t>
      </w:r>
      <w:r>
        <w:rPr>
          <w:rFonts w:hint="eastAsia"/>
          <w:color w:val="000000" w:themeColor="text1"/>
          <w:szCs w:val="21"/>
        </w:rPr>
        <w:t>电容电压</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c</m:t>
            </m:r>
          </m:sub>
        </m:sSub>
      </m:oMath>
      <w:r>
        <w:rPr>
          <w:rFonts w:hint="eastAsia"/>
          <w:kern w:val="0"/>
          <w:szCs w:val="21"/>
        </w:rPr>
        <w:t>的波形和频谱，分析与激励方波的频谱差异，分析系统实现了何种功能；</w:t>
      </w:r>
    </w:p>
    <w:p w14:paraId="02DE32F4" w14:textId="4E7AA611" w:rsidR="0083308A" w:rsidRDefault="0057689E" w:rsidP="0083308A">
      <w:pPr>
        <w:pStyle w:val="a9"/>
        <w:spacing w:line="360" w:lineRule="auto"/>
        <w:ind w:left="1500"/>
        <w:rPr>
          <w:b/>
          <w:szCs w:val="21"/>
        </w:rPr>
      </w:pPr>
      <w:r>
        <w:rPr>
          <w:noProof/>
        </w:rPr>
        <w:lastRenderedPageBreak/>
        <mc:AlternateContent>
          <mc:Choice Requires="wps">
            <w:drawing>
              <wp:anchor distT="0" distB="0" distL="114300" distR="114300" simplePos="0" relativeHeight="251676672" behindDoc="0" locked="0" layoutInCell="1" allowOverlap="1" wp14:anchorId="5241A76D" wp14:editId="0A681C8C">
                <wp:simplePos x="0" y="0"/>
                <wp:positionH relativeFrom="margin">
                  <wp:align>center</wp:align>
                </wp:positionH>
                <wp:positionV relativeFrom="paragraph">
                  <wp:posOffset>0</wp:posOffset>
                </wp:positionV>
                <wp:extent cx="6172200" cy="8896350"/>
                <wp:effectExtent l="0" t="0" r="19050" b="19050"/>
                <wp:wrapNone/>
                <wp:docPr id="1138609376"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A3407" id="Rectangle 1316" o:spid="_x0000_s1026" style="position:absolute;margin-left:0;margin-top:0;width:486pt;height:700.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" filled="f">
                <w10:wrap anchorx="margin"/>
              </v:rect>
            </w:pict>
          </mc:Fallback>
        </mc:AlternateContent>
      </w:r>
      <w:r w:rsidR="0083308A">
        <w:rPr>
          <w:noProof/>
          <w:kern w:val="0"/>
          <w:szCs w:val="21"/>
        </w:rPr>
        <w:drawing>
          <wp:inline distT="0" distB="0" distL="0" distR="0" wp14:anchorId="7E1770CD" wp14:editId="228C7811">
            <wp:extent cx="3880117" cy="1980491"/>
            <wp:effectExtent l="0" t="0" r="6350" b="1270"/>
            <wp:docPr id="20947884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910626" cy="1996063"/>
                    </a:xfrm>
                    <a:prstGeom prst="rect">
                      <a:avLst/>
                    </a:prstGeom>
                    <a:noFill/>
                    <a:ln>
                      <a:noFill/>
                    </a:ln>
                  </pic:spPr>
                </pic:pic>
              </a:graphicData>
            </a:graphic>
          </wp:inline>
        </w:drawing>
      </w:r>
    </w:p>
    <w:p w14:paraId="0E6365C0" w14:textId="677DA34B" w:rsidR="0083308A" w:rsidRDefault="0083308A" w:rsidP="0083308A">
      <w:pPr>
        <w:pStyle w:val="a9"/>
        <w:spacing w:line="360" w:lineRule="auto"/>
        <w:ind w:left="1500"/>
        <w:rPr>
          <w:b/>
          <w:szCs w:val="21"/>
        </w:rPr>
      </w:pPr>
      <w:r>
        <w:rPr>
          <w:b/>
          <w:noProof/>
          <w:szCs w:val="21"/>
        </w:rPr>
        <w:drawing>
          <wp:inline distT="0" distB="0" distL="0" distR="0" wp14:anchorId="59EE5521" wp14:editId="3C51A0A4">
            <wp:extent cx="3887178" cy="1984095"/>
            <wp:effectExtent l="0" t="0" r="0" b="0"/>
            <wp:docPr id="20097936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909607" cy="1995543"/>
                    </a:xfrm>
                    <a:prstGeom prst="rect">
                      <a:avLst/>
                    </a:prstGeom>
                    <a:noFill/>
                    <a:ln>
                      <a:noFill/>
                    </a:ln>
                  </pic:spPr>
                </pic:pic>
              </a:graphicData>
            </a:graphic>
          </wp:inline>
        </w:drawing>
      </w:r>
    </w:p>
    <w:p w14:paraId="1ABF9EC6" w14:textId="1880D504" w:rsidR="0083308A" w:rsidRDefault="0083308A" w:rsidP="0083308A">
      <w:pPr>
        <w:pStyle w:val="a9"/>
        <w:spacing w:line="360" w:lineRule="auto"/>
        <w:ind w:left="1500"/>
        <w:rPr>
          <w:b/>
          <w:szCs w:val="21"/>
        </w:rPr>
      </w:pPr>
      <w:r>
        <w:rPr>
          <w:b/>
          <w:noProof/>
          <w:szCs w:val="21"/>
        </w:rPr>
        <w:drawing>
          <wp:inline distT="0" distB="0" distL="0" distR="0" wp14:anchorId="65B7AE9C" wp14:editId="3AC896E5">
            <wp:extent cx="3993093" cy="2038156"/>
            <wp:effectExtent l="0" t="0" r="7620" b="635"/>
            <wp:docPr id="12548147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000653" cy="2042015"/>
                    </a:xfrm>
                    <a:prstGeom prst="rect">
                      <a:avLst/>
                    </a:prstGeom>
                    <a:noFill/>
                    <a:ln>
                      <a:noFill/>
                    </a:ln>
                  </pic:spPr>
                </pic:pic>
              </a:graphicData>
            </a:graphic>
          </wp:inline>
        </w:drawing>
      </w:r>
    </w:p>
    <w:p w14:paraId="1F0CE8F0" w14:textId="0AF39B99" w:rsidR="0083308A" w:rsidRPr="00A57E35" w:rsidRDefault="00A57E35" w:rsidP="0083308A">
      <w:pPr>
        <w:pStyle w:val="a9"/>
        <w:spacing w:line="360" w:lineRule="auto"/>
        <w:ind w:left="1500"/>
        <w:rPr>
          <w:bCs/>
          <w:szCs w:val="21"/>
        </w:rPr>
      </w:pPr>
      <w:r>
        <w:rPr>
          <w:rFonts w:hint="eastAsia"/>
          <w:kern w:val="0"/>
          <w:szCs w:val="21"/>
        </w:rPr>
        <w:t>系统功能</w:t>
      </w:r>
      <w:r>
        <w:rPr>
          <w:rFonts w:hint="eastAsia"/>
          <w:kern w:val="0"/>
          <w:szCs w:val="21"/>
        </w:rPr>
        <w:t>：</w:t>
      </w:r>
      <w:r w:rsidR="00C53AFA" w:rsidRPr="00A57E35">
        <w:rPr>
          <w:rFonts w:hint="eastAsia"/>
          <w:bCs/>
          <w:szCs w:val="21"/>
        </w:rPr>
        <w:t>低通，即只有低频信号能通过。</w:t>
      </w:r>
    </w:p>
    <w:p w14:paraId="73CA826F" w14:textId="77777777" w:rsidR="00C53AFA" w:rsidRPr="00C95A4A" w:rsidRDefault="00C53AFA" w:rsidP="0083308A">
      <w:pPr>
        <w:pStyle w:val="a9"/>
        <w:spacing w:line="360" w:lineRule="auto"/>
        <w:ind w:left="1500"/>
        <w:rPr>
          <w:rFonts w:hint="eastAsia"/>
          <w:b/>
          <w:szCs w:val="21"/>
        </w:rPr>
      </w:pPr>
    </w:p>
    <w:p w14:paraId="350EB385" w14:textId="1B11545D" w:rsidR="009B5791" w:rsidRDefault="009B5791" w:rsidP="0083308A">
      <w:pPr>
        <w:pStyle w:val="a9"/>
        <w:spacing w:line="360" w:lineRule="auto"/>
        <w:ind w:left="1500"/>
        <w:rPr>
          <w:szCs w:val="21"/>
        </w:rPr>
      </w:pPr>
      <w:r w:rsidRPr="00090601">
        <w:rPr>
          <w:rFonts w:hint="eastAsia"/>
          <w:b/>
          <w:szCs w:val="21"/>
        </w:rPr>
        <w:t>仿真实验</w:t>
      </w:r>
      <w:r w:rsidRPr="00090601">
        <w:rPr>
          <w:rFonts w:hint="eastAsia"/>
          <w:b/>
          <w:szCs w:val="21"/>
        </w:rPr>
        <w:t>1b</w:t>
      </w:r>
      <w:r>
        <w:rPr>
          <w:rFonts w:hint="eastAsia"/>
          <w:szCs w:val="21"/>
        </w:rPr>
        <w:t>，给出改变电容值后的结果，分析电容值对滤波性能的影响；</w:t>
      </w:r>
    </w:p>
    <w:p w14:paraId="66235E6C" w14:textId="571BD9F6" w:rsidR="0083308A" w:rsidRDefault="0057689E" w:rsidP="0083308A">
      <w:pPr>
        <w:pStyle w:val="a9"/>
        <w:spacing w:line="360" w:lineRule="auto"/>
        <w:ind w:left="1500"/>
        <w:rPr>
          <w:kern w:val="0"/>
          <w:szCs w:val="21"/>
        </w:rPr>
      </w:pPr>
      <w:r>
        <w:rPr>
          <w:noProof/>
        </w:rPr>
        <w:lastRenderedPageBreak/>
        <mc:AlternateContent>
          <mc:Choice Requires="wps">
            <w:drawing>
              <wp:anchor distT="0" distB="0" distL="114300" distR="114300" simplePos="0" relativeHeight="251678720" behindDoc="0" locked="0" layoutInCell="1" allowOverlap="1" wp14:anchorId="6285878F" wp14:editId="54FD5347">
                <wp:simplePos x="0" y="0"/>
                <wp:positionH relativeFrom="margin">
                  <wp:align>center</wp:align>
                </wp:positionH>
                <wp:positionV relativeFrom="paragraph">
                  <wp:posOffset>-57150</wp:posOffset>
                </wp:positionV>
                <wp:extent cx="6172200" cy="8896350"/>
                <wp:effectExtent l="0" t="0" r="19050" b="19050"/>
                <wp:wrapNone/>
                <wp:docPr id="60444322"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F097A" id="Rectangle 1316" o:spid="_x0000_s1026" style="position:absolute;margin-left:0;margin-top:-4.5pt;width:486pt;height:700.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" filled="f">
                <w10:wrap anchorx="margin"/>
              </v:rect>
            </w:pict>
          </mc:Fallback>
        </mc:AlternateContent>
      </w:r>
      <w:r w:rsidR="00C95A4A">
        <w:rPr>
          <w:noProof/>
          <w:kern w:val="0"/>
          <w:szCs w:val="21"/>
        </w:rPr>
        <w:drawing>
          <wp:inline distT="0" distB="0" distL="0" distR="0" wp14:anchorId="075D0E73" wp14:editId="2EF6F91E">
            <wp:extent cx="4433925" cy="2263166"/>
            <wp:effectExtent l="0" t="0" r="5080" b="3810"/>
            <wp:docPr id="11849204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442428" cy="2267506"/>
                    </a:xfrm>
                    <a:prstGeom prst="rect">
                      <a:avLst/>
                    </a:prstGeom>
                    <a:noFill/>
                    <a:ln>
                      <a:noFill/>
                    </a:ln>
                  </pic:spPr>
                </pic:pic>
              </a:graphicData>
            </a:graphic>
          </wp:inline>
        </w:drawing>
      </w:r>
    </w:p>
    <w:p w14:paraId="38D40742" w14:textId="0635EDED" w:rsidR="0083308A" w:rsidRDefault="00C95A4A" w:rsidP="0083308A">
      <w:pPr>
        <w:pStyle w:val="a9"/>
        <w:spacing w:line="360" w:lineRule="auto"/>
        <w:ind w:left="1500"/>
        <w:rPr>
          <w:kern w:val="0"/>
          <w:szCs w:val="21"/>
        </w:rPr>
      </w:pPr>
      <w:r>
        <w:rPr>
          <w:noProof/>
          <w:kern w:val="0"/>
          <w:szCs w:val="21"/>
        </w:rPr>
        <w:drawing>
          <wp:inline distT="0" distB="0" distL="0" distR="0" wp14:anchorId="2AAD01B5" wp14:editId="680BFD08">
            <wp:extent cx="4457675" cy="2275288"/>
            <wp:effectExtent l="0" t="0" r="635" b="0"/>
            <wp:docPr id="13356135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471801" cy="2282498"/>
                    </a:xfrm>
                    <a:prstGeom prst="rect">
                      <a:avLst/>
                    </a:prstGeom>
                    <a:noFill/>
                    <a:ln>
                      <a:noFill/>
                    </a:ln>
                  </pic:spPr>
                </pic:pic>
              </a:graphicData>
            </a:graphic>
          </wp:inline>
        </w:drawing>
      </w:r>
      <w:r>
        <w:rPr>
          <w:noProof/>
          <w:kern w:val="0"/>
          <w:szCs w:val="21"/>
        </w:rPr>
        <w:drawing>
          <wp:inline distT="0" distB="0" distL="0" distR="0" wp14:anchorId="24056FCF" wp14:editId="69D9EAA7">
            <wp:extent cx="4398299" cy="2244982"/>
            <wp:effectExtent l="0" t="0" r="2540" b="3175"/>
            <wp:docPr id="20727381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4412240" cy="2252098"/>
                    </a:xfrm>
                    <a:prstGeom prst="rect">
                      <a:avLst/>
                    </a:prstGeom>
                    <a:noFill/>
                    <a:ln>
                      <a:noFill/>
                    </a:ln>
                  </pic:spPr>
                </pic:pic>
              </a:graphicData>
            </a:graphic>
          </wp:inline>
        </w:drawing>
      </w:r>
    </w:p>
    <w:p w14:paraId="02C5235C" w14:textId="763B5684" w:rsidR="00C95A4A" w:rsidRDefault="00C95A4A" w:rsidP="0083308A">
      <w:pPr>
        <w:pStyle w:val="a9"/>
        <w:spacing w:line="360" w:lineRule="auto"/>
        <w:ind w:left="1500"/>
        <w:rPr>
          <w:kern w:val="0"/>
          <w:szCs w:val="21"/>
        </w:rPr>
      </w:pPr>
      <w:r>
        <w:rPr>
          <w:rFonts w:hint="eastAsia"/>
          <w:szCs w:val="21"/>
        </w:rPr>
        <w:t>电容值对滤波性能的影响</w:t>
      </w:r>
      <w:r>
        <w:rPr>
          <w:rFonts w:hint="eastAsia"/>
          <w:szCs w:val="21"/>
        </w:rPr>
        <w:t>：电容越大，滤波效果越好</w:t>
      </w:r>
      <w:r w:rsidR="001E0AB7">
        <w:rPr>
          <w:rFonts w:hint="eastAsia"/>
          <w:szCs w:val="21"/>
        </w:rPr>
        <w:t>，即可以滤去更多的高频分量。</w:t>
      </w:r>
    </w:p>
    <w:p w14:paraId="390936E2" w14:textId="346209CB" w:rsidR="00C95A4A" w:rsidRPr="005C011E" w:rsidRDefault="00C95A4A" w:rsidP="0083308A">
      <w:pPr>
        <w:pStyle w:val="a9"/>
        <w:spacing w:line="360" w:lineRule="auto"/>
        <w:ind w:left="1500"/>
        <w:rPr>
          <w:rFonts w:hint="eastAsia"/>
          <w:kern w:val="0"/>
          <w:szCs w:val="21"/>
        </w:rPr>
      </w:pPr>
    </w:p>
    <w:p w14:paraId="6B6DD977" w14:textId="77777777" w:rsidR="005C011E" w:rsidRDefault="009B5791" w:rsidP="009B5791">
      <w:pPr>
        <w:pStyle w:val="a9"/>
        <w:spacing w:line="360" w:lineRule="auto"/>
        <w:ind w:left="1140"/>
        <w:rPr>
          <w:kern w:val="0"/>
          <w:szCs w:val="21"/>
        </w:rPr>
      </w:pPr>
      <w:r w:rsidRPr="00B9643D">
        <w:rPr>
          <w:color w:val="000000" w:themeColor="text1"/>
          <w:szCs w:val="21"/>
        </w:rPr>
        <w:t>3</w:t>
      </w:r>
      <w:r w:rsidRPr="00B9643D">
        <w:rPr>
          <w:color w:val="000000" w:themeColor="text1"/>
          <w:szCs w:val="21"/>
        </w:rPr>
        <w:t>．</w:t>
      </w:r>
      <w:r w:rsidRPr="00090601">
        <w:rPr>
          <w:rFonts w:hint="eastAsia"/>
          <w:b/>
          <w:szCs w:val="21"/>
        </w:rPr>
        <w:t>仿真实验</w:t>
      </w:r>
      <w:r w:rsidRPr="00090601">
        <w:rPr>
          <w:b/>
          <w:szCs w:val="21"/>
        </w:rPr>
        <w:t>2</w:t>
      </w:r>
      <w:r w:rsidRPr="00090601">
        <w:rPr>
          <w:rFonts w:hint="eastAsia"/>
          <w:b/>
          <w:szCs w:val="21"/>
        </w:rPr>
        <w:t>a</w:t>
      </w:r>
      <w:r>
        <w:rPr>
          <w:rFonts w:hint="eastAsia"/>
          <w:szCs w:val="21"/>
        </w:rPr>
        <w:t>，三个条件下</w:t>
      </w:r>
      <w:r>
        <w:rPr>
          <w:rFonts w:hint="eastAsia"/>
          <w:color w:val="000000" w:themeColor="text1"/>
          <w:szCs w:val="21"/>
        </w:rPr>
        <w:t>电感电压</w:t>
      </w:r>
      <w:bookmarkStart w:id="1" w:name="_Hlk193040177"/>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L</m:t>
            </m:r>
          </m:sub>
        </m:sSub>
      </m:oMath>
      <w:bookmarkEnd w:id="1"/>
      <w:r>
        <w:rPr>
          <w:rFonts w:hint="eastAsia"/>
          <w:kern w:val="0"/>
          <w:szCs w:val="21"/>
        </w:rPr>
        <w:t>的波形和频谱，分析与激励方波的频谱差异，分析系统实现了何种功能；</w:t>
      </w:r>
    </w:p>
    <w:p w14:paraId="5EB8B055" w14:textId="1570A35C" w:rsidR="005C011E" w:rsidRDefault="0057689E" w:rsidP="009B5791">
      <w:pPr>
        <w:pStyle w:val="a9"/>
        <w:spacing w:line="360" w:lineRule="auto"/>
        <w:ind w:left="1140"/>
        <w:rPr>
          <w:kern w:val="0"/>
          <w:szCs w:val="21"/>
        </w:rPr>
      </w:pPr>
      <w:r>
        <w:rPr>
          <w:noProof/>
        </w:rPr>
        <w:lastRenderedPageBreak/>
        <mc:AlternateContent>
          <mc:Choice Requires="wps">
            <w:drawing>
              <wp:anchor distT="0" distB="0" distL="114300" distR="114300" simplePos="0" relativeHeight="251680768" behindDoc="0" locked="0" layoutInCell="1" allowOverlap="1" wp14:anchorId="1D37CEB9" wp14:editId="26A6E108">
                <wp:simplePos x="0" y="0"/>
                <wp:positionH relativeFrom="margin">
                  <wp:align>center</wp:align>
                </wp:positionH>
                <wp:positionV relativeFrom="paragraph">
                  <wp:posOffset>-57150</wp:posOffset>
                </wp:positionV>
                <wp:extent cx="6172200" cy="8896350"/>
                <wp:effectExtent l="0" t="0" r="19050" b="19050"/>
                <wp:wrapNone/>
                <wp:docPr id="1107633588"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04D77" id="Rectangle 1316" o:spid="_x0000_s1026" style="position:absolute;margin-left:0;margin-top:-4.5pt;width:486pt;height:700.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" filled="f">
                <w10:wrap anchorx="margin"/>
              </v:rect>
            </w:pict>
          </mc:Fallback>
        </mc:AlternateContent>
      </w:r>
      <w:r w:rsidR="002D5B82">
        <w:rPr>
          <w:noProof/>
          <w:kern w:val="0"/>
          <w:szCs w:val="21"/>
        </w:rPr>
        <w:drawing>
          <wp:inline distT="0" distB="0" distL="0" distR="0" wp14:anchorId="27B992E9" wp14:editId="416F6747">
            <wp:extent cx="4653154" cy="2375065"/>
            <wp:effectExtent l="0" t="0" r="0" b="6350"/>
            <wp:docPr id="16640910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4672021" cy="2384695"/>
                    </a:xfrm>
                    <a:prstGeom prst="rect">
                      <a:avLst/>
                    </a:prstGeom>
                    <a:noFill/>
                    <a:ln>
                      <a:noFill/>
                    </a:ln>
                  </pic:spPr>
                </pic:pic>
              </a:graphicData>
            </a:graphic>
          </wp:inline>
        </w:drawing>
      </w:r>
      <w:r w:rsidR="002D5B82">
        <w:rPr>
          <w:noProof/>
          <w:kern w:val="0"/>
          <w:szCs w:val="21"/>
        </w:rPr>
        <w:drawing>
          <wp:inline distT="0" distB="0" distL="0" distR="0" wp14:anchorId="2A60CD49" wp14:editId="1E230B26">
            <wp:extent cx="4688053" cy="2392878"/>
            <wp:effectExtent l="0" t="0" r="0" b="7620"/>
            <wp:docPr id="7352521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4702508" cy="2400256"/>
                    </a:xfrm>
                    <a:prstGeom prst="rect">
                      <a:avLst/>
                    </a:prstGeom>
                    <a:noFill/>
                    <a:ln>
                      <a:noFill/>
                    </a:ln>
                  </pic:spPr>
                </pic:pic>
              </a:graphicData>
            </a:graphic>
          </wp:inline>
        </w:drawing>
      </w:r>
      <w:r w:rsidR="002D5B82">
        <w:rPr>
          <w:noProof/>
          <w:kern w:val="0"/>
          <w:szCs w:val="21"/>
        </w:rPr>
        <w:drawing>
          <wp:inline distT="0" distB="0" distL="0" distR="0" wp14:anchorId="433F887C" wp14:editId="6D70DEDF">
            <wp:extent cx="4688051" cy="2392877"/>
            <wp:effectExtent l="0" t="0" r="0" b="7620"/>
            <wp:docPr id="5698073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4696471" cy="2397175"/>
                    </a:xfrm>
                    <a:prstGeom prst="rect">
                      <a:avLst/>
                    </a:prstGeom>
                    <a:noFill/>
                    <a:ln>
                      <a:noFill/>
                    </a:ln>
                  </pic:spPr>
                </pic:pic>
              </a:graphicData>
            </a:graphic>
          </wp:inline>
        </w:drawing>
      </w:r>
    </w:p>
    <w:p w14:paraId="0FF83FD0" w14:textId="734ED515" w:rsidR="005C011E" w:rsidRDefault="002D5B82" w:rsidP="00423F6C">
      <w:pPr>
        <w:pStyle w:val="a9"/>
        <w:spacing w:line="360" w:lineRule="auto"/>
        <w:ind w:left="1500"/>
        <w:rPr>
          <w:bCs/>
          <w:szCs w:val="21"/>
        </w:rPr>
      </w:pPr>
      <w:r>
        <w:rPr>
          <w:rFonts w:hint="eastAsia"/>
          <w:kern w:val="0"/>
          <w:szCs w:val="21"/>
        </w:rPr>
        <w:t>系统功能：</w:t>
      </w:r>
      <w:r>
        <w:rPr>
          <w:rFonts w:hint="eastAsia"/>
          <w:bCs/>
          <w:szCs w:val="21"/>
        </w:rPr>
        <w:t>高</w:t>
      </w:r>
      <w:r w:rsidRPr="00A57E35">
        <w:rPr>
          <w:rFonts w:hint="eastAsia"/>
          <w:bCs/>
          <w:szCs w:val="21"/>
        </w:rPr>
        <w:t>通，即只有</w:t>
      </w:r>
      <w:r>
        <w:rPr>
          <w:rFonts w:hint="eastAsia"/>
          <w:bCs/>
          <w:szCs w:val="21"/>
        </w:rPr>
        <w:t>高</w:t>
      </w:r>
      <w:r w:rsidRPr="00A57E35">
        <w:rPr>
          <w:rFonts w:hint="eastAsia"/>
          <w:bCs/>
          <w:szCs w:val="21"/>
        </w:rPr>
        <w:t>频信号能通过。</w:t>
      </w:r>
    </w:p>
    <w:p w14:paraId="7D9D0077" w14:textId="77777777" w:rsidR="00423F6C" w:rsidRPr="00423F6C" w:rsidRDefault="00423F6C" w:rsidP="00423F6C">
      <w:pPr>
        <w:pStyle w:val="a9"/>
        <w:spacing w:line="360" w:lineRule="auto"/>
        <w:ind w:left="1500"/>
        <w:rPr>
          <w:rFonts w:hint="eastAsia"/>
          <w:bCs/>
          <w:szCs w:val="21"/>
        </w:rPr>
      </w:pPr>
    </w:p>
    <w:p w14:paraId="1009D05C" w14:textId="133B77C1" w:rsidR="009B5791" w:rsidRDefault="009B5791" w:rsidP="005C011E">
      <w:pPr>
        <w:pStyle w:val="a9"/>
        <w:spacing w:line="360" w:lineRule="auto"/>
        <w:ind w:left="1140" w:firstLineChars="100" w:firstLine="211"/>
        <w:rPr>
          <w:color w:val="000000" w:themeColor="text1"/>
          <w:szCs w:val="21"/>
        </w:rPr>
      </w:pPr>
      <w:r w:rsidRPr="00090601">
        <w:rPr>
          <w:rFonts w:hint="eastAsia"/>
          <w:b/>
          <w:szCs w:val="21"/>
        </w:rPr>
        <w:t>仿真实验</w:t>
      </w:r>
      <w:r w:rsidRPr="00090601">
        <w:rPr>
          <w:b/>
          <w:szCs w:val="21"/>
        </w:rPr>
        <w:t>2</w:t>
      </w:r>
      <w:r w:rsidRPr="00090601">
        <w:rPr>
          <w:rFonts w:hint="eastAsia"/>
          <w:b/>
          <w:szCs w:val="21"/>
        </w:rPr>
        <w:t>b</w:t>
      </w:r>
      <w:r>
        <w:rPr>
          <w:rFonts w:hint="eastAsia"/>
          <w:szCs w:val="21"/>
        </w:rPr>
        <w:t>，给出改变电容值后的结果，分析电容值对滤波性能的影响</w:t>
      </w:r>
      <w:r>
        <w:rPr>
          <w:rFonts w:hint="eastAsia"/>
          <w:color w:val="000000" w:themeColor="text1"/>
          <w:szCs w:val="21"/>
        </w:rPr>
        <w:t>；</w:t>
      </w:r>
    </w:p>
    <w:p w14:paraId="17853CF2" w14:textId="6B13AE78" w:rsidR="00423035" w:rsidRDefault="0057689E" w:rsidP="005C011E">
      <w:pPr>
        <w:pStyle w:val="a9"/>
        <w:spacing w:line="360" w:lineRule="auto"/>
        <w:ind w:left="1140" w:firstLineChars="100" w:firstLine="210"/>
        <w:rPr>
          <w:color w:val="000000" w:themeColor="text1"/>
          <w:szCs w:val="21"/>
        </w:rPr>
      </w:pPr>
      <w:r>
        <w:rPr>
          <w:noProof/>
        </w:rPr>
        <w:lastRenderedPageBreak/>
        <mc:AlternateContent>
          <mc:Choice Requires="wps">
            <w:drawing>
              <wp:anchor distT="0" distB="0" distL="114300" distR="114300" simplePos="0" relativeHeight="251682816" behindDoc="0" locked="0" layoutInCell="1" allowOverlap="1" wp14:anchorId="6D192521" wp14:editId="2CDC5922">
                <wp:simplePos x="0" y="0"/>
                <wp:positionH relativeFrom="margin">
                  <wp:align>center</wp:align>
                </wp:positionH>
                <wp:positionV relativeFrom="paragraph">
                  <wp:posOffset>-90488</wp:posOffset>
                </wp:positionV>
                <wp:extent cx="6172200" cy="8896350"/>
                <wp:effectExtent l="0" t="0" r="19050" b="19050"/>
                <wp:wrapNone/>
                <wp:docPr id="1726720887"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D8ACD" id="Rectangle 1316" o:spid="_x0000_s1026" style="position:absolute;margin-left:0;margin-top:-7.15pt;width:486pt;height:700.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" filled="f">
                <w10:wrap anchorx="margin"/>
              </v:rect>
            </w:pict>
          </mc:Fallback>
        </mc:AlternateContent>
      </w:r>
      <w:r w:rsidR="00423035">
        <w:rPr>
          <w:noProof/>
          <w:color w:val="000000" w:themeColor="text1"/>
          <w:szCs w:val="21"/>
        </w:rPr>
        <w:drawing>
          <wp:inline distT="0" distB="0" distL="0" distR="0" wp14:anchorId="16B18F2D" wp14:editId="6290F0C0">
            <wp:extent cx="4513560" cy="2303813"/>
            <wp:effectExtent l="0" t="0" r="1905" b="1270"/>
            <wp:docPr id="255848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4534369" cy="2314434"/>
                    </a:xfrm>
                    <a:prstGeom prst="rect">
                      <a:avLst/>
                    </a:prstGeom>
                    <a:noFill/>
                    <a:ln>
                      <a:noFill/>
                    </a:ln>
                  </pic:spPr>
                </pic:pic>
              </a:graphicData>
            </a:graphic>
          </wp:inline>
        </w:drawing>
      </w:r>
      <w:r w:rsidR="00423035">
        <w:rPr>
          <w:noProof/>
          <w:color w:val="000000" w:themeColor="text1"/>
          <w:szCs w:val="21"/>
        </w:rPr>
        <w:drawing>
          <wp:inline distT="0" distB="0" distL="0" distR="0" wp14:anchorId="522BB344" wp14:editId="2541A62E">
            <wp:extent cx="4617992" cy="2357117"/>
            <wp:effectExtent l="0" t="0" r="0" b="5715"/>
            <wp:docPr id="2142501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4638363" cy="2367515"/>
                    </a:xfrm>
                    <a:prstGeom prst="rect">
                      <a:avLst/>
                    </a:prstGeom>
                    <a:noFill/>
                    <a:ln>
                      <a:noFill/>
                    </a:ln>
                  </pic:spPr>
                </pic:pic>
              </a:graphicData>
            </a:graphic>
          </wp:inline>
        </w:drawing>
      </w:r>
    </w:p>
    <w:p w14:paraId="5D855650" w14:textId="7B9E7365" w:rsidR="00423035" w:rsidRDefault="00423035" w:rsidP="005C011E">
      <w:pPr>
        <w:pStyle w:val="a9"/>
        <w:spacing w:line="360" w:lineRule="auto"/>
        <w:ind w:left="1140" w:firstLineChars="100" w:firstLine="210"/>
        <w:rPr>
          <w:color w:val="000000" w:themeColor="text1"/>
          <w:szCs w:val="21"/>
        </w:rPr>
      </w:pPr>
      <w:r>
        <w:rPr>
          <w:noProof/>
          <w:color w:val="000000" w:themeColor="text1"/>
          <w:szCs w:val="21"/>
        </w:rPr>
        <w:drawing>
          <wp:inline distT="0" distB="0" distL="0" distR="0" wp14:anchorId="2358F719" wp14:editId="297915AF">
            <wp:extent cx="4552004" cy="2323436"/>
            <wp:effectExtent l="0" t="0" r="1270" b="1270"/>
            <wp:docPr id="264035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4574969" cy="2335158"/>
                    </a:xfrm>
                    <a:prstGeom prst="rect">
                      <a:avLst/>
                    </a:prstGeom>
                    <a:noFill/>
                    <a:ln>
                      <a:noFill/>
                    </a:ln>
                  </pic:spPr>
                </pic:pic>
              </a:graphicData>
            </a:graphic>
          </wp:inline>
        </w:drawing>
      </w:r>
    </w:p>
    <w:p w14:paraId="2C5E25A0" w14:textId="009F5CBB" w:rsidR="00423035" w:rsidRPr="00423035" w:rsidRDefault="00423035" w:rsidP="00423035">
      <w:pPr>
        <w:pStyle w:val="a9"/>
        <w:spacing w:line="360" w:lineRule="auto"/>
        <w:ind w:left="1140" w:firstLineChars="100" w:firstLine="210"/>
        <w:rPr>
          <w:rFonts w:hint="eastAsia"/>
          <w:color w:val="000000" w:themeColor="text1"/>
          <w:szCs w:val="21"/>
        </w:rPr>
      </w:pPr>
      <w:r>
        <w:rPr>
          <w:rFonts w:hint="eastAsia"/>
          <w:szCs w:val="21"/>
        </w:rPr>
        <w:t>电容值对滤波性能的影响</w:t>
      </w:r>
      <w:r>
        <w:rPr>
          <w:rFonts w:hint="eastAsia"/>
          <w:color w:val="000000" w:themeColor="text1"/>
          <w:szCs w:val="21"/>
        </w:rPr>
        <w:t>：</w:t>
      </w:r>
      <w:r w:rsidRPr="00423035">
        <w:rPr>
          <w:color w:val="000000" w:themeColor="text1"/>
          <w:szCs w:val="21"/>
        </w:rPr>
        <w:t>电容值越大，滤波器对低频信号的抑制能力越弱</w:t>
      </w:r>
      <w:r>
        <w:rPr>
          <w:rFonts w:hint="eastAsia"/>
          <w:color w:val="000000" w:themeColor="text1"/>
          <w:szCs w:val="21"/>
        </w:rPr>
        <w:t>。</w:t>
      </w:r>
    </w:p>
    <w:p w14:paraId="5D99F202" w14:textId="59A7B6F3" w:rsidR="00423035" w:rsidRPr="00B9643D" w:rsidRDefault="00423035" w:rsidP="005C011E">
      <w:pPr>
        <w:pStyle w:val="a9"/>
        <w:spacing w:line="360" w:lineRule="auto"/>
        <w:ind w:left="1140" w:firstLineChars="100" w:firstLine="210"/>
        <w:rPr>
          <w:rFonts w:hint="eastAsia"/>
          <w:color w:val="000000" w:themeColor="text1"/>
          <w:szCs w:val="21"/>
        </w:rPr>
      </w:pPr>
    </w:p>
    <w:p w14:paraId="53F4E590" w14:textId="77777777" w:rsidR="001F5F7D" w:rsidRDefault="009B5791" w:rsidP="009B5791">
      <w:pPr>
        <w:pStyle w:val="a9"/>
        <w:spacing w:line="360" w:lineRule="auto"/>
        <w:ind w:left="1140"/>
        <w:rPr>
          <w:kern w:val="0"/>
          <w:szCs w:val="21"/>
        </w:rPr>
      </w:pPr>
      <w:r w:rsidRPr="00B9643D">
        <w:rPr>
          <w:color w:val="000000" w:themeColor="text1"/>
          <w:szCs w:val="21"/>
        </w:rPr>
        <w:t xml:space="preserve">4. </w:t>
      </w:r>
      <w:r w:rsidRPr="00090601">
        <w:rPr>
          <w:rFonts w:hint="eastAsia"/>
          <w:b/>
          <w:szCs w:val="21"/>
        </w:rPr>
        <w:t>仿真实验</w:t>
      </w:r>
      <w:r w:rsidRPr="00090601">
        <w:rPr>
          <w:b/>
          <w:szCs w:val="21"/>
        </w:rPr>
        <w:t>3</w:t>
      </w:r>
      <w:r w:rsidRPr="00090601">
        <w:rPr>
          <w:rFonts w:hint="eastAsia"/>
          <w:b/>
          <w:szCs w:val="21"/>
        </w:rPr>
        <w:t>a</w:t>
      </w:r>
      <w:r>
        <w:rPr>
          <w:rFonts w:hint="eastAsia"/>
          <w:szCs w:val="21"/>
        </w:rPr>
        <w:t>，三个条件下</w:t>
      </w:r>
      <w:r>
        <w:rPr>
          <w:rFonts w:hint="eastAsia"/>
          <w:color w:val="000000" w:themeColor="text1"/>
          <w:szCs w:val="21"/>
        </w:rPr>
        <w:t>电阻电压</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R</m:t>
            </m:r>
          </m:sub>
        </m:sSub>
      </m:oMath>
      <w:r>
        <w:rPr>
          <w:rFonts w:hint="eastAsia"/>
          <w:kern w:val="0"/>
          <w:szCs w:val="21"/>
        </w:rPr>
        <w:t>的波形和频谱，分析与激励方波的频谱差异，分析系统实现了何种功能；</w:t>
      </w:r>
    </w:p>
    <w:p w14:paraId="27B71C07" w14:textId="1C5432BD" w:rsidR="001F5F7D" w:rsidRDefault="0057689E" w:rsidP="009B5791">
      <w:pPr>
        <w:pStyle w:val="a9"/>
        <w:spacing w:line="360" w:lineRule="auto"/>
        <w:ind w:left="1140"/>
        <w:rPr>
          <w:b/>
          <w:szCs w:val="21"/>
        </w:rPr>
      </w:pPr>
      <w:r>
        <w:rPr>
          <w:noProof/>
        </w:rPr>
        <w:lastRenderedPageBreak/>
        <mc:AlternateContent>
          <mc:Choice Requires="wps">
            <w:drawing>
              <wp:anchor distT="0" distB="0" distL="114300" distR="114300" simplePos="0" relativeHeight="251684864" behindDoc="0" locked="0" layoutInCell="1" allowOverlap="1" wp14:anchorId="652B37C7" wp14:editId="2DF6BA26">
                <wp:simplePos x="0" y="0"/>
                <wp:positionH relativeFrom="margin">
                  <wp:align>center</wp:align>
                </wp:positionH>
                <wp:positionV relativeFrom="paragraph">
                  <wp:posOffset>-66675</wp:posOffset>
                </wp:positionV>
                <wp:extent cx="6172200" cy="8896350"/>
                <wp:effectExtent l="0" t="0" r="19050" b="19050"/>
                <wp:wrapNone/>
                <wp:docPr id="197383354"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75B8E" id="Rectangle 1316" o:spid="_x0000_s1026" style="position:absolute;margin-left:0;margin-top:-5.25pt;width:486pt;height:700.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" filled="f">
                <w10:wrap anchorx="margin"/>
              </v:rect>
            </w:pict>
          </mc:Fallback>
        </mc:AlternateContent>
      </w:r>
      <w:r w:rsidR="00226124">
        <w:rPr>
          <w:b/>
          <w:noProof/>
          <w:szCs w:val="21"/>
        </w:rPr>
        <w:drawing>
          <wp:inline distT="0" distB="0" distL="0" distR="0" wp14:anchorId="213CBD6A" wp14:editId="3DD1821B">
            <wp:extent cx="4677840" cy="2458192"/>
            <wp:effectExtent l="0" t="0" r="8890" b="0"/>
            <wp:docPr id="6275533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687313" cy="2463170"/>
                    </a:xfrm>
                    <a:prstGeom prst="rect">
                      <a:avLst/>
                    </a:prstGeom>
                    <a:noFill/>
                    <a:ln>
                      <a:noFill/>
                    </a:ln>
                  </pic:spPr>
                </pic:pic>
              </a:graphicData>
            </a:graphic>
          </wp:inline>
        </w:drawing>
      </w:r>
    </w:p>
    <w:p w14:paraId="109EC6AB" w14:textId="416B79FA" w:rsidR="00226124" w:rsidRDefault="00226124" w:rsidP="009B5791">
      <w:pPr>
        <w:pStyle w:val="a9"/>
        <w:spacing w:line="360" w:lineRule="auto"/>
        <w:ind w:left="1140"/>
        <w:rPr>
          <w:b/>
          <w:szCs w:val="21"/>
        </w:rPr>
      </w:pPr>
      <w:r>
        <w:rPr>
          <w:b/>
          <w:noProof/>
          <w:szCs w:val="21"/>
        </w:rPr>
        <w:drawing>
          <wp:inline distT="0" distB="0" distL="0" distR="0" wp14:anchorId="15CD9BA8" wp14:editId="2F4D26AD">
            <wp:extent cx="4594990" cy="2345377"/>
            <wp:effectExtent l="0" t="0" r="0" b="0"/>
            <wp:docPr id="10894538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4604276" cy="2350117"/>
                    </a:xfrm>
                    <a:prstGeom prst="rect">
                      <a:avLst/>
                    </a:prstGeom>
                    <a:noFill/>
                    <a:ln>
                      <a:noFill/>
                    </a:ln>
                  </pic:spPr>
                </pic:pic>
              </a:graphicData>
            </a:graphic>
          </wp:inline>
        </w:drawing>
      </w:r>
      <w:r>
        <w:rPr>
          <w:b/>
          <w:noProof/>
          <w:szCs w:val="21"/>
        </w:rPr>
        <w:drawing>
          <wp:inline distT="0" distB="0" distL="0" distR="0" wp14:anchorId="4C85D622" wp14:editId="362E750C">
            <wp:extent cx="4583357" cy="2339439"/>
            <wp:effectExtent l="0" t="0" r="8255" b="3810"/>
            <wp:docPr id="1111961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592129" cy="2343916"/>
                    </a:xfrm>
                    <a:prstGeom prst="rect">
                      <a:avLst/>
                    </a:prstGeom>
                    <a:noFill/>
                    <a:ln>
                      <a:noFill/>
                    </a:ln>
                  </pic:spPr>
                </pic:pic>
              </a:graphicData>
            </a:graphic>
          </wp:inline>
        </w:drawing>
      </w:r>
    </w:p>
    <w:p w14:paraId="7946651D" w14:textId="1B1F603C" w:rsidR="00226124" w:rsidRPr="00226124" w:rsidRDefault="00226124" w:rsidP="002E1644">
      <w:pPr>
        <w:spacing w:line="360" w:lineRule="auto"/>
        <w:ind w:left="720" w:firstLine="420"/>
        <w:rPr>
          <w:b/>
          <w:szCs w:val="21"/>
        </w:rPr>
      </w:pPr>
      <w:r w:rsidRPr="00380630">
        <w:rPr>
          <w:rFonts w:hint="eastAsia"/>
          <w:kern w:val="0"/>
          <w:szCs w:val="21"/>
        </w:rPr>
        <w:t>系统功能：</w:t>
      </w:r>
      <w:r w:rsidR="00380630">
        <w:rPr>
          <w:rFonts w:hint="eastAsia"/>
          <w:bCs/>
          <w:szCs w:val="21"/>
        </w:rPr>
        <w:t>带</w:t>
      </w:r>
      <w:r w:rsidRPr="00380630">
        <w:rPr>
          <w:rFonts w:hint="eastAsia"/>
          <w:bCs/>
          <w:szCs w:val="21"/>
        </w:rPr>
        <w:t>通，</w:t>
      </w:r>
      <w:r w:rsidR="002E1644">
        <w:rPr>
          <w:rFonts w:hint="eastAsia"/>
          <w:bCs/>
          <w:szCs w:val="21"/>
        </w:rPr>
        <w:t>即</w:t>
      </w:r>
      <w:r w:rsidR="002E1644" w:rsidRPr="002E1644">
        <w:rPr>
          <w:bCs/>
          <w:szCs w:val="21"/>
        </w:rPr>
        <w:t>抑制该频段以外的低频和高频信号。</w:t>
      </w:r>
    </w:p>
    <w:p w14:paraId="7A6FE53D" w14:textId="56405261" w:rsidR="00226124" w:rsidRPr="00380630" w:rsidRDefault="00226124" w:rsidP="00380630">
      <w:pPr>
        <w:spacing w:line="360" w:lineRule="auto"/>
        <w:rPr>
          <w:rFonts w:hint="eastAsia"/>
          <w:b/>
          <w:szCs w:val="21"/>
        </w:rPr>
      </w:pPr>
    </w:p>
    <w:p w14:paraId="638B0122" w14:textId="7517A8E4" w:rsidR="009B5791" w:rsidRDefault="009B5791" w:rsidP="009B5791">
      <w:pPr>
        <w:pStyle w:val="a9"/>
        <w:spacing w:line="360" w:lineRule="auto"/>
        <w:ind w:left="1140"/>
        <w:rPr>
          <w:color w:val="000000" w:themeColor="text1"/>
          <w:szCs w:val="21"/>
        </w:rPr>
      </w:pPr>
      <w:r w:rsidRPr="00090601">
        <w:rPr>
          <w:rFonts w:hint="eastAsia"/>
          <w:b/>
          <w:szCs w:val="21"/>
        </w:rPr>
        <w:t>仿真实验</w:t>
      </w:r>
      <w:r w:rsidRPr="00090601">
        <w:rPr>
          <w:b/>
          <w:szCs w:val="21"/>
        </w:rPr>
        <w:t>3</w:t>
      </w:r>
      <w:r w:rsidRPr="00090601">
        <w:rPr>
          <w:rFonts w:hint="eastAsia"/>
          <w:b/>
          <w:szCs w:val="21"/>
        </w:rPr>
        <w:t>b</w:t>
      </w:r>
      <w:r>
        <w:rPr>
          <w:rFonts w:hint="eastAsia"/>
          <w:szCs w:val="21"/>
        </w:rPr>
        <w:t>，给出改变电容值后的结果，分析电容值对滤波性能的影响</w:t>
      </w:r>
      <w:r>
        <w:rPr>
          <w:rFonts w:hint="eastAsia"/>
          <w:color w:val="000000" w:themeColor="text1"/>
          <w:szCs w:val="21"/>
        </w:rPr>
        <w:t>；</w:t>
      </w:r>
    </w:p>
    <w:p w14:paraId="24699F51" w14:textId="6D502249" w:rsidR="001F5F7D" w:rsidRDefault="0057689E" w:rsidP="009B5791">
      <w:pPr>
        <w:pStyle w:val="a9"/>
        <w:spacing w:line="360" w:lineRule="auto"/>
        <w:ind w:left="1140"/>
        <w:rPr>
          <w:color w:val="000000" w:themeColor="text1"/>
          <w:szCs w:val="21"/>
        </w:rPr>
      </w:pPr>
      <w:r>
        <w:rPr>
          <w:noProof/>
        </w:rPr>
        <w:lastRenderedPageBreak/>
        <mc:AlternateContent>
          <mc:Choice Requires="wps">
            <w:drawing>
              <wp:anchor distT="0" distB="0" distL="114300" distR="114300" simplePos="0" relativeHeight="251686912" behindDoc="0" locked="0" layoutInCell="1" allowOverlap="1" wp14:anchorId="36404C99" wp14:editId="4EA2BA2A">
                <wp:simplePos x="0" y="0"/>
                <wp:positionH relativeFrom="margin">
                  <wp:align>center</wp:align>
                </wp:positionH>
                <wp:positionV relativeFrom="paragraph">
                  <wp:posOffset>-90488</wp:posOffset>
                </wp:positionV>
                <wp:extent cx="6172200" cy="9007522"/>
                <wp:effectExtent l="0" t="0" r="19050" b="22225"/>
                <wp:wrapNone/>
                <wp:docPr id="2044080113"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90075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D7EA9" id="Rectangle 1316" o:spid="_x0000_s1026" style="position:absolute;margin-left:0;margin-top:-7.15pt;width:486pt;height:709.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" filled="f">
                <w10:wrap anchorx="margin"/>
              </v:rect>
            </w:pict>
          </mc:Fallback>
        </mc:AlternateContent>
      </w:r>
      <w:r w:rsidR="003B64DA">
        <w:rPr>
          <w:noProof/>
          <w:color w:val="000000" w:themeColor="text1"/>
          <w:szCs w:val="21"/>
        </w:rPr>
        <w:drawing>
          <wp:inline distT="0" distB="0" distL="0" distR="0" wp14:anchorId="59DD0F1E" wp14:editId="157149F2">
            <wp:extent cx="4711318" cy="2404753"/>
            <wp:effectExtent l="0" t="0" r="0" b="0"/>
            <wp:docPr id="12970087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735024" cy="2416853"/>
                    </a:xfrm>
                    <a:prstGeom prst="rect">
                      <a:avLst/>
                    </a:prstGeom>
                    <a:noFill/>
                    <a:ln>
                      <a:noFill/>
                    </a:ln>
                  </pic:spPr>
                </pic:pic>
              </a:graphicData>
            </a:graphic>
          </wp:inline>
        </w:drawing>
      </w:r>
    </w:p>
    <w:p w14:paraId="569CA2F2" w14:textId="2715E063" w:rsidR="003B64DA" w:rsidRDefault="003B64DA" w:rsidP="009B5791">
      <w:pPr>
        <w:pStyle w:val="a9"/>
        <w:spacing w:line="360" w:lineRule="auto"/>
        <w:ind w:left="1140"/>
        <w:rPr>
          <w:color w:val="000000" w:themeColor="text1"/>
          <w:szCs w:val="21"/>
        </w:rPr>
      </w:pPr>
      <w:r>
        <w:rPr>
          <w:noProof/>
          <w:color w:val="000000" w:themeColor="text1"/>
          <w:szCs w:val="21"/>
        </w:rPr>
        <w:drawing>
          <wp:inline distT="0" distB="0" distL="0" distR="0" wp14:anchorId="21E18870" wp14:editId="4E8D1527">
            <wp:extent cx="4772371" cy="2435916"/>
            <wp:effectExtent l="0" t="0" r="9525" b="2540"/>
            <wp:docPr id="8918830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800842" cy="2450448"/>
                    </a:xfrm>
                    <a:prstGeom prst="rect">
                      <a:avLst/>
                    </a:prstGeom>
                    <a:noFill/>
                    <a:ln>
                      <a:noFill/>
                    </a:ln>
                  </pic:spPr>
                </pic:pic>
              </a:graphicData>
            </a:graphic>
          </wp:inline>
        </w:drawing>
      </w:r>
      <w:r>
        <w:rPr>
          <w:noProof/>
          <w:color w:val="000000" w:themeColor="text1"/>
          <w:szCs w:val="21"/>
        </w:rPr>
        <w:drawing>
          <wp:inline distT="0" distB="0" distL="0" distR="0" wp14:anchorId="57E38533" wp14:editId="6845885C">
            <wp:extent cx="4978874" cy="2541319"/>
            <wp:effectExtent l="0" t="0" r="0" b="0"/>
            <wp:docPr id="14824763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4992184" cy="2548113"/>
                    </a:xfrm>
                    <a:prstGeom prst="rect">
                      <a:avLst/>
                    </a:prstGeom>
                    <a:noFill/>
                    <a:ln>
                      <a:noFill/>
                    </a:ln>
                  </pic:spPr>
                </pic:pic>
              </a:graphicData>
            </a:graphic>
          </wp:inline>
        </w:drawing>
      </w:r>
    </w:p>
    <w:p w14:paraId="01ADDDF8" w14:textId="7B4305CD" w:rsidR="003B64DA" w:rsidRDefault="003B64DA" w:rsidP="009B5791">
      <w:pPr>
        <w:pStyle w:val="a9"/>
        <w:spacing w:line="360" w:lineRule="auto"/>
        <w:ind w:left="1140"/>
        <w:rPr>
          <w:rFonts w:hint="eastAsia"/>
          <w:color w:val="000000" w:themeColor="text1"/>
          <w:szCs w:val="21"/>
        </w:rPr>
      </w:pPr>
      <w:r>
        <w:rPr>
          <w:rFonts w:hint="eastAsia"/>
          <w:szCs w:val="21"/>
        </w:rPr>
        <w:t>电容值对滤波性能的影响</w:t>
      </w:r>
      <w:r>
        <w:rPr>
          <w:rFonts w:hint="eastAsia"/>
          <w:szCs w:val="21"/>
        </w:rPr>
        <w:t>：</w:t>
      </w:r>
      <w:r w:rsidRPr="003B64DA">
        <w:rPr>
          <w:rFonts w:hint="eastAsia"/>
          <w:szCs w:val="21"/>
        </w:rPr>
        <w:t>电容越大，滤波器更偏向于保留更低频率的信号</w:t>
      </w:r>
      <w:r>
        <w:rPr>
          <w:rFonts w:hint="eastAsia"/>
          <w:szCs w:val="21"/>
        </w:rPr>
        <w:t>。</w:t>
      </w:r>
    </w:p>
    <w:p w14:paraId="4840A028" w14:textId="5A26CD27" w:rsidR="003B64DA" w:rsidRPr="001F5F7D" w:rsidRDefault="003B64DA" w:rsidP="009B5791">
      <w:pPr>
        <w:pStyle w:val="a9"/>
        <w:spacing w:line="360" w:lineRule="auto"/>
        <w:ind w:left="1140"/>
        <w:rPr>
          <w:rFonts w:hint="eastAsia"/>
          <w:color w:val="000000" w:themeColor="text1"/>
          <w:szCs w:val="21"/>
        </w:rPr>
      </w:pPr>
    </w:p>
    <w:p w14:paraId="6FC2FCB4" w14:textId="77777777" w:rsidR="00883AA6" w:rsidRDefault="009B5791" w:rsidP="009B5791">
      <w:pPr>
        <w:pStyle w:val="a9"/>
        <w:spacing w:line="360" w:lineRule="auto"/>
        <w:ind w:left="1140"/>
        <w:rPr>
          <w:kern w:val="0"/>
          <w:szCs w:val="21"/>
        </w:rPr>
      </w:pPr>
      <w:r>
        <w:rPr>
          <w:color w:val="000000" w:themeColor="text1"/>
          <w:szCs w:val="21"/>
        </w:rPr>
        <w:t>5</w:t>
      </w:r>
      <w:r w:rsidRPr="00B9643D">
        <w:rPr>
          <w:color w:val="000000" w:themeColor="text1"/>
          <w:szCs w:val="21"/>
        </w:rPr>
        <w:t xml:space="preserve">. </w:t>
      </w:r>
      <w:r w:rsidRPr="00090601">
        <w:rPr>
          <w:rFonts w:hint="eastAsia"/>
          <w:b/>
          <w:szCs w:val="21"/>
        </w:rPr>
        <w:t>仿真实验</w:t>
      </w:r>
      <w:r w:rsidRPr="00090601">
        <w:rPr>
          <w:b/>
          <w:szCs w:val="21"/>
        </w:rPr>
        <w:t>4</w:t>
      </w:r>
      <w:r w:rsidRPr="00090601">
        <w:rPr>
          <w:rFonts w:hint="eastAsia"/>
          <w:b/>
          <w:szCs w:val="21"/>
        </w:rPr>
        <w:t>a</w:t>
      </w:r>
      <w:r>
        <w:rPr>
          <w:rFonts w:hint="eastAsia"/>
          <w:szCs w:val="21"/>
        </w:rPr>
        <w:t>，三个条件下</w:t>
      </w:r>
      <w:r>
        <w:rPr>
          <w:rFonts w:hint="eastAsia"/>
          <w:color w:val="000000" w:themeColor="text1"/>
          <w:szCs w:val="21"/>
        </w:rPr>
        <w:t>电容和电感电压之和</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c</m:t>
            </m:r>
          </m:sub>
        </m:sSub>
      </m:oMath>
      <w:r>
        <w:rPr>
          <w:rFonts w:hint="eastAsia"/>
          <w:color w:val="000000" w:themeColor="text1"/>
          <w:szCs w:val="21"/>
        </w:rPr>
        <w:t>+</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L</m:t>
            </m:r>
          </m:sub>
        </m:sSub>
      </m:oMath>
      <w:r>
        <w:rPr>
          <w:rFonts w:hint="eastAsia"/>
          <w:kern w:val="0"/>
          <w:szCs w:val="21"/>
        </w:rPr>
        <w:t>的波形和频谱，分析与激励方波的频谱差异，分析系统实现了何种功能；</w:t>
      </w:r>
    </w:p>
    <w:p w14:paraId="1B92BA48" w14:textId="7D0E7BB0" w:rsidR="00883AA6" w:rsidRDefault="00EE1EA3" w:rsidP="009B5791">
      <w:pPr>
        <w:pStyle w:val="a9"/>
        <w:spacing w:line="360" w:lineRule="auto"/>
        <w:ind w:left="1140"/>
        <w:rPr>
          <w:b/>
          <w:szCs w:val="21"/>
        </w:rPr>
      </w:pPr>
      <w:r>
        <w:rPr>
          <w:noProof/>
        </w:rPr>
        <w:lastRenderedPageBreak/>
        <mc:AlternateContent>
          <mc:Choice Requires="wps">
            <w:drawing>
              <wp:anchor distT="0" distB="0" distL="114300" distR="114300" simplePos="0" relativeHeight="251688960" behindDoc="0" locked="0" layoutInCell="1" allowOverlap="1" wp14:anchorId="2FAC0926" wp14:editId="2B43C018">
                <wp:simplePos x="0" y="0"/>
                <wp:positionH relativeFrom="margin">
                  <wp:align>center</wp:align>
                </wp:positionH>
                <wp:positionV relativeFrom="paragraph">
                  <wp:posOffset>-184244</wp:posOffset>
                </wp:positionV>
                <wp:extent cx="6172200" cy="8896350"/>
                <wp:effectExtent l="0" t="0" r="19050" b="19050"/>
                <wp:wrapNone/>
                <wp:docPr id="1293223390"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724C3" id="Rectangle 1316" o:spid="_x0000_s1026" style="position:absolute;margin-left:0;margin-top:-14.5pt;width:486pt;height:700.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" filled="f">
                <w10:wrap anchorx="margin"/>
              </v:rect>
            </w:pict>
          </mc:Fallback>
        </mc:AlternateContent>
      </w:r>
      <w:r w:rsidR="00883AA6">
        <w:rPr>
          <w:b/>
          <w:noProof/>
          <w:szCs w:val="21"/>
        </w:rPr>
        <w:drawing>
          <wp:inline distT="0" distB="0" distL="0" distR="0" wp14:anchorId="7F00FB43" wp14:editId="7248A742">
            <wp:extent cx="4709225" cy="2499756"/>
            <wp:effectExtent l="0" t="0" r="0" b="0"/>
            <wp:docPr id="16637357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721951" cy="2506511"/>
                    </a:xfrm>
                    <a:prstGeom prst="rect">
                      <a:avLst/>
                    </a:prstGeom>
                    <a:noFill/>
                    <a:ln>
                      <a:noFill/>
                    </a:ln>
                  </pic:spPr>
                </pic:pic>
              </a:graphicData>
            </a:graphic>
          </wp:inline>
        </w:drawing>
      </w:r>
    </w:p>
    <w:p w14:paraId="6D06755B" w14:textId="6B3AA55C" w:rsidR="00883AA6" w:rsidRPr="003E6381" w:rsidRDefault="003E6381" w:rsidP="003E6381">
      <w:pPr>
        <w:pStyle w:val="a9"/>
        <w:spacing w:line="360" w:lineRule="auto"/>
        <w:ind w:left="1140"/>
        <w:rPr>
          <w:rFonts w:hint="eastAsia"/>
          <w:b/>
          <w:szCs w:val="21"/>
        </w:rPr>
      </w:pPr>
      <w:r>
        <w:rPr>
          <w:b/>
          <w:noProof/>
          <w:szCs w:val="21"/>
        </w:rPr>
        <w:drawing>
          <wp:inline distT="0" distB="0" distL="0" distR="0" wp14:anchorId="3406D5E7" wp14:editId="2570C52A">
            <wp:extent cx="4787944" cy="2517569"/>
            <wp:effectExtent l="0" t="0" r="0" b="0"/>
            <wp:docPr id="8589631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796410" cy="2522021"/>
                    </a:xfrm>
                    <a:prstGeom prst="rect">
                      <a:avLst/>
                    </a:prstGeom>
                    <a:noFill/>
                    <a:ln>
                      <a:noFill/>
                    </a:ln>
                  </pic:spPr>
                </pic:pic>
              </a:graphicData>
            </a:graphic>
          </wp:inline>
        </w:drawing>
      </w:r>
    </w:p>
    <w:p w14:paraId="25A50EB2" w14:textId="3AF4748A" w:rsidR="003E6381" w:rsidRDefault="003E6381" w:rsidP="009B5791">
      <w:pPr>
        <w:pStyle w:val="a9"/>
        <w:spacing w:line="360" w:lineRule="auto"/>
        <w:ind w:left="1140"/>
        <w:rPr>
          <w:b/>
          <w:szCs w:val="21"/>
        </w:rPr>
      </w:pPr>
      <w:r>
        <w:rPr>
          <w:b/>
          <w:noProof/>
          <w:szCs w:val="21"/>
        </w:rPr>
        <w:drawing>
          <wp:inline distT="0" distB="0" distL="0" distR="0" wp14:anchorId="0F7D5E16" wp14:editId="37251A5A">
            <wp:extent cx="4786374" cy="2476566"/>
            <wp:effectExtent l="0" t="0" r="0" b="0"/>
            <wp:docPr id="18852022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803907" cy="2485638"/>
                    </a:xfrm>
                    <a:prstGeom prst="rect">
                      <a:avLst/>
                    </a:prstGeom>
                    <a:noFill/>
                    <a:ln>
                      <a:noFill/>
                    </a:ln>
                  </pic:spPr>
                </pic:pic>
              </a:graphicData>
            </a:graphic>
          </wp:inline>
        </w:drawing>
      </w:r>
    </w:p>
    <w:p w14:paraId="0328599B" w14:textId="4D5F59D3" w:rsidR="003E6381" w:rsidRPr="003E6381" w:rsidRDefault="003E6381" w:rsidP="006F0C3E">
      <w:pPr>
        <w:spacing w:line="360" w:lineRule="auto"/>
        <w:ind w:left="720" w:firstLine="420"/>
        <w:rPr>
          <w:rFonts w:hint="eastAsia"/>
          <w:b/>
          <w:szCs w:val="21"/>
        </w:rPr>
      </w:pPr>
      <w:r w:rsidRPr="00380630">
        <w:rPr>
          <w:rFonts w:hint="eastAsia"/>
          <w:kern w:val="0"/>
          <w:szCs w:val="21"/>
        </w:rPr>
        <w:t>系统功能：</w:t>
      </w:r>
      <w:r>
        <w:rPr>
          <w:rFonts w:hint="eastAsia"/>
          <w:bCs/>
          <w:szCs w:val="21"/>
        </w:rPr>
        <w:t>带</w:t>
      </w:r>
      <w:r>
        <w:rPr>
          <w:rFonts w:hint="eastAsia"/>
          <w:bCs/>
          <w:szCs w:val="21"/>
        </w:rPr>
        <w:t>阻</w:t>
      </w:r>
      <w:r w:rsidRPr="00380630">
        <w:rPr>
          <w:rFonts w:hint="eastAsia"/>
          <w:bCs/>
          <w:szCs w:val="21"/>
        </w:rPr>
        <w:t>，</w:t>
      </w:r>
      <w:r w:rsidR="006F0C3E">
        <w:rPr>
          <w:rFonts w:hint="eastAsia"/>
          <w:bCs/>
          <w:szCs w:val="21"/>
        </w:rPr>
        <w:t>即只有</w:t>
      </w:r>
      <w:r w:rsidR="006F0C3E" w:rsidRPr="006F0C3E">
        <w:rPr>
          <w:bCs/>
          <w:szCs w:val="21"/>
        </w:rPr>
        <w:t>低频和高频信号通过。</w:t>
      </w:r>
    </w:p>
    <w:p w14:paraId="66B75987" w14:textId="6F355B8F" w:rsidR="009B5791" w:rsidRDefault="009B5791" w:rsidP="009B5791">
      <w:pPr>
        <w:pStyle w:val="a9"/>
        <w:spacing w:line="360" w:lineRule="auto"/>
        <w:ind w:left="1140"/>
        <w:rPr>
          <w:color w:val="000000" w:themeColor="text1"/>
          <w:szCs w:val="21"/>
        </w:rPr>
      </w:pPr>
      <w:r w:rsidRPr="00090601">
        <w:rPr>
          <w:rFonts w:hint="eastAsia"/>
          <w:b/>
          <w:szCs w:val="21"/>
        </w:rPr>
        <w:t>仿真实验</w:t>
      </w:r>
      <w:r w:rsidRPr="00090601">
        <w:rPr>
          <w:b/>
          <w:szCs w:val="21"/>
        </w:rPr>
        <w:t>4</w:t>
      </w:r>
      <w:r w:rsidRPr="00090601">
        <w:rPr>
          <w:rFonts w:hint="eastAsia"/>
          <w:b/>
          <w:szCs w:val="21"/>
        </w:rPr>
        <w:t>b</w:t>
      </w:r>
      <w:r>
        <w:rPr>
          <w:rFonts w:hint="eastAsia"/>
          <w:szCs w:val="21"/>
        </w:rPr>
        <w:t>，给出改变电容值后的结果，分析电容值对滤波性能的影响</w:t>
      </w:r>
      <w:r>
        <w:rPr>
          <w:rFonts w:hint="eastAsia"/>
          <w:color w:val="000000" w:themeColor="text1"/>
          <w:szCs w:val="21"/>
        </w:rPr>
        <w:t>；</w:t>
      </w:r>
    </w:p>
    <w:p w14:paraId="779A4813" w14:textId="612D2EE2" w:rsidR="00F70343" w:rsidRDefault="00EE1EA3" w:rsidP="009B5791">
      <w:pPr>
        <w:pStyle w:val="a9"/>
        <w:spacing w:line="360" w:lineRule="auto"/>
        <w:ind w:left="1140"/>
        <w:rPr>
          <w:color w:val="000000" w:themeColor="text1"/>
          <w:szCs w:val="21"/>
        </w:rPr>
      </w:pPr>
      <w:r>
        <w:rPr>
          <w:noProof/>
        </w:rPr>
        <w:lastRenderedPageBreak/>
        <mc:AlternateContent>
          <mc:Choice Requires="wps">
            <w:drawing>
              <wp:anchor distT="0" distB="0" distL="114300" distR="114300" simplePos="0" relativeHeight="251691008" behindDoc="0" locked="0" layoutInCell="1" allowOverlap="1" wp14:anchorId="1D6C8FF6" wp14:editId="1960349E">
                <wp:simplePos x="0" y="0"/>
                <wp:positionH relativeFrom="margin">
                  <wp:align>center</wp:align>
                </wp:positionH>
                <wp:positionV relativeFrom="paragraph">
                  <wp:posOffset>-68238</wp:posOffset>
                </wp:positionV>
                <wp:extent cx="6172200" cy="8896350"/>
                <wp:effectExtent l="0" t="0" r="19050" b="19050"/>
                <wp:wrapNone/>
                <wp:docPr id="1238029015"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01D04" id="Rectangle 1316" o:spid="_x0000_s1026" style="position:absolute;margin-left:0;margin-top:-5.35pt;width:486pt;height:700.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" filled="f">
                <w10:wrap anchorx="margin"/>
              </v:rect>
            </w:pict>
          </mc:Fallback>
        </mc:AlternateContent>
      </w:r>
      <w:r w:rsidR="00713200">
        <w:rPr>
          <w:noProof/>
          <w:color w:val="000000" w:themeColor="text1"/>
          <w:szCs w:val="21"/>
        </w:rPr>
        <w:drawing>
          <wp:inline distT="0" distB="0" distL="0" distR="0" wp14:anchorId="6D11555B" wp14:editId="4986101E">
            <wp:extent cx="4834899" cy="2547257"/>
            <wp:effectExtent l="0" t="0" r="3810" b="5715"/>
            <wp:docPr id="16746915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4847135" cy="2553704"/>
                    </a:xfrm>
                    <a:prstGeom prst="rect">
                      <a:avLst/>
                    </a:prstGeom>
                    <a:noFill/>
                    <a:ln>
                      <a:noFill/>
                    </a:ln>
                  </pic:spPr>
                </pic:pic>
              </a:graphicData>
            </a:graphic>
          </wp:inline>
        </w:drawing>
      </w:r>
    </w:p>
    <w:p w14:paraId="5C8B51AA" w14:textId="02A7577B" w:rsidR="00F70343" w:rsidRPr="006623CF" w:rsidRDefault="00713200" w:rsidP="006623CF">
      <w:pPr>
        <w:pStyle w:val="a9"/>
        <w:spacing w:line="360" w:lineRule="auto"/>
        <w:ind w:left="1140"/>
        <w:rPr>
          <w:rFonts w:hint="eastAsia"/>
          <w:color w:val="000000" w:themeColor="text1"/>
          <w:szCs w:val="21"/>
        </w:rPr>
      </w:pPr>
      <w:r>
        <w:rPr>
          <w:noProof/>
          <w:color w:val="000000" w:themeColor="text1"/>
          <w:szCs w:val="21"/>
        </w:rPr>
        <w:drawing>
          <wp:inline distT="0" distB="0" distL="0" distR="0" wp14:anchorId="6DA07294" wp14:editId="70AA1F77">
            <wp:extent cx="4842576" cy="2523514"/>
            <wp:effectExtent l="0" t="0" r="0" b="0"/>
            <wp:docPr id="822619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4853613" cy="2529266"/>
                    </a:xfrm>
                    <a:prstGeom prst="rect">
                      <a:avLst/>
                    </a:prstGeom>
                    <a:noFill/>
                    <a:ln>
                      <a:noFill/>
                    </a:ln>
                  </pic:spPr>
                </pic:pic>
              </a:graphicData>
            </a:graphic>
          </wp:inline>
        </w:drawing>
      </w:r>
    </w:p>
    <w:p w14:paraId="455E8ED5" w14:textId="6466667B" w:rsidR="00713200" w:rsidRDefault="006623CF" w:rsidP="009B5791">
      <w:pPr>
        <w:pStyle w:val="a9"/>
        <w:spacing w:line="360" w:lineRule="auto"/>
        <w:ind w:left="1140"/>
        <w:rPr>
          <w:color w:val="000000" w:themeColor="text1"/>
          <w:szCs w:val="21"/>
        </w:rPr>
      </w:pPr>
      <w:r>
        <w:rPr>
          <w:noProof/>
          <w:color w:val="000000" w:themeColor="text1"/>
          <w:szCs w:val="21"/>
        </w:rPr>
        <w:drawing>
          <wp:inline distT="0" distB="0" distL="0" distR="0" wp14:anchorId="2E7271B8" wp14:editId="53CCBE37">
            <wp:extent cx="4887780" cy="2529444"/>
            <wp:effectExtent l="0" t="0" r="8255" b="4445"/>
            <wp:docPr id="14482800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4896592" cy="2534004"/>
                    </a:xfrm>
                    <a:prstGeom prst="rect">
                      <a:avLst/>
                    </a:prstGeom>
                    <a:noFill/>
                    <a:ln>
                      <a:noFill/>
                    </a:ln>
                  </pic:spPr>
                </pic:pic>
              </a:graphicData>
            </a:graphic>
          </wp:inline>
        </w:drawing>
      </w:r>
    </w:p>
    <w:p w14:paraId="1BA29B60" w14:textId="0D5D23E2" w:rsidR="006623CF" w:rsidRDefault="006623CF" w:rsidP="009B5791">
      <w:pPr>
        <w:pStyle w:val="a9"/>
        <w:spacing w:line="360" w:lineRule="auto"/>
        <w:ind w:left="1140"/>
        <w:rPr>
          <w:rFonts w:hint="eastAsia"/>
          <w:color w:val="000000" w:themeColor="text1"/>
          <w:szCs w:val="21"/>
        </w:rPr>
      </w:pPr>
      <w:r>
        <w:rPr>
          <w:rFonts w:hint="eastAsia"/>
          <w:szCs w:val="21"/>
        </w:rPr>
        <w:t>电容值对滤波性能的影响</w:t>
      </w:r>
      <w:r>
        <w:rPr>
          <w:rFonts w:hint="eastAsia"/>
          <w:szCs w:val="21"/>
        </w:rPr>
        <w:t>：</w:t>
      </w:r>
      <w:r w:rsidRPr="006623CF">
        <w:rPr>
          <w:color w:val="000000" w:themeColor="text1"/>
          <w:szCs w:val="21"/>
        </w:rPr>
        <w:t>电容越大，抑制频段向低频方向移动。</w:t>
      </w:r>
    </w:p>
    <w:p w14:paraId="22F28AA1" w14:textId="75AB4A52" w:rsidR="009B5791" w:rsidRDefault="009B5791" w:rsidP="009B5791">
      <w:pPr>
        <w:pStyle w:val="a9"/>
        <w:spacing w:line="360" w:lineRule="auto"/>
        <w:ind w:left="1140"/>
        <w:rPr>
          <w:rFonts w:hint="eastAsia"/>
          <w:color w:val="000000" w:themeColor="text1"/>
          <w:szCs w:val="21"/>
        </w:rPr>
      </w:pPr>
      <w:r>
        <w:rPr>
          <w:rFonts w:hint="eastAsia"/>
          <w:color w:val="000000" w:themeColor="text1"/>
          <w:szCs w:val="21"/>
        </w:rPr>
        <w:t>6</w:t>
      </w:r>
      <w:r>
        <w:rPr>
          <w:color w:val="000000" w:themeColor="text1"/>
          <w:szCs w:val="21"/>
        </w:rPr>
        <w:t xml:space="preserve">. </w:t>
      </w:r>
      <w:r w:rsidRPr="00090601">
        <w:rPr>
          <w:rFonts w:hint="eastAsia"/>
          <w:b/>
          <w:szCs w:val="21"/>
        </w:rPr>
        <w:t>现场实验</w:t>
      </w:r>
      <w:r w:rsidRPr="00090601">
        <w:rPr>
          <w:rFonts w:hint="eastAsia"/>
          <w:b/>
          <w:szCs w:val="21"/>
        </w:rPr>
        <w:t>1</w:t>
      </w:r>
      <w:r>
        <w:rPr>
          <w:rFonts w:hint="eastAsia"/>
          <w:color w:val="000000" w:themeColor="text1"/>
          <w:szCs w:val="21"/>
        </w:rPr>
        <w:t>：针对低通或高通滤波器，列出正弦信号频率</w:t>
      </w:r>
      <w:r w:rsidRPr="00040742">
        <w:rPr>
          <w:rFonts w:hint="eastAsia"/>
          <w:i/>
          <w:color w:val="000000" w:themeColor="text1"/>
          <w:szCs w:val="21"/>
        </w:rPr>
        <w:t>f</w:t>
      </w:r>
      <w:r>
        <w:rPr>
          <w:rFonts w:hint="eastAsia"/>
          <w:color w:val="000000" w:themeColor="text1"/>
          <w:szCs w:val="21"/>
        </w:rPr>
        <w:t>和</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c</m:t>
            </m:r>
          </m:sub>
        </m:sSub>
      </m:oMath>
      <w:bookmarkStart w:id="2" w:name="_Hlk193040424"/>
      <w:r>
        <w:rPr>
          <w:rFonts w:hint="eastAsia"/>
          <w:b/>
          <w:kern w:val="0"/>
          <w:szCs w:val="21"/>
        </w:rPr>
        <w:t>或</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L</m:t>
            </m:r>
          </m:sub>
        </m:sSub>
      </m:oMath>
      <w:bookmarkEnd w:id="2"/>
      <w:r w:rsidRPr="00171192">
        <w:rPr>
          <w:rFonts w:hint="eastAsia"/>
          <w:kern w:val="0"/>
          <w:szCs w:val="21"/>
        </w:rPr>
        <w:t>作为输出</w:t>
      </w:r>
      <w:r w:rsidRPr="00040742">
        <w:rPr>
          <w:rFonts w:hint="eastAsia"/>
          <w:kern w:val="0"/>
          <w:szCs w:val="21"/>
        </w:rPr>
        <w:t>的</w:t>
      </w:r>
      <m:oMath>
        <m:sSub>
          <m:sSubPr>
            <m:ctrlPr>
              <w:rPr>
                <w:rFonts w:ascii="Cambria Math" w:hAnsi="Cambria Math"/>
                <w:b/>
                <w:kern w:val="0"/>
                <w:szCs w:val="21"/>
              </w:rPr>
            </m:ctrlPr>
          </m:sSubPr>
          <m:e>
            <m:r>
              <m:rPr>
                <m:sty m:val="bi"/>
              </m:rPr>
              <w:rPr>
                <w:rFonts w:ascii="Cambria Math" w:hAnsi="Cambria Math"/>
                <w:kern w:val="0"/>
                <w:szCs w:val="21"/>
              </w:rPr>
              <m:t>V</m:t>
            </m:r>
          </m:e>
          <m:sub>
            <m:r>
              <m:rPr>
                <m:sty m:val="bi"/>
              </m:rPr>
              <w:rPr>
                <w:rFonts w:ascii="Cambria Math" w:hAnsi="Cambria Math"/>
                <w:szCs w:val="21"/>
              </w:rPr>
              <m:t>0</m:t>
            </m:r>
            <m:r>
              <m:rPr>
                <m:sty m:val="bi"/>
              </m:rPr>
              <w:rPr>
                <w:rFonts w:ascii="Cambria Math" w:hAnsi="Cambria Math"/>
                <w:szCs w:val="21"/>
              </w:rPr>
              <m:t>pp</m:t>
            </m:r>
          </m:sub>
        </m:sSub>
      </m:oMath>
      <w:r>
        <w:rPr>
          <w:rFonts w:hint="eastAsia"/>
          <w:color w:val="000000" w:themeColor="text1"/>
          <w:szCs w:val="21"/>
        </w:rPr>
        <w:t>的对比表</w:t>
      </w:r>
      <w:r>
        <w:rPr>
          <w:rFonts w:hint="eastAsia"/>
          <w:color w:val="000000" w:themeColor="text1"/>
          <w:szCs w:val="21"/>
        </w:rPr>
        <w:t>4</w:t>
      </w:r>
      <w:r>
        <w:rPr>
          <w:color w:val="000000" w:themeColor="text1"/>
          <w:szCs w:val="21"/>
        </w:rPr>
        <w:t>.1</w:t>
      </w:r>
      <w:r>
        <w:rPr>
          <w:rFonts w:hint="eastAsia"/>
          <w:color w:val="000000" w:themeColor="text1"/>
          <w:szCs w:val="21"/>
        </w:rPr>
        <w:t>，并作图；</w:t>
      </w:r>
      <w:r w:rsidR="00B1769C">
        <w:rPr>
          <w:rFonts w:hint="eastAsia"/>
          <w:color w:val="000000" w:themeColor="text1"/>
          <w:szCs w:val="21"/>
        </w:rPr>
        <w:t>（本组选择低通滤波器。）</w:t>
      </w:r>
    </w:p>
    <w:p w14:paraId="6EDAAC56" w14:textId="7EEB6E5E" w:rsidR="00C84E8F" w:rsidRDefault="00C84E8F" w:rsidP="00C84E8F">
      <w:pPr>
        <w:spacing w:afterLines="20" w:after="62"/>
        <w:jc w:val="center"/>
        <w:rPr>
          <w:rFonts w:asciiTheme="minorEastAsia" w:hAnsiTheme="minorEastAsia" w:hint="eastAsia"/>
          <w:sz w:val="18"/>
          <w:szCs w:val="18"/>
        </w:rPr>
      </w:pPr>
      <w:r w:rsidRPr="00FA2990">
        <w:rPr>
          <w:rFonts w:asciiTheme="minorEastAsia" w:hAnsiTheme="minorEastAsia" w:hint="eastAsia"/>
          <w:sz w:val="18"/>
          <w:szCs w:val="18"/>
        </w:rPr>
        <w:lastRenderedPageBreak/>
        <w:t>表</w:t>
      </w:r>
      <w:r>
        <w:rPr>
          <w:rFonts w:asciiTheme="minorEastAsia" w:hAnsiTheme="minorEastAsia"/>
          <w:sz w:val="18"/>
          <w:szCs w:val="18"/>
        </w:rPr>
        <w:t>4</w:t>
      </w:r>
      <w:r w:rsidRPr="00FA2990">
        <w:rPr>
          <w:rFonts w:asciiTheme="minorEastAsia" w:hAnsiTheme="minorEastAsia" w:hint="eastAsia"/>
          <w:sz w:val="18"/>
          <w:szCs w:val="18"/>
        </w:rPr>
        <w:t>.1</w:t>
      </w:r>
      <w:r>
        <w:rPr>
          <w:rFonts w:asciiTheme="minorEastAsia" w:hAnsiTheme="minorEastAsia"/>
          <w:sz w:val="18"/>
          <w:szCs w:val="18"/>
        </w:rPr>
        <w:t xml:space="preserve"> </w:t>
      </w:r>
      <w:r>
        <w:rPr>
          <w:rFonts w:asciiTheme="minorEastAsia" w:hAnsiTheme="minorEastAsia" w:hint="eastAsia"/>
          <w:sz w:val="18"/>
          <w:szCs w:val="18"/>
        </w:rPr>
        <w:t>正弦信号的频率与输出信号</w:t>
      </w:r>
      <w:r w:rsidRPr="00E97A4F">
        <w:rPr>
          <w:position w:val="-12"/>
          <w:szCs w:val="21"/>
        </w:rPr>
        <w:object w:dxaOrig="440" w:dyaOrig="360" w14:anchorId="520F9EF9">
          <v:shape id="_x0000_i1334" type="#_x0000_t75" style="width:20.8pt;height:18.3pt" o:ole="">
            <v:imagedata r:id="rId255" o:title=""/>
          </v:shape>
          <o:OLEObject Type="Embed" ProgID="Equation.DSMT4" ShapeID="_x0000_i1334" DrawAspect="Content" ObjectID="_1811200251" r:id="rId256"/>
        </w:object>
      </w:r>
      <w:r>
        <w:rPr>
          <w:rFonts w:asciiTheme="minorEastAsia" w:hAnsiTheme="minorEastAsia" w:hint="eastAsia"/>
          <w:sz w:val="18"/>
          <w:szCs w:val="18"/>
        </w:rPr>
        <w:t>的比较（低通）</w:t>
      </w:r>
    </w:p>
    <w:tbl>
      <w:tblPr>
        <w:tblStyle w:val="af7"/>
        <w:tblW w:w="10842" w:type="dxa"/>
        <w:tblInd w:w="-1272" w:type="dxa"/>
        <w:tblLook w:val="04A0" w:firstRow="1" w:lastRow="0" w:firstColumn="1" w:lastColumn="0" w:noHBand="0" w:noVBand="1"/>
      </w:tblPr>
      <w:tblGrid>
        <w:gridCol w:w="716"/>
        <w:gridCol w:w="540"/>
        <w:gridCol w:w="540"/>
        <w:gridCol w:w="540"/>
        <w:gridCol w:w="540"/>
        <w:gridCol w:w="540"/>
        <w:gridCol w:w="540"/>
        <w:gridCol w:w="540"/>
        <w:gridCol w:w="540"/>
        <w:gridCol w:w="540"/>
        <w:gridCol w:w="540"/>
        <w:gridCol w:w="540"/>
        <w:gridCol w:w="540"/>
        <w:gridCol w:w="540"/>
        <w:gridCol w:w="540"/>
        <w:gridCol w:w="540"/>
        <w:gridCol w:w="540"/>
        <w:gridCol w:w="540"/>
        <w:gridCol w:w="540"/>
        <w:gridCol w:w="540"/>
      </w:tblGrid>
      <w:tr w:rsidR="00B83C5E" w14:paraId="4A835F41" w14:textId="77777777" w:rsidTr="00B83C5E">
        <w:trPr>
          <w:trHeight w:val="1505"/>
        </w:trPr>
        <w:tc>
          <w:tcPr>
            <w:tcW w:w="716" w:type="dxa"/>
          </w:tcPr>
          <w:p w14:paraId="1DD30DC6" w14:textId="6EE15CCB" w:rsidR="007974B1" w:rsidRDefault="00EE1EA3" w:rsidP="00AE3EEF">
            <w:pPr>
              <w:spacing w:afterLines="20" w:after="62"/>
              <w:jc w:val="center"/>
              <w:rPr>
                <w:rFonts w:asciiTheme="minorEastAsia" w:hAnsiTheme="minorEastAsia" w:hint="eastAsia"/>
                <w:sz w:val="18"/>
                <w:szCs w:val="18"/>
              </w:rPr>
            </w:pPr>
            <w:r>
              <w:rPr>
                <w:noProof/>
              </w:rPr>
              <mc:AlternateContent>
                <mc:Choice Requires="wps">
                  <w:drawing>
                    <wp:anchor distT="0" distB="0" distL="114300" distR="114300" simplePos="0" relativeHeight="251693056" behindDoc="0" locked="0" layoutInCell="1" allowOverlap="1" wp14:anchorId="1F7A958E" wp14:editId="6AACB1F7">
                      <wp:simplePos x="0" y="0"/>
                      <wp:positionH relativeFrom="margin">
                        <wp:posOffset>-175024</wp:posOffset>
                      </wp:positionH>
                      <wp:positionV relativeFrom="paragraph">
                        <wp:posOffset>-476079</wp:posOffset>
                      </wp:positionV>
                      <wp:extent cx="7158251" cy="8896350"/>
                      <wp:effectExtent l="0" t="0" r="24130" b="19050"/>
                      <wp:wrapNone/>
                      <wp:docPr id="1716169622"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8251"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405F" id="Rectangle 1316" o:spid="_x0000_s1026" style="position:absolute;margin-left:-13.8pt;margin-top:-37.5pt;width:563.65pt;height:70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" filled="f">
                      <w10:wrap anchorx="margin"/>
                    </v:rect>
                  </w:pict>
                </mc:Fallback>
              </mc:AlternateContent>
            </w:r>
            <w:r w:rsidR="007974B1">
              <w:rPr>
                <w:rFonts w:hint="eastAsia"/>
                <w:szCs w:val="21"/>
              </w:rPr>
              <w:t>激励频率</w:t>
            </w:r>
            <w:r w:rsidR="007974B1" w:rsidRPr="00E97A4F">
              <w:rPr>
                <w:kern w:val="2"/>
                <w:position w:val="-12"/>
                <w:sz w:val="21"/>
                <w:szCs w:val="21"/>
              </w:rPr>
              <w:object w:dxaOrig="240" w:dyaOrig="360" w14:anchorId="59989B32">
                <v:shape id="_x0000_i1425" type="#_x0000_t75" style="width:11.25pt;height:18.3pt" o:ole="">
                  <v:imagedata r:id="rId257" o:title=""/>
                </v:shape>
                <o:OLEObject Type="Embed" ProgID="Equation.DSMT4" ShapeID="_x0000_i1425" DrawAspect="Content" ObjectID="_1811200252" r:id="rId258"/>
              </w:object>
            </w:r>
            <w:r w:rsidR="007974B1">
              <w:rPr>
                <w:rFonts w:ascii="黑体" w:eastAsia="黑体" w:hAnsi="黑体" w:hint="eastAsia"/>
                <w:szCs w:val="21"/>
              </w:rPr>
              <w:t xml:space="preserve"> (</w:t>
            </w:r>
            <w:r w:rsidR="007974B1">
              <w:rPr>
                <w:rFonts w:ascii="黑体" w:eastAsia="黑体" w:hAnsi="黑体"/>
                <w:szCs w:val="21"/>
              </w:rPr>
              <w:t>k</w:t>
            </w:r>
            <w:r w:rsidR="007974B1">
              <w:rPr>
                <w:rFonts w:ascii="黑体" w:eastAsia="黑体" w:hAnsi="黑体" w:hint="eastAsia"/>
                <w:szCs w:val="21"/>
              </w:rPr>
              <w:t>Hz)</w:t>
            </w:r>
          </w:p>
        </w:tc>
        <w:tc>
          <w:tcPr>
            <w:tcW w:w="540" w:type="dxa"/>
          </w:tcPr>
          <w:p w14:paraId="44C414BC" w14:textId="77777777" w:rsidR="007974B1" w:rsidRDefault="007974B1" w:rsidP="00AE3EEF">
            <w:pPr>
              <w:spacing w:afterLines="20" w:after="62"/>
              <w:rPr>
                <w:rFonts w:asciiTheme="minorEastAsia" w:hAnsiTheme="minorEastAsia" w:hint="eastAsia"/>
                <w:sz w:val="18"/>
                <w:szCs w:val="18"/>
              </w:rPr>
            </w:pPr>
            <w:r>
              <w:rPr>
                <w:rFonts w:asciiTheme="minorEastAsia" w:hAnsiTheme="minorEastAsia" w:hint="eastAsia"/>
                <w:sz w:val="18"/>
                <w:szCs w:val="18"/>
              </w:rPr>
              <w:t>0.1</w:t>
            </w:r>
          </w:p>
        </w:tc>
        <w:tc>
          <w:tcPr>
            <w:tcW w:w="540" w:type="dxa"/>
          </w:tcPr>
          <w:p w14:paraId="315C45CB"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w:t>
            </w:r>
            <w:r>
              <w:rPr>
                <w:rFonts w:asciiTheme="minorEastAsia" w:hAnsiTheme="minorEastAsia"/>
                <w:sz w:val="18"/>
                <w:szCs w:val="18"/>
              </w:rPr>
              <w:t xml:space="preserve"> </w:t>
            </w:r>
          </w:p>
        </w:tc>
        <w:tc>
          <w:tcPr>
            <w:tcW w:w="540" w:type="dxa"/>
          </w:tcPr>
          <w:p w14:paraId="3BEE39E3"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3.5</w:t>
            </w:r>
          </w:p>
        </w:tc>
        <w:tc>
          <w:tcPr>
            <w:tcW w:w="540" w:type="dxa"/>
          </w:tcPr>
          <w:p w14:paraId="3D2F9BB2"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7.5</w:t>
            </w:r>
          </w:p>
        </w:tc>
        <w:tc>
          <w:tcPr>
            <w:tcW w:w="540" w:type="dxa"/>
          </w:tcPr>
          <w:p w14:paraId="6674DA85"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10</w:t>
            </w:r>
          </w:p>
        </w:tc>
        <w:tc>
          <w:tcPr>
            <w:tcW w:w="540" w:type="dxa"/>
          </w:tcPr>
          <w:p w14:paraId="2BF01EDF"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13.5</w:t>
            </w:r>
          </w:p>
        </w:tc>
        <w:tc>
          <w:tcPr>
            <w:tcW w:w="540" w:type="dxa"/>
          </w:tcPr>
          <w:p w14:paraId="35DD22D6"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15.5</w:t>
            </w:r>
          </w:p>
        </w:tc>
        <w:tc>
          <w:tcPr>
            <w:tcW w:w="540" w:type="dxa"/>
          </w:tcPr>
          <w:p w14:paraId="7F8E2CB4"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17</w:t>
            </w:r>
          </w:p>
        </w:tc>
        <w:tc>
          <w:tcPr>
            <w:tcW w:w="540" w:type="dxa"/>
          </w:tcPr>
          <w:p w14:paraId="0C55E1BE"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19</w:t>
            </w:r>
          </w:p>
        </w:tc>
        <w:tc>
          <w:tcPr>
            <w:tcW w:w="540" w:type="dxa"/>
          </w:tcPr>
          <w:p w14:paraId="55C1DC50"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21</w:t>
            </w:r>
          </w:p>
        </w:tc>
        <w:tc>
          <w:tcPr>
            <w:tcW w:w="540" w:type="dxa"/>
          </w:tcPr>
          <w:p w14:paraId="092DBBF0"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23</w:t>
            </w:r>
          </w:p>
        </w:tc>
        <w:tc>
          <w:tcPr>
            <w:tcW w:w="540" w:type="dxa"/>
          </w:tcPr>
          <w:p w14:paraId="3A8F959E"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25</w:t>
            </w:r>
          </w:p>
        </w:tc>
        <w:tc>
          <w:tcPr>
            <w:tcW w:w="540" w:type="dxa"/>
          </w:tcPr>
          <w:p w14:paraId="316BA76A"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27</w:t>
            </w:r>
          </w:p>
        </w:tc>
        <w:tc>
          <w:tcPr>
            <w:tcW w:w="540" w:type="dxa"/>
          </w:tcPr>
          <w:p w14:paraId="0A025F42"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29</w:t>
            </w:r>
          </w:p>
        </w:tc>
        <w:tc>
          <w:tcPr>
            <w:tcW w:w="540" w:type="dxa"/>
          </w:tcPr>
          <w:p w14:paraId="180D20F9"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32</w:t>
            </w:r>
          </w:p>
        </w:tc>
        <w:tc>
          <w:tcPr>
            <w:tcW w:w="540" w:type="dxa"/>
          </w:tcPr>
          <w:p w14:paraId="4AB6BA90"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37</w:t>
            </w:r>
          </w:p>
        </w:tc>
        <w:tc>
          <w:tcPr>
            <w:tcW w:w="540" w:type="dxa"/>
          </w:tcPr>
          <w:p w14:paraId="5F1FF270"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40</w:t>
            </w:r>
          </w:p>
        </w:tc>
        <w:tc>
          <w:tcPr>
            <w:tcW w:w="540" w:type="dxa"/>
          </w:tcPr>
          <w:p w14:paraId="67A4A181"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45</w:t>
            </w:r>
          </w:p>
        </w:tc>
        <w:tc>
          <w:tcPr>
            <w:tcW w:w="406" w:type="dxa"/>
          </w:tcPr>
          <w:p w14:paraId="31D4C481"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w:t>
            </w:r>
            <w:r>
              <w:rPr>
                <w:rFonts w:asciiTheme="minorEastAsia" w:hAnsiTheme="minorEastAsia"/>
                <w:sz w:val="18"/>
                <w:szCs w:val="18"/>
              </w:rPr>
              <w:t>0</w:t>
            </w:r>
          </w:p>
        </w:tc>
      </w:tr>
      <w:tr w:rsidR="00B83C5E" w14:paraId="454828EB" w14:textId="77777777" w:rsidTr="00B83C5E">
        <w:tc>
          <w:tcPr>
            <w:tcW w:w="716" w:type="dxa"/>
          </w:tcPr>
          <w:p w14:paraId="2CEA2B03" w14:textId="77777777" w:rsidR="007974B1" w:rsidRDefault="007974B1" w:rsidP="00AE3EEF">
            <w:pPr>
              <w:spacing w:afterLines="20" w:after="62"/>
              <w:jc w:val="center"/>
              <w:rPr>
                <w:rFonts w:asciiTheme="minorEastAsia" w:hAnsiTheme="minorEastAsia" w:hint="eastAsia"/>
                <w:sz w:val="18"/>
                <w:szCs w:val="18"/>
              </w:rPr>
            </w:pPr>
            <w:r w:rsidRPr="00E97A4F">
              <w:rPr>
                <w:kern w:val="2"/>
                <w:position w:val="-12"/>
                <w:sz w:val="21"/>
                <w:szCs w:val="21"/>
              </w:rPr>
              <w:object w:dxaOrig="440" w:dyaOrig="360" w14:anchorId="4E86A0C9">
                <v:shape id="_x0000_i1424" type="#_x0000_t75" style="width:20.8pt;height:18.3pt" o:ole="">
                  <v:imagedata r:id="rId255" o:title=""/>
                </v:shape>
                <o:OLEObject Type="Embed" ProgID="Equation.DSMT4" ShapeID="_x0000_i1424" DrawAspect="Content" ObjectID="_1811200253" r:id="rId259"/>
              </w:object>
            </w:r>
            <w:r>
              <w:rPr>
                <w:rFonts w:ascii="黑体" w:eastAsia="黑体" w:hAnsi="黑体" w:hint="eastAsia"/>
                <w:szCs w:val="21"/>
              </w:rPr>
              <w:t>（V</w:t>
            </w:r>
            <w:r>
              <w:rPr>
                <w:rFonts w:ascii="黑体" w:eastAsia="黑体" w:hAnsi="黑体"/>
                <w:szCs w:val="21"/>
              </w:rPr>
              <w:t>）</w:t>
            </w:r>
          </w:p>
        </w:tc>
        <w:tc>
          <w:tcPr>
            <w:tcW w:w="540" w:type="dxa"/>
          </w:tcPr>
          <w:p w14:paraId="2E80E93C" w14:textId="053C2197"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5.16</w:t>
            </w:r>
          </w:p>
        </w:tc>
        <w:tc>
          <w:tcPr>
            <w:tcW w:w="540" w:type="dxa"/>
          </w:tcPr>
          <w:p w14:paraId="22805FCA" w14:textId="31D211A9"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5.16</w:t>
            </w:r>
            <w:r w:rsidR="007974B1">
              <w:rPr>
                <w:rFonts w:asciiTheme="minorEastAsia" w:hAnsiTheme="minorEastAsia" w:hint="eastAsia"/>
                <w:sz w:val="18"/>
                <w:szCs w:val="18"/>
              </w:rPr>
              <w:t xml:space="preserve"> </w:t>
            </w:r>
            <w:r w:rsidR="007974B1">
              <w:rPr>
                <w:rFonts w:asciiTheme="minorEastAsia" w:hAnsiTheme="minorEastAsia"/>
                <w:sz w:val="18"/>
                <w:szCs w:val="18"/>
              </w:rPr>
              <w:t xml:space="preserve">  </w:t>
            </w:r>
          </w:p>
        </w:tc>
        <w:tc>
          <w:tcPr>
            <w:tcW w:w="540" w:type="dxa"/>
          </w:tcPr>
          <w:p w14:paraId="31E79CAE" w14:textId="04EE5698"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5.28</w:t>
            </w:r>
          </w:p>
        </w:tc>
        <w:tc>
          <w:tcPr>
            <w:tcW w:w="540" w:type="dxa"/>
          </w:tcPr>
          <w:p w14:paraId="1D727FF4" w14:textId="24ABA950"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5.48</w:t>
            </w:r>
          </w:p>
        </w:tc>
        <w:tc>
          <w:tcPr>
            <w:tcW w:w="540" w:type="dxa"/>
          </w:tcPr>
          <w:p w14:paraId="4CA364B8" w14:textId="389186B0"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5.48</w:t>
            </w:r>
          </w:p>
        </w:tc>
        <w:tc>
          <w:tcPr>
            <w:tcW w:w="540" w:type="dxa"/>
          </w:tcPr>
          <w:p w14:paraId="335BBFB6" w14:textId="56CF80F5"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5.00</w:t>
            </w:r>
          </w:p>
        </w:tc>
        <w:tc>
          <w:tcPr>
            <w:tcW w:w="540" w:type="dxa"/>
          </w:tcPr>
          <w:p w14:paraId="61D66CED" w14:textId="6B16EA4E"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4.44</w:t>
            </w:r>
          </w:p>
        </w:tc>
        <w:tc>
          <w:tcPr>
            <w:tcW w:w="540" w:type="dxa"/>
          </w:tcPr>
          <w:p w14:paraId="7A1DA8B2" w14:textId="7C336088"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4.04</w:t>
            </w:r>
          </w:p>
        </w:tc>
        <w:tc>
          <w:tcPr>
            <w:tcW w:w="540" w:type="dxa"/>
          </w:tcPr>
          <w:p w14:paraId="5EDDA461" w14:textId="7773A705"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3.48</w:t>
            </w:r>
          </w:p>
        </w:tc>
        <w:tc>
          <w:tcPr>
            <w:tcW w:w="540" w:type="dxa"/>
          </w:tcPr>
          <w:p w14:paraId="77F816D8" w14:textId="4799DAF2"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2.90</w:t>
            </w:r>
          </w:p>
        </w:tc>
        <w:tc>
          <w:tcPr>
            <w:tcW w:w="540" w:type="dxa"/>
          </w:tcPr>
          <w:p w14:paraId="0391551B" w14:textId="397AF7DD"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2.48</w:t>
            </w:r>
          </w:p>
        </w:tc>
        <w:tc>
          <w:tcPr>
            <w:tcW w:w="540" w:type="dxa"/>
          </w:tcPr>
          <w:p w14:paraId="797AB15D" w14:textId="28F25D4B"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2.14</w:t>
            </w:r>
          </w:p>
        </w:tc>
        <w:tc>
          <w:tcPr>
            <w:tcW w:w="540" w:type="dxa"/>
          </w:tcPr>
          <w:p w14:paraId="72F344B4" w14:textId="5B987DBA"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1.86</w:t>
            </w:r>
          </w:p>
        </w:tc>
        <w:tc>
          <w:tcPr>
            <w:tcW w:w="540" w:type="dxa"/>
          </w:tcPr>
          <w:p w14:paraId="799F9A68" w14:textId="72291417"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1.62</w:t>
            </w:r>
          </w:p>
        </w:tc>
        <w:tc>
          <w:tcPr>
            <w:tcW w:w="540" w:type="dxa"/>
          </w:tcPr>
          <w:p w14:paraId="7AF39312" w14:textId="043B9991"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1.34</w:t>
            </w:r>
          </w:p>
        </w:tc>
        <w:tc>
          <w:tcPr>
            <w:tcW w:w="540" w:type="dxa"/>
          </w:tcPr>
          <w:p w14:paraId="6D5E0D27" w14:textId="0C1E241A"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0.98</w:t>
            </w:r>
          </w:p>
        </w:tc>
        <w:tc>
          <w:tcPr>
            <w:tcW w:w="540" w:type="dxa"/>
          </w:tcPr>
          <w:p w14:paraId="4C2B757F" w14:textId="1BFC85FB"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0.84</w:t>
            </w:r>
          </w:p>
        </w:tc>
        <w:tc>
          <w:tcPr>
            <w:tcW w:w="540" w:type="dxa"/>
          </w:tcPr>
          <w:p w14:paraId="3A476B5E" w14:textId="6B6F56EC"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0.68</w:t>
            </w:r>
          </w:p>
        </w:tc>
        <w:tc>
          <w:tcPr>
            <w:tcW w:w="406" w:type="dxa"/>
          </w:tcPr>
          <w:p w14:paraId="60EED402" w14:textId="536AEEB5" w:rsidR="007974B1" w:rsidRDefault="00B83C5E"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0.54</w:t>
            </w:r>
          </w:p>
        </w:tc>
      </w:tr>
    </w:tbl>
    <w:p w14:paraId="3BD76A23" w14:textId="0AE7A9C7" w:rsidR="00C84E8F" w:rsidRDefault="00816869" w:rsidP="00816869">
      <w:pPr>
        <w:pStyle w:val="a9"/>
        <w:spacing w:line="360" w:lineRule="auto"/>
        <w:ind w:left="1140"/>
        <w:jc w:val="left"/>
        <w:rPr>
          <w:rFonts w:hint="eastAsia"/>
          <w:color w:val="000000" w:themeColor="text1"/>
          <w:szCs w:val="21"/>
        </w:rPr>
      </w:pPr>
      <w:r>
        <w:rPr>
          <w:rFonts w:hint="eastAsia"/>
          <w:noProof/>
          <w:color w:val="000000" w:themeColor="text1"/>
          <w:szCs w:val="21"/>
        </w:rPr>
        <w:drawing>
          <wp:anchor distT="0" distB="0" distL="114300" distR="114300" simplePos="0" relativeHeight="251660288" behindDoc="0" locked="0" layoutInCell="1" allowOverlap="1" wp14:anchorId="225FCCBA" wp14:editId="3F37DEEE">
            <wp:simplePos x="0" y="0"/>
            <wp:positionH relativeFrom="margin">
              <wp:align>left</wp:align>
            </wp:positionH>
            <wp:positionV relativeFrom="paragraph">
              <wp:posOffset>33129</wp:posOffset>
            </wp:positionV>
            <wp:extent cx="5267325" cy="3158490"/>
            <wp:effectExtent l="0" t="0" r="9525" b="3810"/>
            <wp:wrapSquare wrapText="bothSides"/>
            <wp:docPr id="15153639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267325" cy="3158490"/>
                    </a:xfrm>
                    <a:prstGeom prst="rect">
                      <a:avLst/>
                    </a:prstGeom>
                    <a:noFill/>
                    <a:ln>
                      <a:noFill/>
                    </a:ln>
                  </pic:spPr>
                </pic:pic>
              </a:graphicData>
            </a:graphic>
          </wp:anchor>
        </w:drawing>
      </w:r>
    </w:p>
    <w:p w14:paraId="4DBCFC42" w14:textId="77777777" w:rsidR="009B5791" w:rsidRDefault="009B5791" w:rsidP="009B5791">
      <w:pPr>
        <w:pStyle w:val="a9"/>
        <w:spacing w:line="360" w:lineRule="auto"/>
        <w:ind w:left="1140"/>
        <w:rPr>
          <w:color w:val="000000" w:themeColor="text1"/>
          <w:szCs w:val="21"/>
        </w:rPr>
      </w:pPr>
      <w:r>
        <w:rPr>
          <w:color w:val="000000" w:themeColor="text1"/>
          <w:szCs w:val="21"/>
        </w:rPr>
        <w:t xml:space="preserve">7. </w:t>
      </w:r>
      <w:r w:rsidRPr="00090601">
        <w:rPr>
          <w:rFonts w:hint="eastAsia"/>
          <w:b/>
          <w:szCs w:val="21"/>
        </w:rPr>
        <w:t>现场实验</w:t>
      </w:r>
      <w:r w:rsidRPr="00090601">
        <w:rPr>
          <w:b/>
          <w:szCs w:val="21"/>
        </w:rPr>
        <w:t>2</w:t>
      </w:r>
      <w:r>
        <w:rPr>
          <w:rFonts w:hint="eastAsia"/>
          <w:color w:val="000000" w:themeColor="text1"/>
          <w:szCs w:val="21"/>
        </w:rPr>
        <w:t>：改变电容，重复现场实验</w:t>
      </w:r>
      <w:r>
        <w:rPr>
          <w:rFonts w:hint="eastAsia"/>
          <w:color w:val="000000" w:themeColor="text1"/>
          <w:szCs w:val="21"/>
        </w:rPr>
        <w:t>1</w:t>
      </w:r>
      <w:r>
        <w:rPr>
          <w:rFonts w:hint="eastAsia"/>
          <w:color w:val="000000" w:themeColor="text1"/>
          <w:szCs w:val="21"/>
        </w:rPr>
        <w:t>，要求同上（表</w:t>
      </w:r>
      <w:r>
        <w:rPr>
          <w:rFonts w:hint="eastAsia"/>
          <w:color w:val="000000" w:themeColor="text1"/>
          <w:szCs w:val="21"/>
        </w:rPr>
        <w:t>4</w:t>
      </w:r>
      <w:r>
        <w:rPr>
          <w:color w:val="000000" w:themeColor="text1"/>
          <w:szCs w:val="21"/>
        </w:rPr>
        <w:t>.2</w:t>
      </w:r>
      <w:r>
        <w:rPr>
          <w:rFonts w:hint="eastAsia"/>
          <w:color w:val="000000" w:themeColor="text1"/>
          <w:szCs w:val="21"/>
        </w:rPr>
        <w:t>和图）；</w:t>
      </w:r>
    </w:p>
    <w:p w14:paraId="6559578A" w14:textId="755E18EA" w:rsidR="00C84E8F" w:rsidRPr="007974B1" w:rsidRDefault="00C84E8F" w:rsidP="007974B1">
      <w:pPr>
        <w:spacing w:afterLines="20" w:after="62"/>
        <w:jc w:val="center"/>
        <w:rPr>
          <w:rFonts w:asciiTheme="minorEastAsia" w:hAnsiTheme="minorEastAsia" w:hint="eastAsia"/>
          <w:sz w:val="18"/>
          <w:szCs w:val="18"/>
        </w:rPr>
      </w:pPr>
      <w:r w:rsidRPr="00FA2990">
        <w:rPr>
          <w:rFonts w:asciiTheme="minorEastAsia" w:hAnsiTheme="minorEastAsia" w:hint="eastAsia"/>
          <w:sz w:val="18"/>
          <w:szCs w:val="18"/>
        </w:rPr>
        <w:t>表</w:t>
      </w:r>
      <w:r>
        <w:rPr>
          <w:rFonts w:asciiTheme="minorEastAsia" w:hAnsiTheme="minorEastAsia"/>
          <w:sz w:val="18"/>
          <w:szCs w:val="18"/>
        </w:rPr>
        <w:t>4</w:t>
      </w:r>
      <w:r w:rsidRPr="00FA2990">
        <w:rPr>
          <w:rFonts w:asciiTheme="minorEastAsia" w:hAnsiTheme="minorEastAsia" w:hint="eastAsia"/>
          <w:sz w:val="18"/>
          <w:szCs w:val="18"/>
        </w:rPr>
        <w:t>.</w:t>
      </w:r>
      <w:r>
        <w:rPr>
          <w:rFonts w:asciiTheme="minorEastAsia" w:hAnsiTheme="minorEastAsia"/>
          <w:sz w:val="18"/>
          <w:szCs w:val="18"/>
        </w:rPr>
        <w:t xml:space="preserve">2 </w:t>
      </w:r>
      <w:r>
        <w:rPr>
          <w:rFonts w:asciiTheme="minorEastAsia" w:hAnsiTheme="minorEastAsia" w:hint="eastAsia"/>
          <w:sz w:val="18"/>
          <w:szCs w:val="18"/>
        </w:rPr>
        <w:t>正弦信号的频率与输出信号</w:t>
      </w:r>
      <w:r w:rsidRPr="00E97A4F">
        <w:rPr>
          <w:position w:val="-12"/>
          <w:szCs w:val="21"/>
        </w:rPr>
        <w:object w:dxaOrig="440" w:dyaOrig="360" w14:anchorId="47FD039F">
          <v:shape id="_x0000_i1598" type="#_x0000_t75" style="width:20.8pt;height:18.3pt" o:ole="">
            <v:imagedata r:id="rId255" o:title=""/>
          </v:shape>
          <o:OLEObject Type="Embed" ProgID="Equation.DSMT4" ShapeID="_x0000_i1598" DrawAspect="Content" ObjectID="_1811200254" r:id="rId261"/>
        </w:object>
      </w:r>
      <w:r>
        <w:rPr>
          <w:rFonts w:asciiTheme="minorEastAsia" w:hAnsiTheme="minorEastAsia" w:hint="eastAsia"/>
          <w:sz w:val="18"/>
          <w:szCs w:val="18"/>
        </w:rPr>
        <w:t>的比较（低通）</w:t>
      </w:r>
    </w:p>
    <w:tbl>
      <w:tblPr>
        <w:tblStyle w:val="af7"/>
        <w:tblW w:w="10660" w:type="dxa"/>
        <w:tblInd w:w="-1272" w:type="dxa"/>
        <w:tblLook w:val="04A0" w:firstRow="1" w:lastRow="0" w:firstColumn="1" w:lastColumn="0" w:noHBand="0" w:noVBand="1"/>
      </w:tblPr>
      <w:tblGrid>
        <w:gridCol w:w="716"/>
        <w:gridCol w:w="540"/>
        <w:gridCol w:w="540"/>
        <w:gridCol w:w="540"/>
        <w:gridCol w:w="540"/>
        <w:gridCol w:w="540"/>
        <w:gridCol w:w="540"/>
        <w:gridCol w:w="540"/>
        <w:gridCol w:w="540"/>
        <w:gridCol w:w="540"/>
        <w:gridCol w:w="540"/>
        <w:gridCol w:w="540"/>
        <w:gridCol w:w="540"/>
        <w:gridCol w:w="540"/>
        <w:gridCol w:w="540"/>
        <w:gridCol w:w="540"/>
        <w:gridCol w:w="540"/>
        <w:gridCol w:w="540"/>
        <w:gridCol w:w="540"/>
        <w:gridCol w:w="540"/>
      </w:tblGrid>
      <w:tr w:rsidR="007974B1" w14:paraId="376219D4" w14:textId="77777777" w:rsidTr="00AE3EEF">
        <w:trPr>
          <w:trHeight w:val="1505"/>
        </w:trPr>
        <w:tc>
          <w:tcPr>
            <w:tcW w:w="716" w:type="dxa"/>
          </w:tcPr>
          <w:p w14:paraId="258702E4" w14:textId="77777777" w:rsidR="007974B1" w:rsidRDefault="007974B1" w:rsidP="00AE3EEF">
            <w:pPr>
              <w:spacing w:afterLines="20" w:after="62"/>
              <w:jc w:val="center"/>
              <w:rPr>
                <w:rFonts w:asciiTheme="minorEastAsia" w:hAnsiTheme="minorEastAsia" w:hint="eastAsia"/>
                <w:sz w:val="18"/>
                <w:szCs w:val="18"/>
              </w:rPr>
            </w:pPr>
            <w:r>
              <w:rPr>
                <w:rFonts w:hint="eastAsia"/>
                <w:szCs w:val="21"/>
              </w:rPr>
              <w:t>激励频率</w:t>
            </w:r>
            <w:r w:rsidRPr="00E97A4F">
              <w:rPr>
                <w:kern w:val="2"/>
                <w:position w:val="-12"/>
                <w:sz w:val="21"/>
                <w:szCs w:val="21"/>
              </w:rPr>
              <w:object w:dxaOrig="240" w:dyaOrig="360" w14:anchorId="291C0D8B">
                <v:shape id="_x0000_i1599" type="#_x0000_t75" style="width:11.25pt;height:18.3pt" o:ole="">
                  <v:imagedata r:id="rId257" o:title=""/>
                </v:shape>
                <o:OLEObject Type="Embed" ProgID="Equation.DSMT4" ShapeID="_x0000_i1599" DrawAspect="Content" ObjectID="_1811200255" r:id="rId262"/>
              </w:object>
            </w:r>
            <w:r>
              <w:rPr>
                <w:rFonts w:ascii="黑体" w:eastAsia="黑体" w:hAnsi="黑体" w:hint="eastAsia"/>
                <w:szCs w:val="21"/>
              </w:rPr>
              <w:t xml:space="preserve"> (</w:t>
            </w:r>
            <w:r>
              <w:rPr>
                <w:rFonts w:ascii="黑体" w:eastAsia="黑体" w:hAnsi="黑体"/>
                <w:szCs w:val="21"/>
              </w:rPr>
              <w:t>k</w:t>
            </w:r>
            <w:r>
              <w:rPr>
                <w:rFonts w:ascii="黑体" w:eastAsia="黑体" w:hAnsi="黑体" w:hint="eastAsia"/>
                <w:szCs w:val="21"/>
              </w:rPr>
              <w:t>Hz)</w:t>
            </w:r>
          </w:p>
        </w:tc>
        <w:tc>
          <w:tcPr>
            <w:tcW w:w="540" w:type="dxa"/>
          </w:tcPr>
          <w:p w14:paraId="4786A9E9" w14:textId="138F063A" w:rsidR="007974B1" w:rsidRDefault="007974B1" w:rsidP="00AE3EEF">
            <w:pPr>
              <w:spacing w:afterLines="20" w:after="62"/>
              <w:rPr>
                <w:rFonts w:asciiTheme="minorEastAsia" w:hAnsiTheme="minorEastAsia" w:hint="eastAsia"/>
                <w:sz w:val="18"/>
                <w:szCs w:val="18"/>
              </w:rPr>
            </w:pPr>
            <w:r>
              <w:rPr>
                <w:rFonts w:asciiTheme="minorEastAsia" w:hAnsiTheme="minorEastAsia" w:hint="eastAsia"/>
                <w:sz w:val="18"/>
                <w:szCs w:val="18"/>
              </w:rPr>
              <w:t>0.1</w:t>
            </w:r>
          </w:p>
        </w:tc>
        <w:tc>
          <w:tcPr>
            <w:tcW w:w="540" w:type="dxa"/>
          </w:tcPr>
          <w:p w14:paraId="14313B9F"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w:t>
            </w:r>
            <w:r>
              <w:rPr>
                <w:rFonts w:asciiTheme="minorEastAsia" w:hAnsiTheme="minorEastAsia"/>
                <w:sz w:val="18"/>
                <w:szCs w:val="18"/>
              </w:rPr>
              <w:t xml:space="preserve"> </w:t>
            </w:r>
          </w:p>
        </w:tc>
        <w:tc>
          <w:tcPr>
            <w:tcW w:w="540" w:type="dxa"/>
          </w:tcPr>
          <w:p w14:paraId="3FC8EC6C"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3.5</w:t>
            </w:r>
          </w:p>
        </w:tc>
        <w:tc>
          <w:tcPr>
            <w:tcW w:w="540" w:type="dxa"/>
          </w:tcPr>
          <w:p w14:paraId="1A22C4C7"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7.5</w:t>
            </w:r>
          </w:p>
        </w:tc>
        <w:tc>
          <w:tcPr>
            <w:tcW w:w="540" w:type="dxa"/>
          </w:tcPr>
          <w:p w14:paraId="42E3BC17"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10</w:t>
            </w:r>
          </w:p>
        </w:tc>
        <w:tc>
          <w:tcPr>
            <w:tcW w:w="540" w:type="dxa"/>
          </w:tcPr>
          <w:p w14:paraId="35B3A83B"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13.5</w:t>
            </w:r>
          </w:p>
        </w:tc>
        <w:tc>
          <w:tcPr>
            <w:tcW w:w="540" w:type="dxa"/>
          </w:tcPr>
          <w:p w14:paraId="4849AC29"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15.5</w:t>
            </w:r>
          </w:p>
        </w:tc>
        <w:tc>
          <w:tcPr>
            <w:tcW w:w="540" w:type="dxa"/>
          </w:tcPr>
          <w:p w14:paraId="4D5E7ABC" w14:textId="48276A2A"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17</w:t>
            </w:r>
          </w:p>
        </w:tc>
        <w:tc>
          <w:tcPr>
            <w:tcW w:w="540" w:type="dxa"/>
          </w:tcPr>
          <w:p w14:paraId="3C974FF8" w14:textId="40FE1CB3"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19</w:t>
            </w:r>
          </w:p>
        </w:tc>
        <w:tc>
          <w:tcPr>
            <w:tcW w:w="540" w:type="dxa"/>
          </w:tcPr>
          <w:p w14:paraId="13E3B67C"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21</w:t>
            </w:r>
          </w:p>
        </w:tc>
        <w:tc>
          <w:tcPr>
            <w:tcW w:w="540" w:type="dxa"/>
          </w:tcPr>
          <w:p w14:paraId="21DC8146"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23</w:t>
            </w:r>
          </w:p>
        </w:tc>
        <w:tc>
          <w:tcPr>
            <w:tcW w:w="540" w:type="dxa"/>
          </w:tcPr>
          <w:p w14:paraId="2358262F"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25</w:t>
            </w:r>
          </w:p>
        </w:tc>
        <w:tc>
          <w:tcPr>
            <w:tcW w:w="540" w:type="dxa"/>
          </w:tcPr>
          <w:p w14:paraId="07BDA50E"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27</w:t>
            </w:r>
          </w:p>
        </w:tc>
        <w:tc>
          <w:tcPr>
            <w:tcW w:w="540" w:type="dxa"/>
          </w:tcPr>
          <w:p w14:paraId="1171C49C"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29</w:t>
            </w:r>
          </w:p>
        </w:tc>
        <w:tc>
          <w:tcPr>
            <w:tcW w:w="540" w:type="dxa"/>
          </w:tcPr>
          <w:p w14:paraId="549042D4"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32</w:t>
            </w:r>
          </w:p>
        </w:tc>
        <w:tc>
          <w:tcPr>
            <w:tcW w:w="540" w:type="dxa"/>
          </w:tcPr>
          <w:p w14:paraId="3D6094A9"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37</w:t>
            </w:r>
          </w:p>
        </w:tc>
        <w:tc>
          <w:tcPr>
            <w:tcW w:w="540" w:type="dxa"/>
          </w:tcPr>
          <w:p w14:paraId="3D33E279"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40</w:t>
            </w:r>
          </w:p>
        </w:tc>
        <w:tc>
          <w:tcPr>
            <w:tcW w:w="540" w:type="dxa"/>
          </w:tcPr>
          <w:p w14:paraId="0A8415F3"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45</w:t>
            </w:r>
          </w:p>
        </w:tc>
        <w:tc>
          <w:tcPr>
            <w:tcW w:w="406" w:type="dxa"/>
          </w:tcPr>
          <w:p w14:paraId="084AC487"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w:t>
            </w:r>
            <w:r>
              <w:rPr>
                <w:rFonts w:asciiTheme="minorEastAsia" w:hAnsiTheme="minorEastAsia"/>
                <w:sz w:val="18"/>
                <w:szCs w:val="18"/>
              </w:rPr>
              <w:t>0</w:t>
            </w:r>
          </w:p>
        </w:tc>
      </w:tr>
      <w:tr w:rsidR="007974B1" w14:paraId="7AB4A188" w14:textId="77777777" w:rsidTr="00AE3EEF">
        <w:tc>
          <w:tcPr>
            <w:tcW w:w="716" w:type="dxa"/>
          </w:tcPr>
          <w:p w14:paraId="4985A8FD" w14:textId="77777777" w:rsidR="007974B1" w:rsidRDefault="007974B1" w:rsidP="00AE3EEF">
            <w:pPr>
              <w:spacing w:afterLines="20" w:after="62"/>
              <w:jc w:val="center"/>
              <w:rPr>
                <w:rFonts w:asciiTheme="minorEastAsia" w:hAnsiTheme="minorEastAsia" w:hint="eastAsia"/>
                <w:sz w:val="18"/>
                <w:szCs w:val="18"/>
              </w:rPr>
            </w:pPr>
            <w:r w:rsidRPr="00E97A4F">
              <w:rPr>
                <w:kern w:val="2"/>
                <w:position w:val="-12"/>
                <w:sz w:val="21"/>
                <w:szCs w:val="21"/>
              </w:rPr>
              <w:object w:dxaOrig="440" w:dyaOrig="360" w14:anchorId="3440659D">
                <v:shape id="_x0000_i1600" type="#_x0000_t75" style="width:20.8pt;height:18.3pt" o:ole="">
                  <v:imagedata r:id="rId255" o:title=""/>
                </v:shape>
                <o:OLEObject Type="Embed" ProgID="Equation.DSMT4" ShapeID="_x0000_i1600" DrawAspect="Content" ObjectID="_1811200256" r:id="rId263"/>
              </w:object>
            </w:r>
            <w:r>
              <w:rPr>
                <w:rFonts w:ascii="黑体" w:eastAsia="黑体" w:hAnsi="黑体" w:hint="eastAsia"/>
                <w:szCs w:val="21"/>
              </w:rPr>
              <w:t>（V</w:t>
            </w:r>
            <w:r>
              <w:rPr>
                <w:rFonts w:ascii="黑体" w:eastAsia="黑体" w:hAnsi="黑体"/>
                <w:szCs w:val="21"/>
              </w:rPr>
              <w:t>）</w:t>
            </w:r>
          </w:p>
        </w:tc>
        <w:tc>
          <w:tcPr>
            <w:tcW w:w="540" w:type="dxa"/>
          </w:tcPr>
          <w:p w14:paraId="27B0DCFC"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5.16</w:t>
            </w:r>
          </w:p>
        </w:tc>
        <w:tc>
          <w:tcPr>
            <w:tcW w:w="540" w:type="dxa"/>
          </w:tcPr>
          <w:p w14:paraId="471A78AD"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 xml:space="preserve">5.16 </w:t>
            </w:r>
            <w:r>
              <w:rPr>
                <w:rFonts w:asciiTheme="minorEastAsia" w:hAnsiTheme="minorEastAsia"/>
                <w:sz w:val="18"/>
                <w:szCs w:val="18"/>
              </w:rPr>
              <w:t xml:space="preserve">  </w:t>
            </w:r>
          </w:p>
        </w:tc>
        <w:tc>
          <w:tcPr>
            <w:tcW w:w="540" w:type="dxa"/>
          </w:tcPr>
          <w:p w14:paraId="5D94697A"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4.52</w:t>
            </w:r>
          </w:p>
        </w:tc>
        <w:tc>
          <w:tcPr>
            <w:tcW w:w="540" w:type="dxa"/>
          </w:tcPr>
          <w:p w14:paraId="219F44FD"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3.00</w:t>
            </w:r>
          </w:p>
        </w:tc>
        <w:tc>
          <w:tcPr>
            <w:tcW w:w="540" w:type="dxa"/>
          </w:tcPr>
          <w:p w14:paraId="76266550"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2.26</w:t>
            </w:r>
          </w:p>
        </w:tc>
        <w:tc>
          <w:tcPr>
            <w:tcW w:w="540" w:type="dxa"/>
          </w:tcPr>
          <w:p w14:paraId="3A09B23D"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1.56</w:t>
            </w:r>
          </w:p>
        </w:tc>
        <w:tc>
          <w:tcPr>
            <w:tcW w:w="540" w:type="dxa"/>
          </w:tcPr>
          <w:p w14:paraId="21079186"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1.23</w:t>
            </w:r>
          </w:p>
        </w:tc>
        <w:tc>
          <w:tcPr>
            <w:tcW w:w="540" w:type="dxa"/>
          </w:tcPr>
          <w:p w14:paraId="3A668078"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1.07</w:t>
            </w:r>
          </w:p>
        </w:tc>
        <w:tc>
          <w:tcPr>
            <w:tcW w:w="540" w:type="dxa"/>
          </w:tcPr>
          <w:p w14:paraId="095B5DAE"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0.90</w:t>
            </w:r>
          </w:p>
        </w:tc>
        <w:tc>
          <w:tcPr>
            <w:tcW w:w="540" w:type="dxa"/>
          </w:tcPr>
          <w:p w14:paraId="112586C6"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0.76</w:t>
            </w:r>
          </w:p>
        </w:tc>
        <w:tc>
          <w:tcPr>
            <w:tcW w:w="540" w:type="dxa"/>
          </w:tcPr>
          <w:p w14:paraId="67B013FF"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0.52</w:t>
            </w:r>
          </w:p>
        </w:tc>
        <w:tc>
          <w:tcPr>
            <w:tcW w:w="540" w:type="dxa"/>
          </w:tcPr>
          <w:p w14:paraId="68FC1512"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0.56</w:t>
            </w:r>
          </w:p>
        </w:tc>
        <w:tc>
          <w:tcPr>
            <w:tcW w:w="540" w:type="dxa"/>
          </w:tcPr>
          <w:p w14:paraId="29C141E9"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0.49</w:t>
            </w:r>
          </w:p>
        </w:tc>
        <w:tc>
          <w:tcPr>
            <w:tcW w:w="540" w:type="dxa"/>
          </w:tcPr>
          <w:p w14:paraId="760A5079"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0.43</w:t>
            </w:r>
          </w:p>
        </w:tc>
        <w:tc>
          <w:tcPr>
            <w:tcW w:w="540" w:type="dxa"/>
          </w:tcPr>
          <w:p w14:paraId="04BE2114"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0.36</w:t>
            </w:r>
          </w:p>
        </w:tc>
        <w:tc>
          <w:tcPr>
            <w:tcW w:w="540" w:type="dxa"/>
          </w:tcPr>
          <w:p w14:paraId="0D07BE22"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0.27</w:t>
            </w:r>
          </w:p>
        </w:tc>
        <w:tc>
          <w:tcPr>
            <w:tcW w:w="540" w:type="dxa"/>
          </w:tcPr>
          <w:p w14:paraId="7D15C4DC"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0.23</w:t>
            </w:r>
          </w:p>
        </w:tc>
        <w:tc>
          <w:tcPr>
            <w:tcW w:w="540" w:type="dxa"/>
          </w:tcPr>
          <w:p w14:paraId="472E3A10"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0.18</w:t>
            </w:r>
          </w:p>
        </w:tc>
        <w:tc>
          <w:tcPr>
            <w:tcW w:w="406" w:type="dxa"/>
          </w:tcPr>
          <w:p w14:paraId="53764151" w14:textId="77777777" w:rsidR="007974B1" w:rsidRDefault="007974B1"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0.15</w:t>
            </w:r>
          </w:p>
        </w:tc>
      </w:tr>
    </w:tbl>
    <w:p w14:paraId="3179CF8C" w14:textId="1D600A17" w:rsidR="007974B1" w:rsidRDefault="007974B1" w:rsidP="009B5791">
      <w:pPr>
        <w:pStyle w:val="a9"/>
        <w:spacing w:line="360" w:lineRule="auto"/>
        <w:ind w:left="1140"/>
        <w:rPr>
          <w:color w:val="000000" w:themeColor="text1"/>
          <w:szCs w:val="21"/>
        </w:rPr>
      </w:pPr>
    </w:p>
    <w:p w14:paraId="59ADC16B" w14:textId="2F1E92D9" w:rsidR="00580713" w:rsidRPr="00580713" w:rsidRDefault="00FE37AD" w:rsidP="00FE37AD">
      <w:pPr>
        <w:pStyle w:val="a9"/>
        <w:spacing w:line="360" w:lineRule="auto"/>
        <w:ind w:left="1140"/>
        <w:rPr>
          <w:rFonts w:hint="eastAsia"/>
          <w:color w:val="000000" w:themeColor="text1"/>
          <w:szCs w:val="21"/>
        </w:rPr>
      </w:pPr>
      <w:r>
        <w:rPr>
          <w:rFonts w:hint="eastAsia"/>
          <w:noProof/>
          <w:color w:val="000000" w:themeColor="text1"/>
          <w:szCs w:val="21"/>
        </w:rPr>
        <w:lastRenderedPageBreak/>
        <w:drawing>
          <wp:anchor distT="0" distB="0" distL="114300" distR="114300" simplePos="0" relativeHeight="251702272" behindDoc="0" locked="0" layoutInCell="1" allowOverlap="1" wp14:anchorId="362950A4" wp14:editId="50B79D69">
            <wp:simplePos x="0" y="0"/>
            <wp:positionH relativeFrom="margin">
              <wp:align>right</wp:align>
            </wp:positionH>
            <wp:positionV relativeFrom="paragraph">
              <wp:posOffset>317</wp:posOffset>
            </wp:positionV>
            <wp:extent cx="5264150" cy="3161030"/>
            <wp:effectExtent l="0" t="0" r="0" b="1270"/>
            <wp:wrapSquare wrapText="bothSides"/>
            <wp:docPr id="15774227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64150" cy="3161030"/>
                    </a:xfrm>
                    <a:prstGeom prst="rect">
                      <a:avLst/>
                    </a:prstGeom>
                    <a:noFill/>
                    <a:ln>
                      <a:noFill/>
                    </a:ln>
                  </pic:spPr>
                </pic:pic>
              </a:graphicData>
            </a:graphic>
          </wp:anchor>
        </w:drawing>
      </w:r>
      <w:r w:rsidR="00EE1EA3">
        <w:rPr>
          <w:noProof/>
        </w:rPr>
        <mc:AlternateContent>
          <mc:Choice Requires="wps">
            <w:drawing>
              <wp:anchor distT="0" distB="0" distL="114300" distR="114300" simplePos="0" relativeHeight="251695104" behindDoc="0" locked="0" layoutInCell="1" allowOverlap="1" wp14:anchorId="75455E75" wp14:editId="621EEB77">
                <wp:simplePos x="0" y="0"/>
                <wp:positionH relativeFrom="margin">
                  <wp:align>center</wp:align>
                </wp:positionH>
                <wp:positionV relativeFrom="paragraph">
                  <wp:posOffset>-40944</wp:posOffset>
                </wp:positionV>
                <wp:extent cx="7158251" cy="8896350"/>
                <wp:effectExtent l="0" t="0" r="24130" b="19050"/>
                <wp:wrapNone/>
                <wp:docPr id="1299373691"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8251"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E9D7D" id="Rectangle 1316" o:spid="_x0000_s1026" style="position:absolute;margin-left:0;margin-top:-3.2pt;width:563.65pt;height:700.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" filled="f">
                <w10:wrap anchorx="margin"/>
              </v:rect>
            </w:pict>
          </mc:Fallback>
        </mc:AlternateContent>
      </w:r>
    </w:p>
    <w:p w14:paraId="66264B89" w14:textId="6EABA9BB" w:rsidR="009B5791" w:rsidRDefault="009B5791" w:rsidP="009B5791">
      <w:pPr>
        <w:pStyle w:val="a9"/>
        <w:spacing w:line="360" w:lineRule="auto"/>
        <w:ind w:left="1140"/>
        <w:rPr>
          <w:rFonts w:hint="eastAsia"/>
          <w:color w:val="000000" w:themeColor="text1"/>
          <w:szCs w:val="21"/>
        </w:rPr>
      </w:pPr>
      <w:r>
        <w:rPr>
          <w:color w:val="000000" w:themeColor="text1"/>
          <w:szCs w:val="21"/>
        </w:rPr>
        <w:t xml:space="preserve">8. </w:t>
      </w:r>
      <w:r w:rsidRPr="00090601">
        <w:rPr>
          <w:rFonts w:hint="eastAsia"/>
          <w:b/>
          <w:szCs w:val="21"/>
        </w:rPr>
        <w:t>现场实验</w:t>
      </w:r>
      <w:r w:rsidRPr="00090601">
        <w:rPr>
          <w:b/>
          <w:szCs w:val="21"/>
        </w:rPr>
        <w:t>3</w:t>
      </w:r>
      <w:r>
        <w:rPr>
          <w:rFonts w:hint="eastAsia"/>
          <w:color w:val="000000" w:themeColor="text1"/>
          <w:szCs w:val="21"/>
        </w:rPr>
        <w:t>：针对带通或带阻滤波器，列出正弦信号频率</w:t>
      </w:r>
      <w:r w:rsidRPr="00040742">
        <w:rPr>
          <w:rFonts w:hint="eastAsia"/>
          <w:i/>
          <w:color w:val="000000" w:themeColor="text1"/>
          <w:szCs w:val="21"/>
        </w:rPr>
        <w:t>f</w:t>
      </w:r>
      <w:r>
        <w:rPr>
          <w:rFonts w:hint="eastAsia"/>
          <w:color w:val="000000" w:themeColor="text1"/>
          <w:szCs w:val="21"/>
        </w:rPr>
        <w:t>和</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R</m:t>
            </m:r>
          </m:sub>
        </m:sSub>
      </m:oMath>
      <w:r>
        <w:rPr>
          <w:rFonts w:hint="eastAsia"/>
          <w:b/>
          <w:kern w:val="0"/>
          <w:szCs w:val="21"/>
        </w:rPr>
        <w:t>或</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c</m:t>
            </m:r>
          </m:sub>
        </m:sSub>
      </m:oMath>
      <w:r>
        <w:rPr>
          <w:rFonts w:hint="eastAsia"/>
          <w:color w:val="000000" w:themeColor="text1"/>
          <w:szCs w:val="21"/>
        </w:rPr>
        <w:t>+</w:t>
      </w:r>
      <m:oMath>
        <m:sSub>
          <m:sSubPr>
            <m:ctrlPr>
              <w:rPr>
                <w:rFonts w:ascii="Cambria Math" w:hAnsi="Cambria Math"/>
                <w:b/>
                <w:kern w:val="0"/>
                <w:szCs w:val="21"/>
              </w:rPr>
            </m:ctrlPr>
          </m:sSubPr>
          <m:e>
            <m:r>
              <m:rPr>
                <m:sty m:val="bi"/>
              </m:rPr>
              <w:rPr>
                <w:rFonts w:ascii="Cambria Math" w:hAnsi="Cambria Math"/>
                <w:kern w:val="0"/>
                <w:szCs w:val="21"/>
              </w:rPr>
              <m:t>U</m:t>
            </m:r>
          </m:e>
          <m:sub>
            <m:r>
              <m:rPr>
                <m:sty m:val="bi"/>
              </m:rPr>
              <w:rPr>
                <w:rFonts w:ascii="Cambria Math" w:hAnsi="Cambria Math"/>
                <w:szCs w:val="21"/>
              </w:rPr>
              <m:t>L</m:t>
            </m:r>
          </m:sub>
        </m:sSub>
      </m:oMath>
      <w:r w:rsidRPr="00171192">
        <w:rPr>
          <w:rFonts w:hint="eastAsia"/>
          <w:kern w:val="0"/>
          <w:szCs w:val="21"/>
        </w:rPr>
        <w:t>作为</w:t>
      </w:r>
      <w:r w:rsidRPr="00040742">
        <w:rPr>
          <w:rFonts w:hint="eastAsia"/>
          <w:kern w:val="0"/>
          <w:szCs w:val="21"/>
        </w:rPr>
        <w:t>输出的</w:t>
      </w:r>
      <m:oMath>
        <m:sSub>
          <m:sSubPr>
            <m:ctrlPr>
              <w:rPr>
                <w:rFonts w:ascii="Cambria Math" w:hAnsi="Cambria Math"/>
                <w:b/>
                <w:kern w:val="0"/>
                <w:szCs w:val="21"/>
              </w:rPr>
            </m:ctrlPr>
          </m:sSubPr>
          <m:e>
            <m:r>
              <m:rPr>
                <m:sty m:val="bi"/>
              </m:rPr>
              <w:rPr>
                <w:rFonts w:ascii="Cambria Math" w:hAnsi="Cambria Math"/>
                <w:kern w:val="0"/>
                <w:szCs w:val="21"/>
              </w:rPr>
              <m:t>V</m:t>
            </m:r>
          </m:e>
          <m:sub>
            <m:r>
              <m:rPr>
                <m:sty m:val="bi"/>
              </m:rPr>
              <w:rPr>
                <w:rFonts w:ascii="Cambria Math" w:hAnsi="Cambria Math"/>
                <w:szCs w:val="21"/>
              </w:rPr>
              <m:t>0</m:t>
            </m:r>
            <m:r>
              <m:rPr>
                <m:sty m:val="bi"/>
              </m:rPr>
              <w:rPr>
                <w:rFonts w:ascii="Cambria Math" w:hAnsi="Cambria Math"/>
                <w:szCs w:val="21"/>
              </w:rPr>
              <m:t>pp</m:t>
            </m:r>
          </m:sub>
        </m:sSub>
      </m:oMath>
      <w:r>
        <w:rPr>
          <w:rFonts w:hint="eastAsia"/>
          <w:color w:val="000000" w:themeColor="text1"/>
          <w:szCs w:val="21"/>
        </w:rPr>
        <w:t>的对比表</w:t>
      </w:r>
      <w:r>
        <w:rPr>
          <w:rFonts w:hint="eastAsia"/>
          <w:color w:val="000000" w:themeColor="text1"/>
          <w:szCs w:val="21"/>
        </w:rPr>
        <w:t>4</w:t>
      </w:r>
      <w:r>
        <w:rPr>
          <w:color w:val="000000" w:themeColor="text1"/>
          <w:szCs w:val="21"/>
        </w:rPr>
        <w:t>.3</w:t>
      </w:r>
      <w:r>
        <w:rPr>
          <w:rFonts w:hint="eastAsia"/>
          <w:color w:val="000000" w:themeColor="text1"/>
          <w:szCs w:val="21"/>
        </w:rPr>
        <w:t>，并作图；</w:t>
      </w:r>
      <w:r w:rsidR="00C8648C">
        <w:rPr>
          <w:rFonts w:hint="eastAsia"/>
          <w:color w:val="000000" w:themeColor="text1"/>
          <w:szCs w:val="21"/>
        </w:rPr>
        <w:t>（本组选择带</w:t>
      </w:r>
      <w:r w:rsidR="006A072E">
        <w:rPr>
          <w:rFonts w:hint="eastAsia"/>
          <w:color w:val="000000" w:themeColor="text1"/>
          <w:szCs w:val="21"/>
        </w:rPr>
        <w:t>通</w:t>
      </w:r>
      <w:r w:rsidR="00C8648C">
        <w:rPr>
          <w:rFonts w:hint="eastAsia"/>
          <w:color w:val="000000" w:themeColor="text1"/>
          <w:szCs w:val="21"/>
        </w:rPr>
        <w:t>）</w:t>
      </w:r>
    </w:p>
    <w:p w14:paraId="2D74E3D5" w14:textId="050F5598" w:rsidR="00C8648C" w:rsidRPr="007C4D96" w:rsidRDefault="007C4D96" w:rsidP="007C4D96">
      <w:pPr>
        <w:spacing w:afterLines="20" w:after="62"/>
        <w:jc w:val="center"/>
        <w:rPr>
          <w:rFonts w:asciiTheme="minorEastAsia" w:hAnsiTheme="minorEastAsia" w:hint="eastAsia"/>
          <w:sz w:val="18"/>
          <w:szCs w:val="18"/>
        </w:rPr>
      </w:pPr>
      <w:r w:rsidRPr="00FA2990">
        <w:rPr>
          <w:rFonts w:asciiTheme="minorEastAsia" w:hAnsiTheme="minorEastAsia" w:hint="eastAsia"/>
          <w:sz w:val="18"/>
          <w:szCs w:val="18"/>
        </w:rPr>
        <w:t>表</w:t>
      </w:r>
      <w:r>
        <w:rPr>
          <w:rFonts w:asciiTheme="minorEastAsia" w:hAnsiTheme="minorEastAsia"/>
          <w:sz w:val="18"/>
          <w:szCs w:val="18"/>
        </w:rPr>
        <w:t>4</w:t>
      </w:r>
      <w:r w:rsidRPr="00FA2990">
        <w:rPr>
          <w:rFonts w:asciiTheme="minorEastAsia" w:hAnsiTheme="minorEastAsia" w:hint="eastAsia"/>
          <w:sz w:val="18"/>
          <w:szCs w:val="18"/>
        </w:rPr>
        <w:t>.</w:t>
      </w:r>
      <w:r>
        <w:rPr>
          <w:rFonts w:asciiTheme="minorEastAsia" w:hAnsiTheme="minorEastAsia"/>
          <w:sz w:val="18"/>
          <w:szCs w:val="18"/>
        </w:rPr>
        <w:t xml:space="preserve">3 </w:t>
      </w:r>
      <w:r>
        <w:rPr>
          <w:rFonts w:asciiTheme="minorEastAsia" w:hAnsiTheme="minorEastAsia" w:hint="eastAsia"/>
          <w:sz w:val="18"/>
          <w:szCs w:val="18"/>
        </w:rPr>
        <w:t>正弦信号的频率与输出信号</w:t>
      </w:r>
      <w:r w:rsidRPr="00E97A4F">
        <w:rPr>
          <w:position w:val="-12"/>
          <w:szCs w:val="21"/>
        </w:rPr>
        <w:object w:dxaOrig="440" w:dyaOrig="360" w14:anchorId="626B4904">
          <v:shape id="_x0000_i1570" type="#_x0000_t75" style="width:20.8pt;height:18.3pt" o:ole="">
            <v:imagedata r:id="rId255" o:title=""/>
          </v:shape>
          <o:OLEObject Type="Embed" ProgID="Equation.DSMT4" ShapeID="_x0000_i1570" DrawAspect="Content" ObjectID="_1811200257" r:id="rId265"/>
        </w:object>
      </w:r>
      <w:r>
        <w:rPr>
          <w:rFonts w:asciiTheme="minorEastAsia" w:hAnsiTheme="minorEastAsia" w:hint="eastAsia"/>
          <w:sz w:val="18"/>
          <w:szCs w:val="18"/>
        </w:rPr>
        <w:t>的比较（带通</w:t>
      </w:r>
      <w:r>
        <w:rPr>
          <w:rFonts w:asciiTheme="minorEastAsia" w:hAnsiTheme="minorEastAsia" w:hint="eastAsia"/>
          <w:sz w:val="18"/>
          <w:szCs w:val="18"/>
        </w:rPr>
        <w:t>）</w:t>
      </w:r>
    </w:p>
    <w:tbl>
      <w:tblPr>
        <w:tblStyle w:val="af7"/>
        <w:tblW w:w="10660" w:type="dxa"/>
        <w:tblInd w:w="-1272" w:type="dxa"/>
        <w:tblLook w:val="04A0" w:firstRow="1" w:lastRow="0" w:firstColumn="1" w:lastColumn="0" w:noHBand="0" w:noVBand="1"/>
      </w:tblPr>
      <w:tblGrid>
        <w:gridCol w:w="716"/>
        <w:gridCol w:w="540"/>
        <w:gridCol w:w="540"/>
        <w:gridCol w:w="540"/>
        <w:gridCol w:w="540"/>
        <w:gridCol w:w="540"/>
        <w:gridCol w:w="540"/>
        <w:gridCol w:w="540"/>
        <w:gridCol w:w="540"/>
        <w:gridCol w:w="540"/>
        <w:gridCol w:w="540"/>
        <w:gridCol w:w="540"/>
        <w:gridCol w:w="540"/>
        <w:gridCol w:w="540"/>
        <w:gridCol w:w="540"/>
        <w:gridCol w:w="540"/>
        <w:gridCol w:w="540"/>
        <w:gridCol w:w="540"/>
        <w:gridCol w:w="540"/>
        <w:gridCol w:w="540"/>
      </w:tblGrid>
      <w:tr w:rsidR="00E942C5" w14:paraId="011DD87D" w14:textId="77777777" w:rsidTr="00AE3EEF">
        <w:trPr>
          <w:trHeight w:val="1505"/>
        </w:trPr>
        <w:tc>
          <w:tcPr>
            <w:tcW w:w="716" w:type="dxa"/>
          </w:tcPr>
          <w:p w14:paraId="2ACBB18F" w14:textId="77777777" w:rsidR="007C4D96" w:rsidRDefault="007C4D96" w:rsidP="00AE3EEF">
            <w:pPr>
              <w:spacing w:afterLines="20" w:after="62"/>
              <w:jc w:val="center"/>
              <w:rPr>
                <w:rFonts w:asciiTheme="minorEastAsia" w:hAnsiTheme="minorEastAsia" w:hint="eastAsia"/>
                <w:sz w:val="18"/>
                <w:szCs w:val="18"/>
              </w:rPr>
            </w:pPr>
            <w:r>
              <w:rPr>
                <w:rFonts w:hint="eastAsia"/>
                <w:szCs w:val="21"/>
              </w:rPr>
              <w:t>激励频率</w:t>
            </w:r>
            <w:r w:rsidRPr="00E97A4F">
              <w:rPr>
                <w:kern w:val="2"/>
                <w:position w:val="-12"/>
                <w:sz w:val="21"/>
                <w:szCs w:val="21"/>
              </w:rPr>
              <w:object w:dxaOrig="240" w:dyaOrig="360" w14:anchorId="4C59E934">
                <v:shape id="_x0000_i1568" type="#_x0000_t75" style="width:11.25pt;height:18.3pt" o:ole="">
                  <v:imagedata r:id="rId257" o:title=""/>
                </v:shape>
                <o:OLEObject Type="Embed" ProgID="Equation.DSMT4" ShapeID="_x0000_i1568" DrawAspect="Content" ObjectID="_1811200258" r:id="rId266"/>
              </w:object>
            </w:r>
            <w:r>
              <w:rPr>
                <w:rFonts w:ascii="黑体" w:eastAsia="黑体" w:hAnsi="黑体" w:hint="eastAsia"/>
                <w:szCs w:val="21"/>
              </w:rPr>
              <w:t xml:space="preserve"> (</w:t>
            </w:r>
            <w:r>
              <w:rPr>
                <w:rFonts w:ascii="黑体" w:eastAsia="黑体" w:hAnsi="黑体"/>
                <w:szCs w:val="21"/>
              </w:rPr>
              <w:t>k</w:t>
            </w:r>
            <w:r>
              <w:rPr>
                <w:rFonts w:ascii="黑体" w:eastAsia="黑体" w:hAnsi="黑体" w:hint="eastAsia"/>
                <w:szCs w:val="21"/>
              </w:rPr>
              <w:t>Hz)</w:t>
            </w:r>
          </w:p>
        </w:tc>
        <w:tc>
          <w:tcPr>
            <w:tcW w:w="540" w:type="dxa"/>
          </w:tcPr>
          <w:p w14:paraId="63677D69" w14:textId="77777777" w:rsidR="007C4D96" w:rsidRDefault="007C4D96" w:rsidP="00AE3EEF">
            <w:pPr>
              <w:spacing w:afterLines="20" w:after="62"/>
              <w:rPr>
                <w:rFonts w:asciiTheme="minorEastAsia" w:hAnsiTheme="minorEastAsia" w:hint="eastAsia"/>
                <w:sz w:val="18"/>
                <w:szCs w:val="18"/>
              </w:rPr>
            </w:pPr>
            <w:r>
              <w:rPr>
                <w:rFonts w:asciiTheme="minorEastAsia" w:hAnsiTheme="minorEastAsia" w:hint="eastAsia"/>
                <w:sz w:val="18"/>
                <w:szCs w:val="18"/>
              </w:rPr>
              <w:t>0.1</w:t>
            </w:r>
          </w:p>
        </w:tc>
        <w:tc>
          <w:tcPr>
            <w:tcW w:w="540" w:type="dxa"/>
          </w:tcPr>
          <w:p w14:paraId="14430368"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w:t>
            </w:r>
            <w:r>
              <w:rPr>
                <w:rFonts w:asciiTheme="minorEastAsia" w:hAnsiTheme="minorEastAsia"/>
                <w:sz w:val="18"/>
                <w:szCs w:val="18"/>
              </w:rPr>
              <w:t xml:space="preserve"> </w:t>
            </w:r>
          </w:p>
        </w:tc>
        <w:tc>
          <w:tcPr>
            <w:tcW w:w="540" w:type="dxa"/>
          </w:tcPr>
          <w:p w14:paraId="69E67396"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3.5</w:t>
            </w:r>
          </w:p>
        </w:tc>
        <w:tc>
          <w:tcPr>
            <w:tcW w:w="540" w:type="dxa"/>
          </w:tcPr>
          <w:p w14:paraId="48ED3448"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7.5</w:t>
            </w:r>
          </w:p>
        </w:tc>
        <w:tc>
          <w:tcPr>
            <w:tcW w:w="540" w:type="dxa"/>
          </w:tcPr>
          <w:p w14:paraId="4EFB927C"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10</w:t>
            </w:r>
          </w:p>
        </w:tc>
        <w:tc>
          <w:tcPr>
            <w:tcW w:w="540" w:type="dxa"/>
          </w:tcPr>
          <w:p w14:paraId="242F8134"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13.5</w:t>
            </w:r>
          </w:p>
        </w:tc>
        <w:tc>
          <w:tcPr>
            <w:tcW w:w="540" w:type="dxa"/>
          </w:tcPr>
          <w:p w14:paraId="4D7C7FC8"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15.5</w:t>
            </w:r>
          </w:p>
        </w:tc>
        <w:tc>
          <w:tcPr>
            <w:tcW w:w="540" w:type="dxa"/>
          </w:tcPr>
          <w:p w14:paraId="3C3EF7F8"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17</w:t>
            </w:r>
          </w:p>
        </w:tc>
        <w:tc>
          <w:tcPr>
            <w:tcW w:w="540" w:type="dxa"/>
          </w:tcPr>
          <w:p w14:paraId="56BBB68A"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19</w:t>
            </w:r>
          </w:p>
        </w:tc>
        <w:tc>
          <w:tcPr>
            <w:tcW w:w="540" w:type="dxa"/>
          </w:tcPr>
          <w:p w14:paraId="7A56B6FA"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21</w:t>
            </w:r>
          </w:p>
        </w:tc>
        <w:tc>
          <w:tcPr>
            <w:tcW w:w="540" w:type="dxa"/>
          </w:tcPr>
          <w:p w14:paraId="6BB695C5"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23</w:t>
            </w:r>
          </w:p>
        </w:tc>
        <w:tc>
          <w:tcPr>
            <w:tcW w:w="540" w:type="dxa"/>
          </w:tcPr>
          <w:p w14:paraId="569C97A2"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25</w:t>
            </w:r>
          </w:p>
        </w:tc>
        <w:tc>
          <w:tcPr>
            <w:tcW w:w="540" w:type="dxa"/>
          </w:tcPr>
          <w:p w14:paraId="5071FF70"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27</w:t>
            </w:r>
          </w:p>
        </w:tc>
        <w:tc>
          <w:tcPr>
            <w:tcW w:w="540" w:type="dxa"/>
          </w:tcPr>
          <w:p w14:paraId="40614082"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29</w:t>
            </w:r>
          </w:p>
        </w:tc>
        <w:tc>
          <w:tcPr>
            <w:tcW w:w="540" w:type="dxa"/>
          </w:tcPr>
          <w:p w14:paraId="6DF48661"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32</w:t>
            </w:r>
          </w:p>
        </w:tc>
        <w:tc>
          <w:tcPr>
            <w:tcW w:w="540" w:type="dxa"/>
          </w:tcPr>
          <w:p w14:paraId="58D41832"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37</w:t>
            </w:r>
          </w:p>
        </w:tc>
        <w:tc>
          <w:tcPr>
            <w:tcW w:w="540" w:type="dxa"/>
          </w:tcPr>
          <w:p w14:paraId="5BB111CD"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40</w:t>
            </w:r>
          </w:p>
        </w:tc>
        <w:tc>
          <w:tcPr>
            <w:tcW w:w="540" w:type="dxa"/>
          </w:tcPr>
          <w:p w14:paraId="3304C4EF"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45</w:t>
            </w:r>
          </w:p>
        </w:tc>
        <w:tc>
          <w:tcPr>
            <w:tcW w:w="406" w:type="dxa"/>
          </w:tcPr>
          <w:p w14:paraId="5903C809" w14:textId="77777777"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w:t>
            </w:r>
            <w:r>
              <w:rPr>
                <w:rFonts w:asciiTheme="minorEastAsia" w:hAnsiTheme="minorEastAsia"/>
                <w:sz w:val="18"/>
                <w:szCs w:val="18"/>
              </w:rPr>
              <w:t>0</w:t>
            </w:r>
          </w:p>
        </w:tc>
      </w:tr>
      <w:tr w:rsidR="00E942C5" w14:paraId="62E079FE" w14:textId="77777777" w:rsidTr="00AE3EEF">
        <w:tc>
          <w:tcPr>
            <w:tcW w:w="716" w:type="dxa"/>
          </w:tcPr>
          <w:p w14:paraId="7106F75E" w14:textId="77777777" w:rsidR="007C4D96" w:rsidRDefault="007C4D96" w:rsidP="00AE3EEF">
            <w:pPr>
              <w:spacing w:afterLines="20" w:after="62"/>
              <w:jc w:val="center"/>
              <w:rPr>
                <w:rFonts w:asciiTheme="minorEastAsia" w:hAnsiTheme="minorEastAsia" w:hint="eastAsia"/>
                <w:sz w:val="18"/>
                <w:szCs w:val="18"/>
              </w:rPr>
            </w:pPr>
            <w:r w:rsidRPr="00E97A4F">
              <w:rPr>
                <w:kern w:val="2"/>
                <w:position w:val="-12"/>
                <w:sz w:val="21"/>
                <w:szCs w:val="21"/>
              </w:rPr>
              <w:object w:dxaOrig="440" w:dyaOrig="360" w14:anchorId="30543D98">
                <v:shape id="_x0000_i1569" type="#_x0000_t75" style="width:20.8pt;height:18.3pt" o:ole="">
                  <v:imagedata r:id="rId255" o:title=""/>
                </v:shape>
                <o:OLEObject Type="Embed" ProgID="Equation.DSMT4" ShapeID="_x0000_i1569" DrawAspect="Content" ObjectID="_1811200259" r:id="rId267"/>
              </w:object>
            </w:r>
            <w:r>
              <w:rPr>
                <w:rFonts w:ascii="黑体" w:eastAsia="黑体" w:hAnsi="黑体" w:hint="eastAsia"/>
                <w:szCs w:val="21"/>
              </w:rPr>
              <w:t>（V</w:t>
            </w:r>
            <w:r>
              <w:rPr>
                <w:rFonts w:ascii="黑体" w:eastAsia="黑体" w:hAnsi="黑体"/>
                <w:szCs w:val="21"/>
              </w:rPr>
              <w:t>）</w:t>
            </w:r>
          </w:p>
        </w:tc>
        <w:tc>
          <w:tcPr>
            <w:tcW w:w="540" w:type="dxa"/>
          </w:tcPr>
          <w:p w14:paraId="334CC7B0" w14:textId="40E13BDF"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0.13</w:t>
            </w:r>
          </w:p>
        </w:tc>
        <w:tc>
          <w:tcPr>
            <w:tcW w:w="540" w:type="dxa"/>
          </w:tcPr>
          <w:p w14:paraId="23957797" w14:textId="527DAD6D"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0.23</w:t>
            </w:r>
            <w:r w:rsidR="007C4D96">
              <w:rPr>
                <w:rFonts w:asciiTheme="minorEastAsia" w:hAnsiTheme="minorEastAsia"/>
                <w:sz w:val="18"/>
                <w:szCs w:val="18"/>
              </w:rPr>
              <w:t xml:space="preserve">  </w:t>
            </w:r>
          </w:p>
        </w:tc>
        <w:tc>
          <w:tcPr>
            <w:tcW w:w="540" w:type="dxa"/>
          </w:tcPr>
          <w:p w14:paraId="3819AEBA" w14:textId="1913AE95"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3.30</w:t>
            </w:r>
          </w:p>
        </w:tc>
        <w:tc>
          <w:tcPr>
            <w:tcW w:w="540" w:type="dxa"/>
          </w:tcPr>
          <w:p w14:paraId="4C50EB5D" w14:textId="54027511"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4.72</w:t>
            </w:r>
          </w:p>
        </w:tc>
        <w:tc>
          <w:tcPr>
            <w:tcW w:w="540" w:type="dxa"/>
          </w:tcPr>
          <w:p w14:paraId="576227CD" w14:textId="4E52C507"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4.74</w:t>
            </w:r>
          </w:p>
        </w:tc>
        <w:tc>
          <w:tcPr>
            <w:tcW w:w="540" w:type="dxa"/>
          </w:tcPr>
          <w:p w14:paraId="6B9DB538" w14:textId="69AA9D18"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4.36</w:t>
            </w:r>
          </w:p>
        </w:tc>
        <w:tc>
          <w:tcPr>
            <w:tcW w:w="540" w:type="dxa"/>
          </w:tcPr>
          <w:p w14:paraId="1C3E05B4" w14:textId="2DC32FE6"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4.08</w:t>
            </w:r>
          </w:p>
        </w:tc>
        <w:tc>
          <w:tcPr>
            <w:tcW w:w="540" w:type="dxa"/>
          </w:tcPr>
          <w:p w14:paraId="126D94A6" w14:textId="1520FA39"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3.90</w:t>
            </w:r>
          </w:p>
        </w:tc>
        <w:tc>
          <w:tcPr>
            <w:tcW w:w="540" w:type="dxa"/>
          </w:tcPr>
          <w:p w14:paraId="10EC5802" w14:textId="14360A44"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3.64</w:t>
            </w:r>
          </w:p>
        </w:tc>
        <w:tc>
          <w:tcPr>
            <w:tcW w:w="540" w:type="dxa"/>
          </w:tcPr>
          <w:p w14:paraId="55F904F0" w14:textId="1E3C5003"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3.36</w:t>
            </w:r>
          </w:p>
        </w:tc>
        <w:tc>
          <w:tcPr>
            <w:tcW w:w="540" w:type="dxa"/>
          </w:tcPr>
          <w:p w14:paraId="4D3F5E94" w14:textId="04C23F38"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3.14</w:t>
            </w:r>
          </w:p>
        </w:tc>
        <w:tc>
          <w:tcPr>
            <w:tcW w:w="540" w:type="dxa"/>
          </w:tcPr>
          <w:p w14:paraId="131C231E" w14:textId="0459BA34"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2.96</w:t>
            </w:r>
          </w:p>
        </w:tc>
        <w:tc>
          <w:tcPr>
            <w:tcW w:w="540" w:type="dxa"/>
          </w:tcPr>
          <w:p w14:paraId="397BF716" w14:textId="6D9CA100"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2.78</w:t>
            </w:r>
          </w:p>
        </w:tc>
        <w:tc>
          <w:tcPr>
            <w:tcW w:w="540" w:type="dxa"/>
          </w:tcPr>
          <w:p w14:paraId="63C2E1E1" w14:textId="4F501ED3"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2.64</w:t>
            </w:r>
          </w:p>
        </w:tc>
        <w:tc>
          <w:tcPr>
            <w:tcW w:w="540" w:type="dxa"/>
          </w:tcPr>
          <w:p w14:paraId="46605B3D" w14:textId="28FA8197" w:rsidR="007C4D96" w:rsidRDefault="00E942C5" w:rsidP="00E942C5">
            <w:pPr>
              <w:spacing w:afterLines="20" w:after="62"/>
              <w:rPr>
                <w:rFonts w:asciiTheme="minorEastAsia" w:hAnsiTheme="minorEastAsia" w:hint="eastAsia"/>
                <w:sz w:val="18"/>
                <w:szCs w:val="18"/>
              </w:rPr>
            </w:pPr>
            <w:r>
              <w:rPr>
                <w:rFonts w:asciiTheme="minorEastAsia" w:hAnsiTheme="minorEastAsia" w:hint="eastAsia"/>
                <w:sz w:val="18"/>
                <w:szCs w:val="18"/>
              </w:rPr>
              <w:t>2.44</w:t>
            </w:r>
          </w:p>
        </w:tc>
        <w:tc>
          <w:tcPr>
            <w:tcW w:w="540" w:type="dxa"/>
          </w:tcPr>
          <w:p w14:paraId="79991F94" w14:textId="514D528B"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2.16</w:t>
            </w:r>
          </w:p>
        </w:tc>
        <w:tc>
          <w:tcPr>
            <w:tcW w:w="540" w:type="dxa"/>
          </w:tcPr>
          <w:p w14:paraId="025D6A9A" w14:textId="3CE5BBF2"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2.00</w:t>
            </w:r>
          </w:p>
        </w:tc>
        <w:tc>
          <w:tcPr>
            <w:tcW w:w="540" w:type="dxa"/>
          </w:tcPr>
          <w:p w14:paraId="54CF56E8" w14:textId="4979AB0A" w:rsidR="007C4D96" w:rsidRDefault="007C4D96"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w:t>
            </w:r>
            <w:r w:rsidR="00E942C5">
              <w:rPr>
                <w:rFonts w:asciiTheme="minorEastAsia" w:hAnsiTheme="minorEastAsia" w:hint="eastAsia"/>
                <w:sz w:val="18"/>
                <w:szCs w:val="18"/>
              </w:rPr>
              <w:t>.</w:t>
            </w:r>
            <w:r>
              <w:rPr>
                <w:rFonts w:asciiTheme="minorEastAsia" w:hAnsiTheme="minorEastAsia" w:hint="eastAsia"/>
                <w:sz w:val="18"/>
                <w:szCs w:val="18"/>
              </w:rPr>
              <w:t>8</w:t>
            </w:r>
            <w:r w:rsidR="00E942C5">
              <w:rPr>
                <w:rFonts w:asciiTheme="minorEastAsia" w:hAnsiTheme="minorEastAsia" w:hint="eastAsia"/>
                <w:sz w:val="18"/>
                <w:szCs w:val="18"/>
              </w:rPr>
              <w:t>0</w:t>
            </w:r>
          </w:p>
        </w:tc>
        <w:tc>
          <w:tcPr>
            <w:tcW w:w="406" w:type="dxa"/>
          </w:tcPr>
          <w:p w14:paraId="3145EEA2" w14:textId="15473A37" w:rsidR="007C4D96" w:rsidRDefault="00E942C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1.64</w:t>
            </w:r>
          </w:p>
        </w:tc>
      </w:tr>
    </w:tbl>
    <w:p w14:paraId="71E72A97" w14:textId="111E9302" w:rsidR="007C4D96" w:rsidRDefault="007C4D96" w:rsidP="009B5791">
      <w:pPr>
        <w:pStyle w:val="a9"/>
        <w:spacing w:line="360" w:lineRule="auto"/>
        <w:ind w:left="1140"/>
        <w:rPr>
          <w:color w:val="000000" w:themeColor="text1"/>
          <w:szCs w:val="21"/>
        </w:rPr>
      </w:pPr>
    </w:p>
    <w:p w14:paraId="03D2EDF7" w14:textId="00474130" w:rsidR="00580713" w:rsidRPr="00D55B58" w:rsidRDefault="00FE37AD" w:rsidP="00D55B58">
      <w:pPr>
        <w:pStyle w:val="a9"/>
        <w:spacing w:line="360" w:lineRule="auto"/>
        <w:ind w:left="1140"/>
        <w:rPr>
          <w:rFonts w:hint="eastAsia"/>
          <w:color w:val="000000" w:themeColor="text1"/>
          <w:szCs w:val="21"/>
        </w:rPr>
      </w:pPr>
      <w:r>
        <w:rPr>
          <w:noProof/>
          <w:color w:val="000000" w:themeColor="text1"/>
          <w:szCs w:val="21"/>
        </w:rPr>
        <w:lastRenderedPageBreak/>
        <w:drawing>
          <wp:anchor distT="0" distB="0" distL="114300" distR="114300" simplePos="0" relativeHeight="251701248" behindDoc="0" locked="0" layoutInCell="1" allowOverlap="1" wp14:anchorId="71B1C7EE" wp14:editId="4C167DB9">
            <wp:simplePos x="0" y="0"/>
            <wp:positionH relativeFrom="margin">
              <wp:align>left</wp:align>
            </wp:positionH>
            <wp:positionV relativeFrom="paragraph">
              <wp:posOffset>56833</wp:posOffset>
            </wp:positionV>
            <wp:extent cx="5264150" cy="3161030"/>
            <wp:effectExtent l="0" t="0" r="0" b="1270"/>
            <wp:wrapSquare wrapText="bothSides"/>
            <wp:docPr id="552040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264150" cy="3161030"/>
                    </a:xfrm>
                    <a:prstGeom prst="rect">
                      <a:avLst/>
                    </a:prstGeom>
                    <a:noFill/>
                    <a:ln>
                      <a:noFill/>
                    </a:ln>
                  </pic:spPr>
                </pic:pic>
              </a:graphicData>
            </a:graphic>
          </wp:anchor>
        </w:drawing>
      </w:r>
      <w:r w:rsidR="00EE1EA3">
        <w:rPr>
          <w:noProof/>
        </w:rPr>
        <mc:AlternateContent>
          <mc:Choice Requires="wps">
            <w:drawing>
              <wp:anchor distT="0" distB="0" distL="114300" distR="114300" simplePos="0" relativeHeight="251697152" behindDoc="0" locked="0" layoutInCell="1" allowOverlap="1" wp14:anchorId="373DC473" wp14:editId="25941CFE">
                <wp:simplePos x="0" y="0"/>
                <wp:positionH relativeFrom="margin">
                  <wp:align>center</wp:align>
                </wp:positionH>
                <wp:positionV relativeFrom="paragraph">
                  <wp:posOffset>-122829</wp:posOffset>
                </wp:positionV>
                <wp:extent cx="7158251" cy="8896350"/>
                <wp:effectExtent l="0" t="0" r="24130" b="19050"/>
                <wp:wrapNone/>
                <wp:docPr id="822492948"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8251"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C6F27" id="Rectangle 1316" o:spid="_x0000_s1026" style="position:absolute;margin-left:0;margin-top:-9.65pt;width:563.65pt;height:700.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" filled="f">
                <w10:wrap anchorx="margin"/>
              </v:rect>
            </w:pict>
          </mc:Fallback>
        </mc:AlternateContent>
      </w:r>
    </w:p>
    <w:p w14:paraId="662CC59F" w14:textId="5110E9A9" w:rsidR="009B5791" w:rsidRDefault="009B5791" w:rsidP="009B5791">
      <w:pPr>
        <w:pStyle w:val="a9"/>
        <w:spacing w:line="360" w:lineRule="auto"/>
        <w:ind w:left="1140"/>
        <w:rPr>
          <w:color w:val="000000" w:themeColor="text1"/>
          <w:szCs w:val="21"/>
        </w:rPr>
      </w:pPr>
      <w:r>
        <w:rPr>
          <w:color w:val="000000" w:themeColor="text1"/>
          <w:szCs w:val="21"/>
        </w:rPr>
        <w:t xml:space="preserve">9. </w:t>
      </w:r>
      <w:r w:rsidRPr="00090601">
        <w:rPr>
          <w:rFonts w:hint="eastAsia"/>
          <w:b/>
          <w:szCs w:val="21"/>
        </w:rPr>
        <w:t>现场实验</w:t>
      </w:r>
      <w:r w:rsidRPr="00090601">
        <w:rPr>
          <w:b/>
          <w:szCs w:val="21"/>
        </w:rPr>
        <w:t>4</w:t>
      </w:r>
      <w:r>
        <w:rPr>
          <w:rFonts w:hint="eastAsia"/>
          <w:color w:val="000000" w:themeColor="text1"/>
          <w:szCs w:val="21"/>
        </w:rPr>
        <w:t>：改变电容，重复现场实验</w:t>
      </w:r>
      <w:r>
        <w:rPr>
          <w:color w:val="000000" w:themeColor="text1"/>
          <w:szCs w:val="21"/>
        </w:rPr>
        <w:t>3</w:t>
      </w:r>
      <w:r>
        <w:rPr>
          <w:rFonts w:hint="eastAsia"/>
          <w:color w:val="000000" w:themeColor="text1"/>
          <w:szCs w:val="21"/>
        </w:rPr>
        <w:t>，要求同上（表</w:t>
      </w:r>
      <w:r>
        <w:rPr>
          <w:rFonts w:hint="eastAsia"/>
          <w:color w:val="000000" w:themeColor="text1"/>
          <w:szCs w:val="21"/>
        </w:rPr>
        <w:t>4</w:t>
      </w:r>
      <w:r>
        <w:rPr>
          <w:color w:val="000000" w:themeColor="text1"/>
          <w:szCs w:val="21"/>
        </w:rPr>
        <w:t>.4</w:t>
      </w:r>
      <w:r>
        <w:rPr>
          <w:rFonts w:hint="eastAsia"/>
          <w:color w:val="000000" w:themeColor="text1"/>
          <w:szCs w:val="21"/>
        </w:rPr>
        <w:t>和图）；</w:t>
      </w:r>
    </w:p>
    <w:p w14:paraId="025E5603" w14:textId="77777777" w:rsidR="007B1D13" w:rsidRDefault="007B1D13" w:rsidP="007B1D13">
      <w:pPr>
        <w:spacing w:afterLines="20" w:after="62"/>
        <w:jc w:val="center"/>
        <w:rPr>
          <w:rFonts w:asciiTheme="minorEastAsia" w:hAnsiTheme="minorEastAsia" w:hint="eastAsia"/>
          <w:sz w:val="18"/>
          <w:szCs w:val="18"/>
        </w:rPr>
      </w:pPr>
      <w:r w:rsidRPr="00FA2990">
        <w:rPr>
          <w:rFonts w:asciiTheme="minorEastAsia" w:hAnsiTheme="minorEastAsia" w:hint="eastAsia"/>
          <w:sz w:val="18"/>
          <w:szCs w:val="18"/>
        </w:rPr>
        <w:t>表</w:t>
      </w:r>
      <w:r>
        <w:rPr>
          <w:rFonts w:asciiTheme="minorEastAsia" w:hAnsiTheme="minorEastAsia"/>
          <w:sz w:val="18"/>
          <w:szCs w:val="18"/>
        </w:rPr>
        <w:t>4</w:t>
      </w:r>
      <w:r w:rsidRPr="00FA2990">
        <w:rPr>
          <w:rFonts w:asciiTheme="minorEastAsia" w:hAnsiTheme="minorEastAsia" w:hint="eastAsia"/>
          <w:sz w:val="18"/>
          <w:szCs w:val="18"/>
        </w:rPr>
        <w:t>.</w:t>
      </w:r>
      <w:r>
        <w:rPr>
          <w:rFonts w:asciiTheme="minorEastAsia" w:hAnsiTheme="minorEastAsia"/>
          <w:sz w:val="18"/>
          <w:szCs w:val="18"/>
        </w:rPr>
        <w:t xml:space="preserve">4 </w:t>
      </w:r>
      <w:r>
        <w:rPr>
          <w:rFonts w:asciiTheme="minorEastAsia" w:hAnsiTheme="minorEastAsia" w:hint="eastAsia"/>
          <w:sz w:val="18"/>
          <w:szCs w:val="18"/>
        </w:rPr>
        <w:t>正弦信号的频率与输出信号</w:t>
      </w:r>
      <w:r w:rsidRPr="00E97A4F">
        <w:rPr>
          <w:position w:val="-12"/>
          <w:szCs w:val="21"/>
        </w:rPr>
        <w:object w:dxaOrig="440" w:dyaOrig="360" w14:anchorId="5B270100">
          <v:shape id="_x0000_i1438" type="#_x0000_t75" style="width:20.8pt;height:18.3pt" o:ole="">
            <v:imagedata r:id="rId255" o:title=""/>
          </v:shape>
          <o:OLEObject Type="Embed" ProgID="Equation.DSMT4" ShapeID="_x0000_i1438" DrawAspect="Content" ObjectID="_1811200260" r:id="rId269"/>
        </w:object>
      </w:r>
      <w:r>
        <w:rPr>
          <w:rFonts w:asciiTheme="minorEastAsia" w:hAnsiTheme="minorEastAsia" w:hint="eastAsia"/>
          <w:sz w:val="18"/>
          <w:szCs w:val="18"/>
        </w:rPr>
        <w:t>的比较（带通或带阻）</w:t>
      </w:r>
    </w:p>
    <w:tbl>
      <w:tblPr>
        <w:tblStyle w:val="af7"/>
        <w:tblW w:w="10660" w:type="dxa"/>
        <w:tblInd w:w="-1272" w:type="dxa"/>
        <w:tblLook w:val="04A0" w:firstRow="1" w:lastRow="0" w:firstColumn="1" w:lastColumn="0" w:noHBand="0" w:noVBand="1"/>
      </w:tblPr>
      <w:tblGrid>
        <w:gridCol w:w="716"/>
        <w:gridCol w:w="540"/>
        <w:gridCol w:w="540"/>
        <w:gridCol w:w="540"/>
        <w:gridCol w:w="540"/>
        <w:gridCol w:w="540"/>
        <w:gridCol w:w="540"/>
        <w:gridCol w:w="540"/>
        <w:gridCol w:w="540"/>
        <w:gridCol w:w="540"/>
        <w:gridCol w:w="540"/>
        <w:gridCol w:w="540"/>
        <w:gridCol w:w="540"/>
        <w:gridCol w:w="540"/>
        <w:gridCol w:w="540"/>
        <w:gridCol w:w="540"/>
        <w:gridCol w:w="540"/>
        <w:gridCol w:w="540"/>
        <w:gridCol w:w="540"/>
        <w:gridCol w:w="540"/>
      </w:tblGrid>
      <w:tr w:rsidR="00C800F5" w14:paraId="1D131C2F" w14:textId="77777777" w:rsidTr="00AE3EEF">
        <w:trPr>
          <w:trHeight w:val="1505"/>
        </w:trPr>
        <w:tc>
          <w:tcPr>
            <w:tcW w:w="716" w:type="dxa"/>
          </w:tcPr>
          <w:p w14:paraId="2C88BB5E" w14:textId="77777777" w:rsidR="007B1D13" w:rsidRDefault="007B1D13" w:rsidP="00AE3EEF">
            <w:pPr>
              <w:spacing w:afterLines="20" w:after="62"/>
              <w:jc w:val="center"/>
              <w:rPr>
                <w:rFonts w:asciiTheme="minorEastAsia" w:hAnsiTheme="minorEastAsia" w:hint="eastAsia"/>
                <w:sz w:val="18"/>
                <w:szCs w:val="18"/>
              </w:rPr>
            </w:pPr>
            <w:r>
              <w:rPr>
                <w:rFonts w:hint="eastAsia"/>
                <w:szCs w:val="21"/>
              </w:rPr>
              <w:t>激励频率</w:t>
            </w:r>
            <w:r w:rsidRPr="00E97A4F">
              <w:rPr>
                <w:kern w:val="2"/>
                <w:position w:val="-12"/>
                <w:sz w:val="21"/>
                <w:szCs w:val="21"/>
              </w:rPr>
              <w:object w:dxaOrig="240" w:dyaOrig="360" w14:anchorId="0E60FBA5">
                <v:shape id="_x0000_i1440" type="#_x0000_t75" style="width:11.25pt;height:18.3pt" o:ole="">
                  <v:imagedata r:id="rId257" o:title=""/>
                </v:shape>
                <o:OLEObject Type="Embed" ProgID="Equation.DSMT4" ShapeID="_x0000_i1440" DrawAspect="Content" ObjectID="_1811200261" r:id="rId270"/>
              </w:object>
            </w:r>
            <w:r>
              <w:rPr>
                <w:rFonts w:ascii="黑体" w:eastAsia="黑体" w:hAnsi="黑体" w:hint="eastAsia"/>
                <w:szCs w:val="21"/>
              </w:rPr>
              <w:t xml:space="preserve"> (</w:t>
            </w:r>
            <w:r>
              <w:rPr>
                <w:rFonts w:ascii="黑体" w:eastAsia="黑体" w:hAnsi="黑体"/>
                <w:szCs w:val="21"/>
              </w:rPr>
              <w:t>k</w:t>
            </w:r>
            <w:r>
              <w:rPr>
                <w:rFonts w:ascii="黑体" w:eastAsia="黑体" w:hAnsi="黑体" w:hint="eastAsia"/>
                <w:szCs w:val="21"/>
              </w:rPr>
              <w:t>Hz)</w:t>
            </w:r>
          </w:p>
        </w:tc>
        <w:tc>
          <w:tcPr>
            <w:tcW w:w="540" w:type="dxa"/>
          </w:tcPr>
          <w:p w14:paraId="1488C37E" w14:textId="77777777" w:rsidR="007B1D13" w:rsidRDefault="007B1D13" w:rsidP="00AE3EEF">
            <w:pPr>
              <w:spacing w:afterLines="20" w:after="62"/>
              <w:rPr>
                <w:rFonts w:asciiTheme="minorEastAsia" w:hAnsiTheme="minorEastAsia" w:hint="eastAsia"/>
                <w:sz w:val="18"/>
                <w:szCs w:val="18"/>
              </w:rPr>
            </w:pPr>
            <w:r>
              <w:rPr>
                <w:rFonts w:asciiTheme="minorEastAsia" w:hAnsiTheme="minorEastAsia" w:hint="eastAsia"/>
                <w:sz w:val="18"/>
                <w:szCs w:val="18"/>
              </w:rPr>
              <w:t>0.1</w:t>
            </w:r>
          </w:p>
        </w:tc>
        <w:tc>
          <w:tcPr>
            <w:tcW w:w="540" w:type="dxa"/>
          </w:tcPr>
          <w:p w14:paraId="5DC0710B"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w:t>
            </w:r>
            <w:r>
              <w:rPr>
                <w:rFonts w:asciiTheme="minorEastAsia" w:hAnsiTheme="minorEastAsia"/>
                <w:sz w:val="18"/>
                <w:szCs w:val="18"/>
              </w:rPr>
              <w:t xml:space="preserve"> </w:t>
            </w:r>
          </w:p>
        </w:tc>
        <w:tc>
          <w:tcPr>
            <w:tcW w:w="540" w:type="dxa"/>
          </w:tcPr>
          <w:p w14:paraId="3ABD9CA5"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3.5</w:t>
            </w:r>
          </w:p>
        </w:tc>
        <w:tc>
          <w:tcPr>
            <w:tcW w:w="540" w:type="dxa"/>
          </w:tcPr>
          <w:p w14:paraId="172F4421"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7.5</w:t>
            </w:r>
          </w:p>
        </w:tc>
        <w:tc>
          <w:tcPr>
            <w:tcW w:w="540" w:type="dxa"/>
          </w:tcPr>
          <w:p w14:paraId="0B5565D5"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10</w:t>
            </w:r>
          </w:p>
        </w:tc>
        <w:tc>
          <w:tcPr>
            <w:tcW w:w="540" w:type="dxa"/>
          </w:tcPr>
          <w:p w14:paraId="66304690"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13.5</w:t>
            </w:r>
          </w:p>
        </w:tc>
        <w:tc>
          <w:tcPr>
            <w:tcW w:w="540" w:type="dxa"/>
          </w:tcPr>
          <w:p w14:paraId="650FE644"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15.5</w:t>
            </w:r>
          </w:p>
        </w:tc>
        <w:tc>
          <w:tcPr>
            <w:tcW w:w="540" w:type="dxa"/>
          </w:tcPr>
          <w:p w14:paraId="2E01A462"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17</w:t>
            </w:r>
          </w:p>
        </w:tc>
        <w:tc>
          <w:tcPr>
            <w:tcW w:w="540" w:type="dxa"/>
          </w:tcPr>
          <w:p w14:paraId="100C09BD"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19</w:t>
            </w:r>
          </w:p>
        </w:tc>
        <w:tc>
          <w:tcPr>
            <w:tcW w:w="540" w:type="dxa"/>
          </w:tcPr>
          <w:p w14:paraId="38DE4BBC"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21</w:t>
            </w:r>
          </w:p>
        </w:tc>
        <w:tc>
          <w:tcPr>
            <w:tcW w:w="540" w:type="dxa"/>
          </w:tcPr>
          <w:p w14:paraId="430C4E5A"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23</w:t>
            </w:r>
          </w:p>
        </w:tc>
        <w:tc>
          <w:tcPr>
            <w:tcW w:w="540" w:type="dxa"/>
          </w:tcPr>
          <w:p w14:paraId="4A26B17B"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25</w:t>
            </w:r>
          </w:p>
        </w:tc>
        <w:tc>
          <w:tcPr>
            <w:tcW w:w="540" w:type="dxa"/>
          </w:tcPr>
          <w:p w14:paraId="49738CE8"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27</w:t>
            </w:r>
          </w:p>
        </w:tc>
        <w:tc>
          <w:tcPr>
            <w:tcW w:w="540" w:type="dxa"/>
          </w:tcPr>
          <w:p w14:paraId="70F17639"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29</w:t>
            </w:r>
          </w:p>
        </w:tc>
        <w:tc>
          <w:tcPr>
            <w:tcW w:w="540" w:type="dxa"/>
          </w:tcPr>
          <w:p w14:paraId="7A514FA8"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32</w:t>
            </w:r>
          </w:p>
        </w:tc>
        <w:tc>
          <w:tcPr>
            <w:tcW w:w="540" w:type="dxa"/>
          </w:tcPr>
          <w:p w14:paraId="1C69D00D"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37</w:t>
            </w:r>
          </w:p>
        </w:tc>
        <w:tc>
          <w:tcPr>
            <w:tcW w:w="540" w:type="dxa"/>
          </w:tcPr>
          <w:p w14:paraId="225F4B7B"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40</w:t>
            </w:r>
          </w:p>
        </w:tc>
        <w:tc>
          <w:tcPr>
            <w:tcW w:w="540" w:type="dxa"/>
          </w:tcPr>
          <w:p w14:paraId="3CDF6F79"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45</w:t>
            </w:r>
          </w:p>
        </w:tc>
        <w:tc>
          <w:tcPr>
            <w:tcW w:w="406" w:type="dxa"/>
          </w:tcPr>
          <w:p w14:paraId="62C43ADD" w14:textId="77777777" w:rsidR="007B1D13" w:rsidRDefault="007B1D13"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5</w:t>
            </w:r>
            <w:r>
              <w:rPr>
                <w:rFonts w:asciiTheme="minorEastAsia" w:hAnsiTheme="minorEastAsia"/>
                <w:sz w:val="18"/>
                <w:szCs w:val="18"/>
              </w:rPr>
              <w:t>0</w:t>
            </w:r>
          </w:p>
        </w:tc>
      </w:tr>
      <w:tr w:rsidR="00C800F5" w14:paraId="250A1D48" w14:textId="77777777" w:rsidTr="00AE3EEF">
        <w:tc>
          <w:tcPr>
            <w:tcW w:w="716" w:type="dxa"/>
          </w:tcPr>
          <w:p w14:paraId="012D0022" w14:textId="77777777" w:rsidR="007B1D13" w:rsidRDefault="007B1D13" w:rsidP="00AE3EEF">
            <w:pPr>
              <w:spacing w:afterLines="20" w:after="62"/>
              <w:jc w:val="center"/>
              <w:rPr>
                <w:rFonts w:asciiTheme="minorEastAsia" w:hAnsiTheme="minorEastAsia" w:hint="eastAsia"/>
                <w:sz w:val="18"/>
                <w:szCs w:val="18"/>
              </w:rPr>
            </w:pPr>
            <w:r w:rsidRPr="00E97A4F">
              <w:rPr>
                <w:kern w:val="2"/>
                <w:position w:val="-12"/>
                <w:sz w:val="21"/>
                <w:szCs w:val="21"/>
              </w:rPr>
              <w:object w:dxaOrig="440" w:dyaOrig="360" w14:anchorId="39A2905B">
                <v:shape id="_x0000_i1441" type="#_x0000_t75" style="width:20.8pt;height:18.3pt" o:ole="">
                  <v:imagedata r:id="rId255" o:title=""/>
                </v:shape>
                <o:OLEObject Type="Embed" ProgID="Equation.DSMT4" ShapeID="_x0000_i1441" DrawAspect="Content" ObjectID="_1811200262" r:id="rId271"/>
              </w:object>
            </w:r>
            <w:r>
              <w:rPr>
                <w:rFonts w:ascii="黑体" w:eastAsia="黑体" w:hAnsi="黑体" w:hint="eastAsia"/>
                <w:szCs w:val="21"/>
              </w:rPr>
              <w:t>（V</w:t>
            </w:r>
            <w:r>
              <w:rPr>
                <w:rFonts w:ascii="黑体" w:eastAsia="黑体" w:hAnsi="黑体"/>
                <w:szCs w:val="21"/>
              </w:rPr>
              <w:t>）</w:t>
            </w:r>
          </w:p>
        </w:tc>
        <w:tc>
          <w:tcPr>
            <w:tcW w:w="540" w:type="dxa"/>
          </w:tcPr>
          <w:p w14:paraId="366ACFA6" w14:textId="3195FDC3"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0.70</w:t>
            </w:r>
          </w:p>
        </w:tc>
        <w:tc>
          <w:tcPr>
            <w:tcW w:w="540" w:type="dxa"/>
          </w:tcPr>
          <w:p w14:paraId="3AACEF18" w14:textId="325F157F"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0.24</w:t>
            </w:r>
            <w:r w:rsidR="007B1D13">
              <w:rPr>
                <w:rFonts w:asciiTheme="minorEastAsia" w:hAnsiTheme="minorEastAsia" w:hint="eastAsia"/>
                <w:sz w:val="18"/>
                <w:szCs w:val="18"/>
              </w:rPr>
              <w:t xml:space="preserve"> </w:t>
            </w:r>
            <w:r w:rsidR="007B1D13">
              <w:rPr>
                <w:rFonts w:asciiTheme="minorEastAsia" w:hAnsiTheme="minorEastAsia"/>
                <w:sz w:val="18"/>
                <w:szCs w:val="18"/>
              </w:rPr>
              <w:t xml:space="preserve">  </w:t>
            </w:r>
          </w:p>
        </w:tc>
        <w:tc>
          <w:tcPr>
            <w:tcW w:w="540" w:type="dxa"/>
          </w:tcPr>
          <w:p w14:paraId="175D3E38" w14:textId="146AD326"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1.26</w:t>
            </w:r>
          </w:p>
        </w:tc>
        <w:tc>
          <w:tcPr>
            <w:tcW w:w="540" w:type="dxa"/>
          </w:tcPr>
          <w:p w14:paraId="6F289D4B" w14:textId="0DA5674D"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2.82</w:t>
            </w:r>
          </w:p>
        </w:tc>
        <w:tc>
          <w:tcPr>
            <w:tcW w:w="540" w:type="dxa"/>
          </w:tcPr>
          <w:p w14:paraId="042733DF" w14:textId="2454D058"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3.80</w:t>
            </w:r>
          </w:p>
        </w:tc>
        <w:tc>
          <w:tcPr>
            <w:tcW w:w="540" w:type="dxa"/>
          </w:tcPr>
          <w:p w14:paraId="6EFD9B98" w14:textId="5FB8DF73"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4.56</w:t>
            </w:r>
          </w:p>
        </w:tc>
        <w:tc>
          <w:tcPr>
            <w:tcW w:w="540" w:type="dxa"/>
          </w:tcPr>
          <w:p w14:paraId="12470F28" w14:textId="0D6B7B25"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4.68</w:t>
            </w:r>
          </w:p>
        </w:tc>
        <w:tc>
          <w:tcPr>
            <w:tcW w:w="540" w:type="dxa"/>
          </w:tcPr>
          <w:p w14:paraId="4B1D2B9A" w14:textId="08AE4EE0"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4.60</w:t>
            </w:r>
          </w:p>
        </w:tc>
        <w:tc>
          <w:tcPr>
            <w:tcW w:w="540" w:type="dxa"/>
          </w:tcPr>
          <w:p w14:paraId="391E8405" w14:textId="3F074D73"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4.40</w:t>
            </w:r>
          </w:p>
        </w:tc>
        <w:tc>
          <w:tcPr>
            <w:tcW w:w="540" w:type="dxa"/>
          </w:tcPr>
          <w:p w14:paraId="62BB7BD2" w14:textId="36A01154"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4.10</w:t>
            </w:r>
          </w:p>
        </w:tc>
        <w:tc>
          <w:tcPr>
            <w:tcW w:w="540" w:type="dxa"/>
          </w:tcPr>
          <w:p w14:paraId="4D8A167B" w14:textId="45F56C64"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3.84</w:t>
            </w:r>
          </w:p>
        </w:tc>
        <w:tc>
          <w:tcPr>
            <w:tcW w:w="540" w:type="dxa"/>
          </w:tcPr>
          <w:p w14:paraId="458D5BCD" w14:textId="0863188E"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3.56</w:t>
            </w:r>
          </w:p>
        </w:tc>
        <w:tc>
          <w:tcPr>
            <w:tcW w:w="540" w:type="dxa"/>
          </w:tcPr>
          <w:p w14:paraId="5B07AF9F" w14:textId="72B07167"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3.26</w:t>
            </w:r>
          </w:p>
        </w:tc>
        <w:tc>
          <w:tcPr>
            <w:tcW w:w="540" w:type="dxa"/>
          </w:tcPr>
          <w:p w14:paraId="50E95308" w14:textId="15698595"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3.04</w:t>
            </w:r>
          </w:p>
        </w:tc>
        <w:tc>
          <w:tcPr>
            <w:tcW w:w="540" w:type="dxa"/>
          </w:tcPr>
          <w:p w14:paraId="222345CE" w14:textId="1D4DA4BF"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2.76</w:t>
            </w:r>
          </w:p>
        </w:tc>
        <w:tc>
          <w:tcPr>
            <w:tcW w:w="540" w:type="dxa"/>
          </w:tcPr>
          <w:p w14:paraId="3E39B8E4" w14:textId="14EA0D41"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2.36</w:t>
            </w:r>
          </w:p>
        </w:tc>
        <w:tc>
          <w:tcPr>
            <w:tcW w:w="540" w:type="dxa"/>
          </w:tcPr>
          <w:p w14:paraId="4776E07D" w14:textId="346DBB30"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2.20</w:t>
            </w:r>
          </w:p>
        </w:tc>
        <w:tc>
          <w:tcPr>
            <w:tcW w:w="540" w:type="dxa"/>
          </w:tcPr>
          <w:p w14:paraId="368EF733" w14:textId="46991F75"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1.94</w:t>
            </w:r>
          </w:p>
        </w:tc>
        <w:tc>
          <w:tcPr>
            <w:tcW w:w="406" w:type="dxa"/>
          </w:tcPr>
          <w:p w14:paraId="25AE2690" w14:textId="58860D5B" w:rsidR="007B1D13" w:rsidRDefault="00C800F5" w:rsidP="00AE3EEF">
            <w:pPr>
              <w:spacing w:afterLines="20" w:after="62"/>
              <w:jc w:val="center"/>
              <w:rPr>
                <w:rFonts w:asciiTheme="minorEastAsia" w:hAnsiTheme="minorEastAsia" w:hint="eastAsia"/>
                <w:sz w:val="18"/>
                <w:szCs w:val="18"/>
              </w:rPr>
            </w:pPr>
            <w:r>
              <w:rPr>
                <w:rFonts w:asciiTheme="minorEastAsia" w:hAnsiTheme="minorEastAsia" w:hint="eastAsia"/>
                <w:sz w:val="18"/>
                <w:szCs w:val="18"/>
              </w:rPr>
              <w:t>1.74</w:t>
            </w:r>
          </w:p>
        </w:tc>
      </w:tr>
    </w:tbl>
    <w:p w14:paraId="7CDA8E23" w14:textId="77777777" w:rsidR="007B1D13" w:rsidRDefault="007B1D13" w:rsidP="009B5791">
      <w:pPr>
        <w:pStyle w:val="a9"/>
        <w:spacing w:line="360" w:lineRule="auto"/>
        <w:ind w:left="1140"/>
        <w:rPr>
          <w:color w:val="000000" w:themeColor="text1"/>
          <w:szCs w:val="21"/>
        </w:rPr>
      </w:pPr>
    </w:p>
    <w:p w14:paraId="46769B6A" w14:textId="0CA87FBE" w:rsidR="00BF5182" w:rsidRPr="007B1D13" w:rsidRDefault="00E44696" w:rsidP="009B5791">
      <w:pPr>
        <w:pStyle w:val="a9"/>
        <w:spacing w:line="360" w:lineRule="auto"/>
        <w:ind w:left="1140"/>
        <w:rPr>
          <w:rFonts w:hint="eastAsia"/>
          <w:color w:val="000000" w:themeColor="text1"/>
          <w:szCs w:val="21"/>
        </w:rPr>
      </w:pPr>
      <w:r>
        <w:rPr>
          <w:rFonts w:hint="eastAsia"/>
          <w:noProof/>
          <w:color w:val="000000" w:themeColor="text1"/>
          <w:szCs w:val="21"/>
        </w:rPr>
        <w:lastRenderedPageBreak/>
        <w:drawing>
          <wp:anchor distT="0" distB="0" distL="114300" distR="114300" simplePos="0" relativeHeight="251700224" behindDoc="0" locked="0" layoutInCell="1" allowOverlap="1" wp14:anchorId="748F1183" wp14:editId="7370F52E">
            <wp:simplePos x="0" y="0"/>
            <wp:positionH relativeFrom="margin">
              <wp:align>right</wp:align>
            </wp:positionH>
            <wp:positionV relativeFrom="paragraph">
              <wp:posOffset>22860</wp:posOffset>
            </wp:positionV>
            <wp:extent cx="5264150" cy="3161030"/>
            <wp:effectExtent l="0" t="0" r="0" b="1270"/>
            <wp:wrapSquare wrapText="bothSides"/>
            <wp:docPr id="18005147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264150" cy="3161030"/>
                    </a:xfrm>
                    <a:prstGeom prst="rect">
                      <a:avLst/>
                    </a:prstGeom>
                    <a:noFill/>
                    <a:ln>
                      <a:noFill/>
                    </a:ln>
                  </pic:spPr>
                </pic:pic>
              </a:graphicData>
            </a:graphic>
          </wp:anchor>
        </w:drawing>
      </w:r>
      <w:r w:rsidR="00EE1EA3">
        <w:rPr>
          <w:noProof/>
        </w:rPr>
        <mc:AlternateContent>
          <mc:Choice Requires="wps">
            <w:drawing>
              <wp:anchor distT="0" distB="0" distL="114300" distR="114300" simplePos="0" relativeHeight="251699200" behindDoc="0" locked="0" layoutInCell="1" allowOverlap="1" wp14:anchorId="2CE80830" wp14:editId="34974AE8">
                <wp:simplePos x="0" y="0"/>
                <wp:positionH relativeFrom="margin">
                  <wp:align>center</wp:align>
                </wp:positionH>
                <wp:positionV relativeFrom="paragraph">
                  <wp:posOffset>-29750</wp:posOffset>
                </wp:positionV>
                <wp:extent cx="7158251" cy="8896350"/>
                <wp:effectExtent l="0" t="0" r="24130" b="19050"/>
                <wp:wrapNone/>
                <wp:docPr id="254687362"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8251" cy="8896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BED2B" id="Rectangle 1316" o:spid="_x0000_s1026" style="position:absolute;margin-left:0;margin-top:-2.35pt;width:563.65pt;height:700.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" filled="f">
                <w10:wrap anchorx="margin"/>
              </v:rect>
            </w:pict>
          </mc:Fallback>
        </mc:AlternateContent>
      </w:r>
    </w:p>
    <w:p w14:paraId="5EA65275" w14:textId="270A69B8" w:rsidR="009B5791" w:rsidRPr="005608AB" w:rsidRDefault="009B5791" w:rsidP="009B5791">
      <w:pPr>
        <w:pStyle w:val="a9"/>
        <w:numPr>
          <w:ilvl w:val="0"/>
          <w:numId w:val="1"/>
        </w:numPr>
        <w:spacing w:line="480" w:lineRule="auto"/>
        <w:ind w:leftChars="200" w:left="1140"/>
        <w:contextualSpacing w:val="0"/>
        <w:rPr>
          <w:color w:val="000000" w:themeColor="text1"/>
          <w:szCs w:val="21"/>
        </w:rPr>
      </w:pPr>
      <w:r>
        <w:rPr>
          <w:rFonts w:ascii="黑体" w:eastAsia="黑体" w:hAnsi="黑体" w:hint="eastAsia"/>
          <w:color w:val="000000" w:themeColor="text1"/>
          <w:sz w:val="24"/>
          <w:szCs w:val="24"/>
        </w:rPr>
        <w:t>误差分析与思考</w:t>
      </w:r>
    </w:p>
    <w:p w14:paraId="2DB62959" w14:textId="77777777" w:rsidR="009B5791" w:rsidRDefault="009B5791" w:rsidP="009B5791">
      <w:pPr>
        <w:pStyle w:val="a9"/>
        <w:numPr>
          <w:ilvl w:val="0"/>
          <w:numId w:val="2"/>
        </w:numPr>
        <w:spacing w:line="480" w:lineRule="auto"/>
        <w:contextualSpacing w:val="0"/>
        <w:rPr>
          <w:color w:val="000000" w:themeColor="text1"/>
          <w:szCs w:val="21"/>
        </w:rPr>
      </w:pPr>
      <w:r>
        <w:rPr>
          <w:rFonts w:hint="eastAsia"/>
          <w:color w:val="000000" w:themeColor="text1"/>
          <w:szCs w:val="21"/>
        </w:rPr>
        <w:t>电容值如何影响输出信号的频谱？</w:t>
      </w:r>
    </w:p>
    <w:p w14:paraId="405D02D0" w14:textId="458D991F" w:rsidR="009B5791" w:rsidRPr="002216B1" w:rsidRDefault="009B5791" w:rsidP="009B5791">
      <w:pPr>
        <w:pStyle w:val="a9"/>
        <w:numPr>
          <w:ilvl w:val="0"/>
          <w:numId w:val="2"/>
        </w:numPr>
        <w:spacing w:line="480" w:lineRule="auto"/>
        <w:contextualSpacing w:val="0"/>
        <w:rPr>
          <w:color w:val="000000" w:themeColor="text1"/>
          <w:szCs w:val="21"/>
        </w:rPr>
      </w:pPr>
      <w:r>
        <w:rPr>
          <w:rFonts w:hint="eastAsia"/>
          <w:color w:val="000000" w:themeColor="text1"/>
          <w:szCs w:val="21"/>
        </w:rPr>
        <w:t>分析现场实验与仿真实验获得的系统滤波性能出现差异的原因？</w:t>
      </w:r>
    </w:p>
    <w:p w14:paraId="4B41CA57" w14:textId="3A0CC313" w:rsidR="009B5791" w:rsidRPr="00B21EC8" w:rsidRDefault="009B5791" w:rsidP="009B5791">
      <w:pPr>
        <w:pStyle w:val="a9"/>
        <w:numPr>
          <w:ilvl w:val="0"/>
          <w:numId w:val="1"/>
        </w:numPr>
        <w:spacing w:line="480" w:lineRule="auto"/>
        <w:ind w:leftChars="200" w:left="1140"/>
        <w:contextualSpacing w:val="0"/>
        <w:rPr>
          <w:rFonts w:ascii="黑体" w:eastAsia="黑体" w:hAnsi="黑体" w:hint="eastAsia"/>
          <w:color w:val="000000" w:themeColor="text1"/>
          <w:sz w:val="24"/>
          <w:szCs w:val="24"/>
        </w:rPr>
      </w:pPr>
      <w:r>
        <w:rPr>
          <w:rFonts w:ascii="黑体" w:eastAsia="黑体" w:hAnsi="黑体" w:hint="eastAsia"/>
          <w:color w:val="000000" w:themeColor="text1"/>
          <w:sz w:val="24"/>
          <w:szCs w:val="24"/>
        </w:rPr>
        <w:t>实验</w:t>
      </w:r>
      <w:r w:rsidRPr="00B21EC8">
        <w:rPr>
          <w:rFonts w:ascii="黑体" w:eastAsia="黑体" w:hAnsi="黑体" w:hint="eastAsia"/>
          <w:color w:val="000000" w:themeColor="text1"/>
          <w:sz w:val="24"/>
          <w:szCs w:val="24"/>
        </w:rPr>
        <w:t>心得体会</w:t>
      </w:r>
    </w:p>
    <w:p w14:paraId="35FC5136" w14:textId="77777777" w:rsidR="009B5791" w:rsidRDefault="009B5791" w:rsidP="009B5791"/>
    <w:p w14:paraId="2BC443C9" w14:textId="77777777" w:rsidR="009B5791" w:rsidRDefault="009B5791" w:rsidP="009B5791"/>
    <w:p w14:paraId="23692E38" w14:textId="77777777" w:rsidR="009B5791" w:rsidRDefault="009B5791" w:rsidP="009B5791"/>
    <w:p w14:paraId="151ED6AA" w14:textId="77777777" w:rsidR="009B5791" w:rsidRDefault="009B5791" w:rsidP="009B5791">
      <w:pPr>
        <w:wordWrap w:val="0"/>
        <w:jc w:val="right"/>
      </w:pPr>
      <w:r>
        <w:rPr>
          <w:rFonts w:hint="eastAsia"/>
        </w:rPr>
        <w:t>指导教师签字：</w:t>
      </w:r>
      <w:r>
        <w:rPr>
          <w:rFonts w:hint="eastAsia"/>
        </w:rPr>
        <w:t xml:space="preserve"> </w:t>
      </w:r>
      <w:r>
        <w:t xml:space="preserve">   </w:t>
      </w:r>
      <w:r>
        <w:rPr>
          <w:rFonts w:hint="eastAsia"/>
        </w:rPr>
        <w:t xml:space="preserve"> </w:t>
      </w:r>
      <w:r>
        <w:t xml:space="preserve">     </w:t>
      </w:r>
    </w:p>
    <w:p w14:paraId="5B1DF3B3" w14:textId="77777777" w:rsidR="009B5791" w:rsidRDefault="009B5791" w:rsidP="009B5791">
      <w:pPr>
        <w:wordWrap w:val="0"/>
        <w:jc w:val="right"/>
      </w:pPr>
      <w:r>
        <w:rPr>
          <w:rFonts w:hint="eastAsia"/>
        </w:rPr>
        <w:t>日期：</w:t>
      </w:r>
      <w:r>
        <w:rPr>
          <w:rFonts w:hint="eastAsia"/>
        </w:rPr>
        <w:t xml:space="preserve"> </w:t>
      </w:r>
      <w:r>
        <w:t xml:space="preserve">   </w:t>
      </w:r>
      <w:r>
        <w:rPr>
          <w:rFonts w:hint="eastAsia"/>
        </w:rPr>
        <w:t>年</w:t>
      </w:r>
      <w:r>
        <w:rPr>
          <w:rFonts w:hint="eastAsia"/>
        </w:rPr>
        <w:t xml:space="preserve"> </w:t>
      </w:r>
      <w:r>
        <w:t xml:space="preserve"> </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14:paraId="271AFFDB" w14:textId="77777777" w:rsidR="009B5791" w:rsidRDefault="009B5791" w:rsidP="009B5791">
      <w:pPr>
        <w:spacing w:line="360" w:lineRule="auto"/>
      </w:pPr>
    </w:p>
    <w:p w14:paraId="52315E93" w14:textId="77777777" w:rsidR="00C12AA3" w:rsidRPr="009B5791" w:rsidRDefault="00C12AA3">
      <w:pPr>
        <w:rPr>
          <w:rFonts w:hint="eastAsia"/>
        </w:rPr>
      </w:pPr>
    </w:p>
    <w:sectPr w:rsidR="00C12AA3" w:rsidRPr="009B57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63A9A" w14:textId="77777777" w:rsidR="00090FC1" w:rsidRDefault="00090FC1" w:rsidP="009B5791">
      <w:pPr>
        <w:rPr>
          <w:rFonts w:hint="eastAsia"/>
        </w:rPr>
      </w:pPr>
      <w:r>
        <w:separator/>
      </w:r>
    </w:p>
  </w:endnote>
  <w:endnote w:type="continuationSeparator" w:id="0">
    <w:p w14:paraId="5DD6DD43" w14:textId="77777777" w:rsidR="00090FC1" w:rsidRDefault="00090FC1" w:rsidP="009B57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2F7652" w14:textId="77777777" w:rsidR="00090FC1" w:rsidRDefault="00090FC1" w:rsidP="009B5791">
      <w:pPr>
        <w:rPr>
          <w:rFonts w:hint="eastAsia"/>
        </w:rPr>
      </w:pPr>
      <w:r>
        <w:separator/>
      </w:r>
    </w:p>
  </w:footnote>
  <w:footnote w:type="continuationSeparator" w:id="0">
    <w:p w14:paraId="29965753" w14:textId="77777777" w:rsidR="00090FC1" w:rsidRDefault="00090FC1" w:rsidP="009B57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90E"/>
    <w:multiLevelType w:val="hybridMultilevel"/>
    <w:tmpl w:val="493AC73E"/>
    <w:lvl w:ilvl="0" w:tplc="2E421A3C">
      <w:start w:val="1"/>
      <w:numFmt w:val="japaneseCounting"/>
      <w:lvlText w:val="%1、"/>
      <w:lvlJc w:val="left"/>
      <w:pPr>
        <w:ind w:left="1146" w:hanging="720"/>
      </w:pPr>
      <w:rPr>
        <w:rFonts w:ascii="黑体" w:eastAsia="黑体" w:hAnsi="黑体"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65E02"/>
    <w:multiLevelType w:val="multilevel"/>
    <w:tmpl w:val="01165E02"/>
    <w:lvl w:ilvl="0">
      <w:start w:val="2"/>
      <w:numFmt w:val="decimal"/>
      <w:lvlText w:val="%1."/>
      <w:lvlJc w:val="left"/>
      <w:pPr>
        <w:ind w:left="87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423A3A"/>
    <w:multiLevelType w:val="hybridMultilevel"/>
    <w:tmpl w:val="EE0024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4D1D7F"/>
    <w:multiLevelType w:val="hybridMultilevel"/>
    <w:tmpl w:val="950C88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4C01B5"/>
    <w:multiLevelType w:val="multilevel"/>
    <w:tmpl w:val="57551D1B"/>
    <w:lvl w:ilvl="0">
      <w:start w:val="1"/>
      <w:numFmt w:val="decimal"/>
      <w:lvlText w:val="%1."/>
      <w:lvlJc w:val="left"/>
      <w:pPr>
        <w:ind w:left="988"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8FF44FA"/>
    <w:multiLevelType w:val="hybridMultilevel"/>
    <w:tmpl w:val="BF4ECBF4"/>
    <w:lvl w:ilvl="0" w:tplc="04090001">
      <w:start w:val="1"/>
      <w:numFmt w:val="bullet"/>
      <w:lvlText w:val=""/>
      <w:lvlJc w:val="left"/>
      <w:pPr>
        <w:ind w:left="2120" w:hanging="420"/>
      </w:pPr>
      <w:rPr>
        <w:rFonts w:ascii="Wingdings" w:hAnsi="Wingdings" w:hint="default"/>
      </w:rPr>
    </w:lvl>
    <w:lvl w:ilvl="1" w:tplc="04090003" w:tentative="1">
      <w:start w:val="1"/>
      <w:numFmt w:val="bullet"/>
      <w:lvlText w:val=""/>
      <w:lvlJc w:val="left"/>
      <w:pPr>
        <w:ind w:left="2540" w:hanging="420"/>
      </w:pPr>
      <w:rPr>
        <w:rFonts w:ascii="Wingdings" w:hAnsi="Wingdings" w:hint="default"/>
      </w:rPr>
    </w:lvl>
    <w:lvl w:ilvl="2" w:tplc="04090005" w:tentative="1">
      <w:start w:val="1"/>
      <w:numFmt w:val="bullet"/>
      <w:lvlText w:val=""/>
      <w:lvlJc w:val="left"/>
      <w:pPr>
        <w:ind w:left="2960" w:hanging="420"/>
      </w:pPr>
      <w:rPr>
        <w:rFonts w:ascii="Wingdings" w:hAnsi="Wingdings" w:hint="default"/>
      </w:rPr>
    </w:lvl>
    <w:lvl w:ilvl="3" w:tplc="04090001" w:tentative="1">
      <w:start w:val="1"/>
      <w:numFmt w:val="bullet"/>
      <w:lvlText w:val=""/>
      <w:lvlJc w:val="left"/>
      <w:pPr>
        <w:ind w:left="3380" w:hanging="420"/>
      </w:pPr>
      <w:rPr>
        <w:rFonts w:ascii="Wingdings" w:hAnsi="Wingdings" w:hint="default"/>
      </w:rPr>
    </w:lvl>
    <w:lvl w:ilvl="4" w:tplc="04090003" w:tentative="1">
      <w:start w:val="1"/>
      <w:numFmt w:val="bullet"/>
      <w:lvlText w:val=""/>
      <w:lvlJc w:val="left"/>
      <w:pPr>
        <w:ind w:left="3800" w:hanging="420"/>
      </w:pPr>
      <w:rPr>
        <w:rFonts w:ascii="Wingdings" w:hAnsi="Wingdings" w:hint="default"/>
      </w:rPr>
    </w:lvl>
    <w:lvl w:ilvl="5" w:tplc="04090005" w:tentative="1">
      <w:start w:val="1"/>
      <w:numFmt w:val="bullet"/>
      <w:lvlText w:val=""/>
      <w:lvlJc w:val="left"/>
      <w:pPr>
        <w:ind w:left="4220" w:hanging="420"/>
      </w:pPr>
      <w:rPr>
        <w:rFonts w:ascii="Wingdings" w:hAnsi="Wingdings" w:hint="default"/>
      </w:rPr>
    </w:lvl>
    <w:lvl w:ilvl="6" w:tplc="04090001" w:tentative="1">
      <w:start w:val="1"/>
      <w:numFmt w:val="bullet"/>
      <w:lvlText w:val=""/>
      <w:lvlJc w:val="left"/>
      <w:pPr>
        <w:ind w:left="4640" w:hanging="420"/>
      </w:pPr>
      <w:rPr>
        <w:rFonts w:ascii="Wingdings" w:hAnsi="Wingdings" w:hint="default"/>
      </w:rPr>
    </w:lvl>
    <w:lvl w:ilvl="7" w:tplc="04090003" w:tentative="1">
      <w:start w:val="1"/>
      <w:numFmt w:val="bullet"/>
      <w:lvlText w:val=""/>
      <w:lvlJc w:val="left"/>
      <w:pPr>
        <w:ind w:left="5060" w:hanging="420"/>
      </w:pPr>
      <w:rPr>
        <w:rFonts w:ascii="Wingdings" w:hAnsi="Wingdings" w:hint="default"/>
      </w:rPr>
    </w:lvl>
    <w:lvl w:ilvl="8" w:tplc="04090005" w:tentative="1">
      <w:start w:val="1"/>
      <w:numFmt w:val="bullet"/>
      <w:lvlText w:val=""/>
      <w:lvlJc w:val="left"/>
      <w:pPr>
        <w:ind w:left="5480" w:hanging="420"/>
      </w:pPr>
      <w:rPr>
        <w:rFonts w:ascii="Wingdings" w:hAnsi="Wingdings" w:hint="default"/>
      </w:rPr>
    </w:lvl>
  </w:abstractNum>
  <w:abstractNum w:abstractNumId="6" w15:restartNumberingAfterBreak="0">
    <w:nsid w:val="0A411495"/>
    <w:multiLevelType w:val="hybridMultilevel"/>
    <w:tmpl w:val="9830139C"/>
    <w:lvl w:ilvl="0" w:tplc="04090001">
      <w:start w:val="1"/>
      <w:numFmt w:val="bullet"/>
      <w:lvlText w:val=""/>
      <w:lvlJc w:val="left"/>
      <w:pPr>
        <w:ind w:left="800" w:hanging="36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0A837FA6"/>
    <w:multiLevelType w:val="hybridMultilevel"/>
    <w:tmpl w:val="9BD2754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0AE17D7B"/>
    <w:multiLevelType w:val="multilevel"/>
    <w:tmpl w:val="57551D1B"/>
    <w:lvl w:ilvl="0">
      <w:start w:val="1"/>
      <w:numFmt w:val="decimal"/>
      <w:lvlText w:val="%1."/>
      <w:lvlJc w:val="left"/>
      <w:pPr>
        <w:ind w:left="988"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0CF96BC7"/>
    <w:multiLevelType w:val="multilevel"/>
    <w:tmpl w:val="0CF96BC7"/>
    <w:lvl w:ilvl="0">
      <w:start w:val="1"/>
      <w:numFmt w:val="decimal"/>
      <w:lvlText w:val="（%1）"/>
      <w:lvlJc w:val="left"/>
      <w:pPr>
        <w:ind w:left="1140" w:hanging="7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D7D47"/>
    <w:multiLevelType w:val="multilevel"/>
    <w:tmpl w:val="D15682B0"/>
    <w:lvl w:ilvl="0">
      <w:start w:val="1"/>
      <w:numFmt w:val="decimal"/>
      <w:lvlText w:val="%1."/>
      <w:lvlJc w:val="left"/>
      <w:pPr>
        <w:ind w:left="1140" w:hanging="420"/>
      </w:pPr>
      <w:rPr>
        <w:rFonts w:ascii="Times New Roman" w:eastAsia="宋体" w:hAnsi="Times New Roman" w:cs="Times New Roman"/>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1" w15:restartNumberingAfterBreak="0">
    <w:nsid w:val="11592441"/>
    <w:multiLevelType w:val="hybridMultilevel"/>
    <w:tmpl w:val="04F8DA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7F7172"/>
    <w:multiLevelType w:val="hybridMultilevel"/>
    <w:tmpl w:val="D8CA7C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363025"/>
    <w:multiLevelType w:val="multilevel"/>
    <w:tmpl w:val="17363025"/>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1A1B4391"/>
    <w:multiLevelType w:val="hybridMultilevel"/>
    <w:tmpl w:val="B4F2428A"/>
    <w:lvl w:ilvl="0" w:tplc="04090001">
      <w:start w:val="1"/>
      <w:numFmt w:val="bullet"/>
      <w:lvlText w:val=""/>
      <w:lvlJc w:val="left"/>
      <w:pPr>
        <w:ind w:left="800" w:hanging="36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1B1B2279"/>
    <w:multiLevelType w:val="hybridMultilevel"/>
    <w:tmpl w:val="522AA7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BCB78C3"/>
    <w:multiLevelType w:val="multilevel"/>
    <w:tmpl w:val="1BCB78C3"/>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7" w15:restartNumberingAfterBreak="0">
    <w:nsid w:val="1E2E030A"/>
    <w:multiLevelType w:val="hybridMultilevel"/>
    <w:tmpl w:val="88E8D816"/>
    <w:lvl w:ilvl="0" w:tplc="F614FFA2">
      <w:start w:val="1"/>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8" w15:restartNumberingAfterBreak="0">
    <w:nsid w:val="262772B9"/>
    <w:multiLevelType w:val="hybridMultilevel"/>
    <w:tmpl w:val="7D9AD9E4"/>
    <w:lvl w:ilvl="0" w:tplc="A07404C0">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26AA137D"/>
    <w:multiLevelType w:val="hybridMultilevel"/>
    <w:tmpl w:val="930E2D92"/>
    <w:lvl w:ilvl="0" w:tplc="04090001">
      <w:start w:val="1"/>
      <w:numFmt w:val="bullet"/>
      <w:lvlText w:val=""/>
      <w:lvlJc w:val="left"/>
      <w:pPr>
        <w:ind w:left="2120" w:hanging="420"/>
      </w:pPr>
      <w:rPr>
        <w:rFonts w:ascii="Wingdings" w:hAnsi="Wingdings" w:hint="default"/>
      </w:rPr>
    </w:lvl>
    <w:lvl w:ilvl="1" w:tplc="04090003" w:tentative="1">
      <w:start w:val="1"/>
      <w:numFmt w:val="bullet"/>
      <w:lvlText w:val=""/>
      <w:lvlJc w:val="left"/>
      <w:pPr>
        <w:ind w:left="2540" w:hanging="420"/>
      </w:pPr>
      <w:rPr>
        <w:rFonts w:ascii="Wingdings" w:hAnsi="Wingdings" w:hint="default"/>
      </w:rPr>
    </w:lvl>
    <w:lvl w:ilvl="2" w:tplc="04090005" w:tentative="1">
      <w:start w:val="1"/>
      <w:numFmt w:val="bullet"/>
      <w:lvlText w:val=""/>
      <w:lvlJc w:val="left"/>
      <w:pPr>
        <w:ind w:left="2960" w:hanging="420"/>
      </w:pPr>
      <w:rPr>
        <w:rFonts w:ascii="Wingdings" w:hAnsi="Wingdings" w:hint="default"/>
      </w:rPr>
    </w:lvl>
    <w:lvl w:ilvl="3" w:tplc="04090001" w:tentative="1">
      <w:start w:val="1"/>
      <w:numFmt w:val="bullet"/>
      <w:lvlText w:val=""/>
      <w:lvlJc w:val="left"/>
      <w:pPr>
        <w:ind w:left="3380" w:hanging="420"/>
      </w:pPr>
      <w:rPr>
        <w:rFonts w:ascii="Wingdings" w:hAnsi="Wingdings" w:hint="default"/>
      </w:rPr>
    </w:lvl>
    <w:lvl w:ilvl="4" w:tplc="04090003" w:tentative="1">
      <w:start w:val="1"/>
      <w:numFmt w:val="bullet"/>
      <w:lvlText w:val=""/>
      <w:lvlJc w:val="left"/>
      <w:pPr>
        <w:ind w:left="3800" w:hanging="420"/>
      </w:pPr>
      <w:rPr>
        <w:rFonts w:ascii="Wingdings" w:hAnsi="Wingdings" w:hint="default"/>
      </w:rPr>
    </w:lvl>
    <w:lvl w:ilvl="5" w:tplc="04090005" w:tentative="1">
      <w:start w:val="1"/>
      <w:numFmt w:val="bullet"/>
      <w:lvlText w:val=""/>
      <w:lvlJc w:val="left"/>
      <w:pPr>
        <w:ind w:left="4220" w:hanging="420"/>
      </w:pPr>
      <w:rPr>
        <w:rFonts w:ascii="Wingdings" w:hAnsi="Wingdings" w:hint="default"/>
      </w:rPr>
    </w:lvl>
    <w:lvl w:ilvl="6" w:tplc="04090001" w:tentative="1">
      <w:start w:val="1"/>
      <w:numFmt w:val="bullet"/>
      <w:lvlText w:val=""/>
      <w:lvlJc w:val="left"/>
      <w:pPr>
        <w:ind w:left="4640" w:hanging="420"/>
      </w:pPr>
      <w:rPr>
        <w:rFonts w:ascii="Wingdings" w:hAnsi="Wingdings" w:hint="default"/>
      </w:rPr>
    </w:lvl>
    <w:lvl w:ilvl="7" w:tplc="04090003" w:tentative="1">
      <w:start w:val="1"/>
      <w:numFmt w:val="bullet"/>
      <w:lvlText w:val=""/>
      <w:lvlJc w:val="left"/>
      <w:pPr>
        <w:ind w:left="5060" w:hanging="420"/>
      </w:pPr>
      <w:rPr>
        <w:rFonts w:ascii="Wingdings" w:hAnsi="Wingdings" w:hint="default"/>
      </w:rPr>
    </w:lvl>
    <w:lvl w:ilvl="8" w:tplc="04090005" w:tentative="1">
      <w:start w:val="1"/>
      <w:numFmt w:val="bullet"/>
      <w:lvlText w:val=""/>
      <w:lvlJc w:val="left"/>
      <w:pPr>
        <w:ind w:left="5480" w:hanging="420"/>
      </w:pPr>
      <w:rPr>
        <w:rFonts w:ascii="Wingdings" w:hAnsi="Wingdings" w:hint="default"/>
      </w:rPr>
    </w:lvl>
  </w:abstractNum>
  <w:abstractNum w:abstractNumId="20" w15:restartNumberingAfterBreak="0">
    <w:nsid w:val="321E52F9"/>
    <w:multiLevelType w:val="multilevel"/>
    <w:tmpl w:val="321E52F9"/>
    <w:lvl w:ilvl="0">
      <w:start w:val="2"/>
      <w:numFmt w:val="decimal"/>
      <w:lvlText w:val="%1."/>
      <w:lvlJc w:val="left"/>
      <w:pPr>
        <w:ind w:left="87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3697DFA"/>
    <w:multiLevelType w:val="hybridMultilevel"/>
    <w:tmpl w:val="7A463AF4"/>
    <w:lvl w:ilvl="0" w:tplc="19427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3B735BC"/>
    <w:multiLevelType w:val="hybridMultilevel"/>
    <w:tmpl w:val="66E25F50"/>
    <w:lvl w:ilvl="0" w:tplc="00541204">
      <w:start w:val="1"/>
      <w:numFmt w:val="decimal"/>
      <w:lvlText w:val="%1."/>
      <w:lvlJc w:val="left"/>
      <w:pPr>
        <w:ind w:left="842" w:hanging="36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38455D12"/>
    <w:multiLevelType w:val="hybridMultilevel"/>
    <w:tmpl w:val="95A09144"/>
    <w:lvl w:ilvl="0" w:tplc="6B261C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A546994"/>
    <w:multiLevelType w:val="hybridMultilevel"/>
    <w:tmpl w:val="493AC73E"/>
    <w:lvl w:ilvl="0" w:tplc="2E421A3C">
      <w:start w:val="1"/>
      <w:numFmt w:val="japaneseCounting"/>
      <w:lvlText w:val="%1、"/>
      <w:lvlJc w:val="left"/>
      <w:pPr>
        <w:ind w:left="1146" w:hanging="720"/>
      </w:pPr>
      <w:rPr>
        <w:rFonts w:ascii="黑体" w:eastAsia="黑体" w:hAnsi="黑体"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6A2AD8"/>
    <w:multiLevelType w:val="hybridMultilevel"/>
    <w:tmpl w:val="AE36E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A9E03C5"/>
    <w:multiLevelType w:val="hybridMultilevel"/>
    <w:tmpl w:val="CDEEA26E"/>
    <w:lvl w:ilvl="0" w:tplc="129412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FD22413"/>
    <w:multiLevelType w:val="multilevel"/>
    <w:tmpl w:val="3FD22413"/>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0FC3687"/>
    <w:multiLevelType w:val="multilevel"/>
    <w:tmpl w:val="40FC3687"/>
    <w:lvl w:ilvl="0">
      <w:start w:val="1"/>
      <w:numFmt w:val="decimal"/>
      <w:lvlText w:val="%1．"/>
      <w:lvlJc w:val="left"/>
      <w:pPr>
        <w:ind w:left="870" w:hanging="36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29" w15:restartNumberingAfterBreak="0">
    <w:nsid w:val="433F1104"/>
    <w:multiLevelType w:val="hybridMultilevel"/>
    <w:tmpl w:val="1150742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0" w15:restartNumberingAfterBreak="0">
    <w:nsid w:val="44257516"/>
    <w:multiLevelType w:val="multilevel"/>
    <w:tmpl w:val="D15682B0"/>
    <w:lvl w:ilvl="0">
      <w:start w:val="1"/>
      <w:numFmt w:val="decimal"/>
      <w:lvlText w:val="%1."/>
      <w:lvlJc w:val="left"/>
      <w:pPr>
        <w:ind w:left="1140" w:hanging="420"/>
      </w:pPr>
      <w:rPr>
        <w:rFonts w:ascii="Times New Roman" w:eastAsia="宋体" w:hAnsi="Times New Roman" w:cs="Times New Roman"/>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1" w15:restartNumberingAfterBreak="0">
    <w:nsid w:val="473C11C3"/>
    <w:multiLevelType w:val="multilevel"/>
    <w:tmpl w:val="473C11C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47455EB3"/>
    <w:multiLevelType w:val="multilevel"/>
    <w:tmpl w:val="47455EB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49045D5D"/>
    <w:multiLevelType w:val="multilevel"/>
    <w:tmpl w:val="49045D5D"/>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34" w15:restartNumberingAfterBreak="0">
    <w:nsid w:val="4CB570D8"/>
    <w:multiLevelType w:val="hybridMultilevel"/>
    <w:tmpl w:val="F1503740"/>
    <w:lvl w:ilvl="0" w:tplc="13F4BC66">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DCD035E"/>
    <w:multiLevelType w:val="multilevel"/>
    <w:tmpl w:val="4DCD035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4E903612"/>
    <w:multiLevelType w:val="hybridMultilevel"/>
    <w:tmpl w:val="493AC73E"/>
    <w:lvl w:ilvl="0" w:tplc="2E421A3C">
      <w:start w:val="1"/>
      <w:numFmt w:val="japaneseCounting"/>
      <w:lvlText w:val="%1、"/>
      <w:lvlJc w:val="left"/>
      <w:pPr>
        <w:ind w:left="1146" w:hanging="720"/>
      </w:pPr>
      <w:rPr>
        <w:rFonts w:ascii="黑体" w:eastAsia="黑体" w:hAnsi="黑体"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FE25395"/>
    <w:multiLevelType w:val="hybridMultilevel"/>
    <w:tmpl w:val="36829D18"/>
    <w:lvl w:ilvl="0" w:tplc="DE724A7E">
      <w:start w:val="1"/>
      <w:numFmt w:val="decimal"/>
      <w:lvlText w:val="%1."/>
      <w:lvlJc w:val="left"/>
      <w:pPr>
        <w:ind w:left="1500" w:hanging="360"/>
      </w:pPr>
      <w:rPr>
        <w:rFonts w:hint="default"/>
      </w:rPr>
    </w:lvl>
    <w:lvl w:ilvl="1" w:tplc="04090019" w:tentative="1">
      <w:start w:val="1"/>
      <w:numFmt w:val="lowerLetter"/>
      <w:lvlText w:val="%2)"/>
      <w:lvlJc w:val="left"/>
      <w:pPr>
        <w:ind w:left="2020" w:hanging="440"/>
      </w:pPr>
    </w:lvl>
    <w:lvl w:ilvl="2" w:tplc="0409001B" w:tentative="1">
      <w:start w:val="1"/>
      <w:numFmt w:val="lowerRoman"/>
      <w:lvlText w:val="%3."/>
      <w:lvlJc w:val="right"/>
      <w:pPr>
        <w:ind w:left="2460" w:hanging="440"/>
      </w:pPr>
    </w:lvl>
    <w:lvl w:ilvl="3" w:tplc="0409000F" w:tentative="1">
      <w:start w:val="1"/>
      <w:numFmt w:val="decimal"/>
      <w:lvlText w:val="%4."/>
      <w:lvlJc w:val="left"/>
      <w:pPr>
        <w:ind w:left="2900" w:hanging="440"/>
      </w:pPr>
    </w:lvl>
    <w:lvl w:ilvl="4" w:tplc="04090019" w:tentative="1">
      <w:start w:val="1"/>
      <w:numFmt w:val="lowerLetter"/>
      <w:lvlText w:val="%5)"/>
      <w:lvlJc w:val="left"/>
      <w:pPr>
        <w:ind w:left="3340" w:hanging="440"/>
      </w:pPr>
    </w:lvl>
    <w:lvl w:ilvl="5" w:tplc="0409001B" w:tentative="1">
      <w:start w:val="1"/>
      <w:numFmt w:val="lowerRoman"/>
      <w:lvlText w:val="%6."/>
      <w:lvlJc w:val="right"/>
      <w:pPr>
        <w:ind w:left="3780" w:hanging="440"/>
      </w:pPr>
    </w:lvl>
    <w:lvl w:ilvl="6" w:tplc="0409000F" w:tentative="1">
      <w:start w:val="1"/>
      <w:numFmt w:val="decimal"/>
      <w:lvlText w:val="%7."/>
      <w:lvlJc w:val="left"/>
      <w:pPr>
        <w:ind w:left="4220" w:hanging="440"/>
      </w:pPr>
    </w:lvl>
    <w:lvl w:ilvl="7" w:tplc="04090019" w:tentative="1">
      <w:start w:val="1"/>
      <w:numFmt w:val="lowerLetter"/>
      <w:lvlText w:val="%8)"/>
      <w:lvlJc w:val="left"/>
      <w:pPr>
        <w:ind w:left="4660" w:hanging="440"/>
      </w:pPr>
    </w:lvl>
    <w:lvl w:ilvl="8" w:tplc="0409001B" w:tentative="1">
      <w:start w:val="1"/>
      <w:numFmt w:val="lowerRoman"/>
      <w:lvlText w:val="%9."/>
      <w:lvlJc w:val="right"/>
      <w:pPr>
        <w:ind w:left="5100" w:hanging="440"/>
      </w:pPr>
    </w:lvl>
  </w:abstractNum>
  <w:abstractNum w:abstractNumId="38" w15:restartNumberingAfterBreak="0">
    <w:nsid w:val="500C101B"/>
    <w:multiLevelType w:val="hybridMultilevel"/>
    <w:tmpl w:val="6876D010"/>
    <w:lvl w:ilvl="0" w:tplc="DE865FB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9" w15:restartNumberingAfterBreak="0">
    <w:nsid w:val="55195936"/>
    <w:multiLevelType w:val="hybridMultilevel"/>
    <w:tmpl w:val="222E9172"/>
    <w:lvl w:ilvl="0" w:tplc="9954C05C">
      <w:start w:val="1"/>
      <w:numFmt w:val="decimal"/>
      <w:lvlText w:val="%1．"/>
      <w:lvlJc w:val="left"/>
      <w:pPr>
        <w:ind w:left="862" w:hanging="38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0" w15:restartNumberingAfterBreak="0">
    <w:nsid w:val="5554313B"/>
    <w:multiLevelType w:val="hybridMultilevel"/>
    <w:tmpl w:val="A0266BE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1" w15:restartNumberingAfterBreak="0">
    <w:nsid w:val="55D066AA"/>
    <w:multiLevelType w:val="hybridMultilevel"/>
    <w:tmpl w:val="AB8215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7551D1B"/>
    <w:multiLevelType w:val="multilevel"/>
    <w:tmpl w:val="57551D1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5CA451CD"/>
    <w:multiLevelType w:val="hybridMultilevel"/>
    <w:tmpl w:val="36688C5C"/>
    <w:lvl w:ilvl="0" w:tplc="DE865FB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4" w15:restartNumberingAfterBreak="0">
    <w:nsid w:val="677D6BF2"/>
    <w:multiLevelType w:val="hybridMultilevel"/>
    <w:tmpl w:val="D61CAF2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5" w15:restartNumberingAfterBreak="0">
    <w:nsid w:val="6DB15E59"/>
    <w:multiLevelType w:val="multilevel"/>
    <w:tmpl w:val="BE1CCD10"/>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19E0D60"/>
    <w:multiLevelType w:val="multilevel"/>
    <w:tmpl w:val="BE1CCD10"/>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3240188"/>
    <w:multiLevelType w:val="multilevel"/>
    <w:tmpl w:val="73240188"/>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4750C8B"/>
    <w:multiLevelType w:val="multilevel"/>
    <w:tmpl w:val="1BCB78C3"/>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9" w15:restartNumberingAfterBreak="0">
    <w:nsid w:val="759068F1"/>
    <w:multiLevelType w:val="hybridMultilevel"/>
    <w:tmpl w:val="7D2451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76A27597"/>
    <w:multiLevelType w:val="multilevel"/>
    <w:tmpl w:val="1BCB78C3"/>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1" w15:restartNumberingAfterBreak="0">
    <w:nsid w:val="76F31EE3"/>
    <w:multiLevelType w:val="hybridMultilevel"/>
    <w:tmpl w:val="423AF868"/>
    <w:lvl w:ilvl="0" w:tplc="DE865FB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2" w15:restartNumberingAfterBreak="0">
    <w:nsid w:val="7A3219F2"/>
    <w:multiLevelType w:val="multilevel"/>
    <w:tmpl w:val="7A3219F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7ACB030D"/>
    <w:multiLevelType w:val="hybridMultilevel"/>
    <w:tmpl w:val="61403972"/>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4" w15:restartNumberingAfterBreak="0">
    <w:nsid w:val="7D0448B4"/>
    <w:multiLevelType w:val="hybridMultilevel"/>
    <w:tmpl w:val="C9DCB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 w15:restartNumberingAfterBreak="0">
    <w:nsid w:val="7DC369BB"/>
    <w:multiLevelType w:val="hybridMultilevel"/>
    <w:tmpl w:val="E40424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 w15:restartNumberingAfterBreak="0">
    <w:nsid w:val="7E973344"/>
    <w:multiLevelType w:val="hybridMultilevel"/>
    <w:tmpl w:val="7806E93E"/>
    <w:lvl w:ilvl="0" w:tplc="18E8C68C">
      <w:start w:val="1"/>
      <w:numFmt w:val="japaneseCounting"/>
      <w:lvlText w:val="%1、"/>
      <w:lvlJc w:val="left"/>
      <w:pPr>
        <w:ind w:left="862" w:hanging="440"/>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7" w15:restartNumberingAfterBreak="0">
    <w:nsid w:val="7FE959A2"/>
    <w:multiLevelType w:val="multilevel"/>
    <w:tmpl w:val="7FE959A2"/>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num w:numId="1" w16cid:durableId="1046757008">
    <w:abstractNumId w:val="24"/>
  </w:num>
  <w:num w:numId="2" w16cid:durableId="1106927218">
    <w:abstractNumId w:val="38"/>
  </w:num>
  <w:num w:numId="3" w16cid:durableId="2132817688">
    <w:abstractNumId w:val="10"/>
  </w:num>
  <w:num w:numId="4" w16cid:durableId="1263804545">
    <w:abstractNumId w:val="32"/>
  </w:num>
  <w:num w:numId="5" w16cid:durableId="1911840368">
    <w:abstractNumId w:val="47"/>
  </w:num>
  <w:num w:numId="6" w16cid:durableId="2050110356">
    <w:abstractNumId w:val="52"/>
  </w:num>
  <w:num w:numId="7" w16cid:durableId="272902177">
    <w:abstractNumId w:val="31"/>
  </w:num>
  <w:num w:numId="8" w16cid:durableId="289018361">
    <w:abstractNumId w:val="9"/>
  </w:num>
  <w:num w:numId="9" w16cid:durableId="1669409240">
    <w:abstractNumId w:val="1"/>
  </w:num>
  <w:num w:numId="10" w16cid:durableId="962268543">
    <w:abstractNumId w:val="57"/>
  </w:num>
  <w:num w:numId="11" w16cid:durableId="1496459530">
    <w:abstractNumId w:val="20"/>
  </w:num>
  <w:num w:numId="12" w16cid:durableId="1813936374">
    <w:abstractNumId w:val="35"/>
  </w:num>
  <w:num w:numId="13" w16cid:durableId="1996715444">
    <w:abstractNumId w:val="27"/>
  </w:num>
  <w:num w:numId="14" w16cid:durableId="1678538602">
    <w:abstractNumId w:val="13"/>
  </w:num>
  <w:num w:numId="15" w16cid:durableId="2022047877">
    <w:abstractNumId w:val="42"/>
  </w:num>
  <w:num w:numId="16" w16cid:durableId="16123384">
    <w:abstractNumId w:val="33"/>
  </w:num>
  <w:num w:numId="17" w16cid:durableId="2024089435">
    <w:abstractNumId w:val="16"/>
  </w:num>
  <w:num w:numId="18" w16cid:durableId="1962764709">
    <w:abstractNumId w:val="18"/>
  </w:num>
  <w:num w:numId="19" w16cid:durableId="35130772">
    <w:abstractNumId w:val="34"/>
  </w:num>
  <w:num w:numId="20" w16cid:durableId="902107588">
    <w:abstractNumId w:val="46"/>
  </w:num>
  <w:num w:numId="21" w16cid:durableId="1432119501">
    <w:abstractNumId w:val="30"/>
  </w:num>
  <w:num w:numId="22" w16cid:durableId="1234195892">
    <w:abstractNumId w:val="45"/>
  </w:num>
  <w:num w:numId="23" w16cid:durableId="1128818474">
    <w:abstractNumId w:val="8"/>
  </w:num>
  <w:num w:numId="24" w16cid:durableId="134835891">
    <w:abstractNumId w:val="17"/>
  </w:num>
  <w:num w:numId="25" w16cid:durableId="1929926438">
    <w:abstractNumId w:val="50"/>
  </w:num>
  <w:num w:numId="26" w16cid:durableId="563414996">
    <w:abstractNumId w:val="4"/>
  </w:num>
  <w:num w:numId="27" w16cid:durableId="1842771370">
    <w:abstractNumId w:val="48"/>
  </w:num>
  <w:num w:numId="28" w16cid:durableId="46684099">
    <w:abstractNumId w:val="28"/>
  </w:num>
  <w:num w:numId="29" w16cid:durableId="514072428">
    <w:abstractNumId w:val="26"/>
  </w:num>
  <w:num w:numId="30" w16cid:durableId="1798405514">
    <w:abstractNumId w:val="21"/>
  </w:num>
  <w:num w:numId="31" w16cid:durableId="708184175">
    <w:abstractNumId w:val="56"/>
  </w:num>
  <w:num w:numId="32" w16cid:durableId="2126539959">
    <w:abstractNumId w:val="25"/>
  </w:num>
  <w:num w:numId="33" w16cid:durableId="1102455651">
    <w:abstractNumId w:val="23"/>
  </w:num>
  <w:num w:numId="34" w16cid:durableId="1317689903">
    <w:abstractNumId w:val="49"/>
  </w:num>
  <w:num w:numId="35" w16cid:durableId="127477512">
    <w:abstractNumId w:val="14"/>
  </w:num>
  <w:num w:numId="36" w16cid:durableId="1339039605">
    <w:abstractNumId w:val="6"/>
  </w:num>
  <w:num w:numId="37" w16cid:durableId="1666859125">
    <w:abstractNumId w:val="7"/>
  </w:num>
  <w:num w:numId="38" w16cid:durableId="1120300372">
    <w:abstractNumId w:val="19"/>
  </w:num>
  <w:num w:numId="39" w16cid:durableId="1857423229">
    <w:abstractNumId w:val="5"/>
  </w:num>
  <w:num w:numId="40" w16cid:durableId="1633517043">
    <w:abstractNumId w:val="53"/>
  </w:num>
  <w:num w:numId="41" w16cid:durableId="1717922870">
    <w:abstractNumId w:val="29"/>
  </w:num>
  <w:num w:numId="42" w16cid:durableId="2117551341">
    <w:abstractNumId w:val="40"/>
  </w:num>
  <w:num w:numId="43" w16cid:durableId="1037701154">
    <w:abstractNumId w:val="44"/>
  </w:num>
  <w:num w:numId="44" w16cid:durableId="1054544869">
    <w:abstractNumId w:val="12"/>
  </w:num>
  <w:num w:numId="45" w16cid:durableId="1843086742">
    <w:abstractNumId w:val="2"/>
  </w:num>
  <w:num w:numId="46" w16cid:durableId="189687949">
    <w:abstractNumId w:val="11"/>
  </w:num>
  <w:num w:numId="47" w16cid:durableId="1331443648">
    <w:abstractNumId w:val="41"/>
  </w:num>
  <w:num w:numId="48" w16cid:durableId="745616380">
    <w:abstractNumId w:val="3"/>
  </w:num>
  <w:num w:numId="49" w16cid:durableId="363406856">
    <w:abstractNumId w:val="15"/>
  </w:num>
  <w:num w:numId="50" w16cid:durableId="1521505555">
    <w:abstractNumId w:val="22"/>
  </w:num>
  <w:num w:numId="51" w16cid:durableId="2033218002">
    <w:abstractNumId w:val="54"/>
  </w:num>
  <w:num w:numId="52" w16cid:durableId="1208370502">
    <w:abstractNumId w:val="55"/>
  </w:num>
  <w:num w:numId="53" w16cid:durableId="498271389">
    <w:abstractNumId w:val="39"/>
  </w:num>
  <w:num w:numId="54" w16cid:durableId="1871911502">
    <w:abstractNumId w:val="36"/>
  </w:num>
  <w:num w:numId="55" w16cid:durableId="1906842892">
    <w:abstractNumId w:val="0"/>
  </w:num>
  <w:num w:numId="56" w16cid:durableId="1644044922">
    <w:abstractNumId w:val="43"/>
  </w:num>
  <w:num w:numId="57" w16cid:durableId="1173450621">
    <w:abstractNumId w:val="51"/>
  </w:num>
  <w:num w:numId="58" w16cid:durableId="130157023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C2"/>
    <w:rsid w:val="000544C2"/>
    <w:rsid w:val="00090FC1"/>
    <w:rsid w:val="001E0AB7"/>
    <w:rsid w:val="001F5F7D"/>
    <w:rsid w:val="00204024"/>
    <w:rsid w:val="00226124"/>
    <w:rsid w:val="002D5B82"/>
    <w:rsid w:val="002E1644"/>
    <w:rsid w:val="00380630"/>
    <w:rsid w:val="003833F2"/>
    <w:rsid w:val="0039545C"/>
    <w:rsid w:val="003B64DA"/>
    <w:rsid w:val="003E6381"/>
    <w:rsid w:val="003F39CB"/>
    <w:rsid w:val="00423035"/>
    <w:rsid w:val="00423F6C"/>
    <w:rsid w:val="0057689E"/>
    <w:rsid w:val="00580713"/>
    <w:rsid w:val="005C011E"/>
    <w:rsid w:val="006623CF"/>
    <w:rsid w:val="006A072E"/>
    <w:rsid w:val="006F0C3E"/>
    <w:rsid w:val="00713200"/>
    <w:rsid w:val="00772211"/>
    <w:rsid w:val="007974B1"/>
    <w:rsid w:val="007B1D13"/>
    <w:rsid w:val="007C4D96"/>
    <w:rsid w:val="007C72F6"/>
    <w:rsid w:val="00816869"/>
    <w:rsid w:val="0083308A"/>
    <w:rsid w:val="008530C8"/>
    <w:rsid w:val="00883AA6"/>
    <w:rsid w:val="009B5791"/>
    <w:rsid w:val="009C202C"/>
    <w:rsid w:val="00A57E35"/>
    <w:rsid w:val="00A957F4"/>
    <w:rsid w:val="00B1769C"/>
    <w:rsid w:val="00B83C5E"/>
    <w:rsid w:val="00BF5182"/>
    <w:rsid w:val="00C12AA3"/>
    <w:rsid w:val="00C53AFA"/>
    <w:rsid w:val="00C800F5"/>
    <w:rsid w:val="00C84E8F"/>
    <w:rsid w:val="00C8648C"/>
    <w:rsid w:val="00C95A4A"/>
    <w:rsid w:val="00CB497F"/>
    <w:rsid w:val="00D36911"/>
    <w:rsid w:val="00D55B58"/>
    <w:rsid w:val="00D91156"/>
    <w:rsid w:val="00DB1F3F"/>
    <w:rsid w:val="00E10CC9"/>
    <w:rsid w:val="00E44676"/>
    <w:rsid w:val="00E44696"/>
    <w:rsid w:val="00E763D5"/>
    <w:rsid w:val="00E942C5"/>
    <w:rsid w:val="00EE1EA3"/>
    <w:rsid w:val="00F70343"/>
    <w:rsid w:val="00F73150"/>
    <w:rsid w:val="00FE3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D4215"/>
  <w15:chartTrackingRefBased/>
  <w15:docId w15:val="{6E7D3DA9-E2C8-41AC-B99F-B3078EF6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D13"/>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0544C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544C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544C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544C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544C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0544C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544C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544C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544C2"/>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0544C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0544C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0544C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544C2"/>
    <w:rPr>
      <w:rFonts w:cstheme="majorBidi"/>
      <w:color w:val="0F4761" w:themeColor="accent1" w:themeShade="BF"/>
      <w:sz w:val="28"/>
      <w:szCs w:val="28"/>
    </w:rPr>
  </w:style>
  <w:style w:type="character" w:customStyle="1" w:styleId="50">
    <w:name w:val="标题 5 字符"/>
    <w:basedOn w:val="a0"/>
    <w:link w:val="5"/>
    <w:uiPriority w:val="9"/>
    <w:semiHidden/>
    <w:rsid w:val="000544C2"/>
    <w:rPr>
      <w:rFonts w:cstheme="majorBidi"/>
      <w:color w:val="0F4761" w:themeColor="accent1" w:themeShade="BF"/>
      <w:sz w:val="24"/>
      <w:szCs w:val="24"/>
    </w:rPr>
  </w:style>
  <w:style w:type="character" w:customStyle="1" w:styleId="60">
    <w:name w:val="标题 6 字符"/>
    <w:basedOn w:val="a0"/>
    <w:link w:val="6"/>
    <w:uiPriority w:val="9"/>
    <w:semiHidden/>
    <w:rsid w:val="000544C2"/>
    <w:rPr>
      <w:rFonts w:cstheme="majorBidi"/>
      <w:b/>
      <w:bCs/>
      <w:color w:val="0F4761" w:themeColor="accent1" w:themeShade="BF"/>
    </w:rPr>
  </w:style>
  <w:style w:type="character" w:customStyle="1" w:styleId="70">
    <w:name w:val="标题 7 字符"/>
    <w:basedOn w:val="a0"/>
    <w:link w:val="7"/>
    <w:uiPriority w:val="9"/>
    <w:semiHidden/>
    <w:rsid w:val="000544C2"/>
    <w:rPr>
      <w:rFonts w:cstheme="majorBidi"/>
      <w:b/>
      <w:bCs/>
      <w:color w:val="595959" w:themeColor="text1" w:themeTint="A6"/>
    </w:rPr>
  </w:style>
  <w:style w:type="character" w:customStyle="1" w:styleId="80">
    <w:name w:val="标题 8 字符"/>
    <w:basedOn w:val="a0"/>
    <w:link w:val="8"/>
    <w:uiPriority w:val="9"/>
    <w:semiHidden/>
    <w:rsid w:val="000544C2"/>
    <w:rPr>
      <w:rFonts w:cstheme="majorBidi"/>
      <w:color w:val="595959" w:themeColor="text1" w:themeTint="A6"/>
    </w:rPr>
  </w:style>
  <w:style w:type="character" w:customStyle="1" w:styleId="90">
    <w:name w:val="标题 9 字符"/>
    <w:basedOn w:val="a0"/>
    <w:link w:val="9"/>
    <w:uiPriority w:val="9"/>
    <w:semiHidden/>
    <w:rsid w:val="000544C2"/>
    <w:rPr>
      <w:rFonts w:eastAsiaTheme="majorEastAsia" w:cstheme="majorBidi"/>
      <w:color w:val="595959" w:themeColor="text1" w:themeTint="A6"/>
    </w:rPr>
  </w:style>
  <w:style w:type="paragraph" w:styleId="a3">
    <w:name w:val="Title"/>
    <w:basedOn w:val="a"/>
    <w:next w:val="a"/>
    <w:link w:val="a4"/>
    <w:uiPriority w:val="10"/>
    <w:qFormat/>
    <w:rsid w:val="000544C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544C2"/>
    <w:rPr>
      <w:rFonts w:asciiTheme="majorHAnsi" w:eastAsiaTheme="majorEastAsia" w:hAnsiTheme="majorHAnsi" w:cstheme="majorBidi"/>
      <w:spacing w:val="-10"/>
      <w:kern w:val="28"/>
      <w:sz w:val="56"/>
      <w:szCs w:val="56"/>
    </w:rPr>
  </w:style>
  <w:style w:type="paragraph" w:styleId="a5">
    <w:name w:val="Subtitle"/>
    <w:basedOn w:val="a"/>
    <w:next w:val="a"/>
    <w:link w:val="a6"/>
    <w:qFormat/>
    <w:rsid w:val="000544C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544C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544C2"/>
    <w:pPr>
      <w:spacing w:before="160" w:after="160"/>
      <w:jc w:val="center"/>
    </w:pPr>
    <w:rPr>
      <w:i/>
      <w:iCs/>
      <w:color w:val="404040" w:themeColor="text1" w:themeTint="BF"/>
    </w:rPr>
  </w:style>
  <w:style w:type="character" w:customStyle="1" w:styleId="a8">
    <w:name w:val="引用 字符"/>
    <w:basedOn w:val="a0"/>
    <w:link w:val="a7"/>
    <w:uiPriority w:val="29"/>
    <w:rsid w:val="000544C2"/>
    <w:rPr>
      <w:i/>
      <w:iCs/>
      <w:color w:val="404040" w:themeColor="text1" w:themeTint="BF"/>
    </w:rPr>
  </w:style>
  <w:style w:type="paragraph" w:styleId="a9">
    <w:name w:val="List Paragraph"/>
    <w:basedOn w:val="a"/>
    <w:uiPriority w:val="34"/>
    <w:qFormat/>
    <w:rsid w:val="000544C2"/>
    <w:pPr>
      <w:ind w:left="720"/>
      <w:contextualSpacing/>
    </w:pPr>
  </w:style>
  <w:style w:type="character" w:styleId="aa">
    <w:name w:val="Intense Emphasis"/>
    <w:basedOn w:val="a0"/>
    <w:uiPriority w:val="21"/>
    <w:qFormat/>
    <w:rsid w:val="000544C2"/>
    <w:rPr>
      <w:i/>
      <w:iCs/>
      <w:color w:val="0F4761" w:themeColor="accent1" w:themeShade="BF"/>
    </w:rPr>
  </w:style>
  <w:style w:type="paragraph" w:styleId="ab">
    <w:name w:val="Intense Quote"/>
    <w:basedOn w:val="a"/>
    <w:next w:val="a"/>
    <w:link w:val="ac"/>
    <w:uiPriority w:val="30"/>
    <w:qFormat/>
    <w:rsid w:val="000544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544C2"/>
    <w:rPr>
      <w:i/>
      <w:iCs/>
      <w:color w:val="0F4761" w:themeColor="accent1" w:themeShade="BF"/>
    </w:rPr>
  </w:style>
  <w:style w:type="character" w:styleId="ad">
    <w:name w:val="Intense Reference"/>
    <w:basedOn w:val="a0"/>
    <w:uiPriority w:val="32"/>
    <w:qFormat/>
    <w:rsid w:val="000544C2"/>
    <w:rPr>
      <w:b/>
      <w:bCs/>
      <w:smallCaps/>
      <w:color w:val="0F4761" w:themeColor="accent1" w:themeShade="BF"/>
      <w:spacing w:val="5"/>
    </w:rPr>
  </w:style>
  <w:style w:type="paragraph" w:styleId="ae">
    <w:name w:val="header"/>
    <w:basedOn w:val="a"/>
    <w:link w:val="af"/>
    <w:uiPriority w:val="99"/>
    <w:unhideWhenUsed/>
    <w:rsid w:val="009B5791"/>
    <w:pPr>
      <w:tabs>
        <w:tab w:val="center" w:pos="4153"/>
        <w:tab w:val="right" w:pos="8306"/>
      </w:tabs>
      <w:snapToGrid w:val="0"/>
      <w:jc w:val="center"/>
    </w:pPr>
    <w:rPr>
      <w:sz w:val="18"/>
      <w:szCs w:val="18"/>
    </w:rPr>
  </w:style>
  <w:style w:type="character" w:customStyle="1" w:styleId="af">
    <w:name w:val="页眉 字符"/>
    <w:basedOn w:val="a0"/>
    <w:link w:val="ae"/>
    <w:uiPriority w:val="99"/>
    <w:rsid w:val="009B5791"/>
    <w:rPr>
      <w:sz w:val="18"/>
      <w:szCs w:val="18"/>
    </w:rPr>
  </w:style>
  <w:style w:type="paragraph" w:styleId="af0">
    <w:name w:val="footer"/>
    <w:basedOn w:val="a"/>
    <w:link w:val="af1"/>
    <w:uiPriority w:val="99"/>
    <w:unhideWhenUsed/>
    <w:qFormat/>
    <w:rsid w:val="009B5791"/>
    <w:pPr>
      <w:tabs>
        <w:tab w:val="center" w:pos="4153"/>
        <w:tab w:val="right" w:pos="8306"/>
      </w:tabs>
      <w:snapToGrid w:val="0"/>
      <w:jc w:val="left"/>
    </w:pPr>
    <w:rPr>
      <w:sz w:val="18"/>
      <w:szCs w:val="18"/>
    </w:rPr>
  </w:style>
  <w:style w:type="character" w:customStyle="1" w:styleId="af1">
    <w:name w:val="页脚 字符"/>
    <w:basedOn w:val="a0"/>
    <w:link w:val="af0"/>
    <w:uiPriority w:val="99"/>
    <w:rsid w:val="009B5791"/>
    <w:rPr>
      <w:sz w:val="18"/>
      <w:szCs w:val="18"/>
    </w:rPr>
  </w:style>
  <w:style w:type="paragraph" w:styleId="af2">
    <w:name w:val="Plain Text"/>
    <w:basedOn w:val="a"/>
    <w:link w:val="af3"/>
    <w:qFormat/>
    <w:rsid w:val="0083308A"/>
    <w:rPr>
      <w:rFonts w:ascii="宋体" w:hAnsi="Courier New"/>
    </w:rPr>
  </w:style>
  <w:style w:type="character" w:customStyle="1" w:styleId="af3">
    <w:name w:val="纯文本 字符"/>
    <w:basedOn w:val="a0"/>
    <w:link w:val="af2"/>
    <w:qFormat/>
    <w:rsid w:val="0083308A"/>
    <w:rPr>
      <w:rFonts w:ascii="宋体" w:eastAsia="宋体" w:hAnsi="Courier New" w:cs="Times New Roman"/>
      <w:szCs w:val="20"/>
    </w:rPr>
  </w:style>
  <w:style w:type="paragraph" w:styleId="af4">
    <w:name w:val="Balloon Text"/>
    <w:basedOn w:val="a"/>
    <w:link w:val="af5"/>
    <w:uiPriority w:val="99"/>
    <w:semiHidden/>
    <w:unhideWhenUsed/>
    <w:qFormat/>
    <w:rsid w:val="0083308A"/>
    <w:rPr>
      <w:rFonts w:asciiTheme="minorHAnsi" w:eastAsiaTheme="minorEastAsia" w:hAnsiTheme="minorHAnsi" w:cstheme="minorBidi"/>
      <w:sz w:val="18"/>
      <w:szCs w:val="18"/>
    </w:rPr>
  </w:style>
  <w:style w:type="character" w:customStyle="1" w:styleId="af5">
    <w:name w:val="批注框文本 字符"/>
    <w:basedOn w:val="a0"/>
    <w:link w:val="af4"/>
    <w:uiPriority w:val="99"/>
    <w:semiHidden/>
    <w:qFormat/>
    <w:rsid w:val="0083308A"/>
    <w:rPr>
      <w:sz w:val="18"/>
      <w:szCs w:val="18"/>
    </w:rPr>
  </w:style>
  <w:style w:type="paragraph" w:styleId="TOC1">
    <w:name w:val="toc 1"/>
    <w:basedOn w:val="a"/>
    <w:next w:val="a"/>
    <w:uiPriority w:val="39"/>
    <w:unhideWhenUsed/>
    <w:qFormat/>
    <w:rsid w:val="0083308A"/>
    <w:rPr>
      <w:rFonts w:asciiTheme="minorHAnsi" w:eastAsiaTheme="minorEastAsia" w:hAnsiTheme="minorHAnsi" w:cstheme="minorBidi"/>
      <w:szCs w:val="22"/>
    </w:rPr>
  </w:style>
  <w:style w:type="paragraph" w:styleId="TOC2">
    <w:name w:val="toc 2"/>
    <w:basedOn w:val="a"/>
    <w:next w:val="a"/>
    <w:uiPriority w:val="39"/>
    <w:unhideWhenUsed/>
    <w:qFormat/>
    <w:rsid w:val="0083308A"/>
    <w:pPr>
      <w:tabs>
        <w:tab w:val="right" w:leader="dot" w:pos="9736"/>
      </w:tabs>
      <w:spacing w:line="276" w:lineRule="auto"/>
      <w:ind w:leftChars="200" w:left="420"/>
    </w:pPr>
    <w:rPr>
      <w:rFonts w:asciiTheme="minorHAnsi" w:eastAsiaTheme="minorEastAsia" w:hAnsiTheme="minorHAnsi" w:cstheme="minorBidi"/>
      <w:szCs w:val="22"/>
    </w:rPr>
  </w:style>
  <w:style w:type="character" w:styleId="af6">
    <w:name w:val="Hyperlink"/>
    <w:basedOn w:val="a0"/>
    <w:uiPriority w:val="99"/>
    <w:unhideWhenUsed/>
    <w:rsid w:val="0083308A"/>
    <w:rPr>
      <w:color w:val="467886" w:themeColor="hyperlink"/>
      <w:u w:val="single"/>
    </w:rPr>
  </w:style>
  <w:style w:type="table" w:styleId="af7">
    <w:name w:val="Table Grid"/>
    <w:basedOn w:val="a1"/>
    <w:uiPriority w:val="59"/>
    <w:qFormat/>
    <w:rsid w:val="0083308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0"/>
    <w:uiPriority w:val="99"/>
    <w:semiHidden/>
    <w:qFormat/>
    <w:rsid w:val="0083308A"/>
    <w:rPr>
      <w:color w:val="808080"/>
    </w:rPr>
  </w:style>
  <w:style w:type="paragraph" w:customStyle="1" w:styleId="TOC10">
    <w:name w:val="TOC 标题1"/>
    <w:basedOn w:val="1"/>
    <w:next w:val="a"/>
    <w:uiPriority w:val="39"/>
    <w:semiHidden/>
    <w:unhideWhenUsed/>
    <w:qFormat/>
    <w:rsid w:val="0083308A"/>
    <w:pPr>
      <w:widowControl/>
      <w:spacing w:after="0" w:line="276" w:lineRule="auto"/>
      <w:jc w:val="left"/>
      <w:outlineLvl w:val="9"/>
    </w:pPr>
    <w:rPr>
      <w:b/>
      <w:bCs/>
      <w:kern w:val="0"/>
      <w:sz w:val="28"/>
      <w:szCs w:val="28"/>
    </w:rPr>
  </w:style>
  <w:style w:type="paragraph" w:customStyle="1" w:styleId="z-1">
    <w:name w:val="z-窗体顶端1"/>
    <w:basedOn w:val="a"/>
    <w:next w:val="a"/>
    <w:link w:val="z-Char"/>
    <w:qFormat/>
    <w:rsid w:val="0083308A"/>
    <w:pPr>
      <w:pBdr>
        <w:bottom w:val="single" w:sz="6" w:space="1" w:color="auto"/>
      </w:pBdr>
      <w:jc w:val="center"/>
    </w:pPr>
    <w:rPr>
      <w:rFonts w:ascii="Arial" w:hAnsi="Arial" w:cs="Arial"/>
      <w:vanish/>
      <w:sz w:val="16"/>
      <w:szCs w:val="16"/>
    </w:rPr>
  </w:style>
  <w:style w:type="character" w:customStyle="1" w:styleId="z-Char">
    <w:name w:val="z-窗体顶端 Char"/>
    <w:basedOn w:val="a0"/>
    <w:link w:val="z-1"/>
    <w:qFormat/>
    <w:rsid w:val="0083308A"/>
    <w:rPr>
      <w:rFonts w:ascii="Arial" w:eastAsia="宋体" w:hAnsi="Arial" w:cs="Arial"/>
      <w:vanish/>
      <w:sz w:val="16"/>
      <w:szCs w:val="16"/>
    </w:rPr>
  </w:style>
  <w:style w:type="paragraph" w:customStyle="1" w:styleId="reader-word-layer">
    <w:name w:val="reader-word-layer"/>
    <w:basedOn w:val="a"/>
    <w:rsid w:val="0083308A"/>
    <w:pPr>
      <w:widowControl/>
      <w:spacing w:before="100" w:beforeAutospacing="1" w:after="100" w:afterAutospacing="1"/>
      <w:jc w:val="left"/>
    </w:pPr>
    <w:rPr>
      <w:rFonts w:ascii="宋体" w:hAnsi="宋体" w:cs="宋体"/>
      <w:kern w:val="0"/>
      <w:sz w:val="24"/>
      <w:szCs w:val="24"/>
    </w:rPr>
  </w:style>
  <w:style w:type="paragraph" w:styleId="af9">
    <w:name w:val="Normal (Web)"/>
    <w:basedOn w:val="a"/>
    <w:uiPriority w:val="99"/>
    <w:unhideWhenUsed/>
    <w:rsid w:val="0083308A"/>
    <w:pPr>
      <w:widowControl/>
      <w:spacing w:before="100" w:beforeAutospacing="1" w:after="100" w:afterAutospacing="1"/>
      <w:jc w:val="left"/>
    </w:pPr>
    <w:rPr>
      <w:rFonts w:ascii="宋体" w:hAnsi="宋体" w:cs="宋体"/>
      <w:kern w:val="0"/>
      <w:sz w:val="24"/>
      <w:szCs w:val="24"/>
    </w:rPr>
  </w:style>
  <w:style w:type="character" w:styleId="afa">
    <w:name w:val="Strong"/>
    <w:basedOn w:val="a0"/>
    <w:uiPriority w:val="22"/>
    <w:qFormat/>
    <w:rsid w:val="0083308A"/>
    <w:rPr>
      <w:b/>
      <w:bCs/>
    </w:rPr>
  </w:style>
  <w:style w:type="table" w:customStyle="1" w:styleId="11">
    <w:name w:val="网格型1"/>
    <w:basedOn w:val="a1"/>
    <w:next w:val="af7"/>
    <w:uiPriority w:val="59"/>
    <w:rsid w:val="00833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7"/>
    <w:uiPriority w:val="59"/>
    <w:rsid w:val="00833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副标题 字符1"/>
    <w:basedOn w:val="a0"/>
    <w:rsid w:val="0083308A"/>
    <w:rPr>
      <w:rFonts w:ascii="Calibri Light" w:eastAsia="宋体" w:hAnsi="Calibri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9.wmf"/><Relationship Id="rId63" Type="http://schemas.openxmlformats.org/officeDocument/2006/relationships/image" Target="media/image28.wmf"/><Relationship Id="rId159" Type="http://schemas.openxmlformats.org/officeDocument/2006/relationships/image" Target="media/image70.wmf"/><Relationship Id="rId170" Type="http://schemas.openxmlformats.org/officeDocument/2006/relationships/oleObject" Target="embeddings/oleObject90.bin"/><Relationship Id="rId226" Type="http://schemas.openxmlformats.org/officeDocument/2006/relationships/oleObject" Target="embeddings/oleObject125.bin"/><Relationship Id="rId268" Type="http://schemas.openxmlformats.org/officeDocument/2006/relationships/image" Target="media/image127.png"/><Relationship Id="rId32" Type="http://schemas.openxmlformats.org/officeDocument/2006/relationships/oleObject" Target="embeddings/oleObject12.bin"/><Relationship Id="rId74" Type="http://schemas.openxmlformats.org/officeDocument/2006/relationships/oleObject" Target="embeddings/oleObject36.bin"/><Relationship Id="rId128" Type="http://schemas.openxmlformats.org/officeDocument/2006/relationships/oleObject" Target="embeddings/oleObject67.bin"/><Relationship Id="rId5" Type="http://schemas.openxmlformats.org/officeDocument/2006/relationships/footnotes" Target="footnotes.xml"/><Relationship Id="rId95" Type="http://schemas.openxmlformats.org/officeDocument/2006/relationships/oleObject" Target="embeddings/oleObject50.bin"/><Relationship Id="rId160" Type="http://schemas.openxmlformats.org/officeDocument/2006/relationships/oleObject" Target="embeddings/oleObject84.bin"/><Relationship Id="rId181" Type="http://schemas.openxmlformats.org/officeDocument/2006/relationships/oleObject" Target="embeddings/oleObject98.bin"/><Relationship Id="rId216" Type="http://schemas.openxmlformats.org/officeDocument/2006/relationships/oleObject" Target="embeddings/oleObject119.bin"/><Relationship Id="rId237" Type="http://schemas.openxmlformats.org/officeDocument/2006/relationships/image" Target="media/image105.png"/><Relationship Id="rId258" Type="http://schemas.openxmlformats.org/officeDocument/2006/relationships/oleObject" Target="embeddings/oleObject128.bin"/><Relationship Id="rId22" Type="http://schemas.openxmlformats.org/officeDocument/2006/relationships/oleObject" Target="embeddings/oleObject7.bin"/><Relationship Id="rId43" Type="http://schemas.openxmlformats.org/officeDocument/2006/relationships/image" Target="media/image20.wmf"/><Relationship Id="rId64" Type="http://schemas.openxmlformats.org/officeDocument/2006/relationships/oleObject" Target="embeddings/oleObject30.bin"/><Relationship Id="rId118" Type="http://schemas.openxmlformats.org/officeDocument/2006/relationships/oleObject" Target="embeddings/oleObject63.bin"/><Relationship Id="rId139" Type="http://schemas.openxmlformats.org/officeDocument/2006/relationships/image" Target="media/image60.emf"/><Relationship Id="rId85" Type="http://schemas.openxmlformats.org/officeDocument/2006/relationships/image" Target="media/image35.wmf"/><Relationship Id="rId150" Type="http://schemas.openxmlformats.org/officeDocument/2006/relationships/oleObject" Target="embeddings/oleObject79.bin"/><Relationship Id="rId171" Type="http://schemas.openxmlformats.org/officeDocument/2006/relationships/oleObject" Target="embeddings/oleObject91.bin"/><Relationship Id="rId192" Type="http://schemas.openxmlformats.org/officeDocument/2006/relationships/oleObject" Target="embeddings/oleObject104.bin"/><Relationship Id="rId206" Type="http://schemas.openxmlformats.org/officeDocument/2006/relationships/oleObject" Target="embeddings/oleObject113.bin"/><Relationship Id="rId227" Type="http://schemas.openxmlformats.org/officeDocument/2006/relationships/image" Target="media/image96.wmf"/><Relationship Id="rId248" Type="http://schemas.openxmlformats.org/officeDocument/2006/relationships/image" Target="media/image116.png"/><Relationship Id="rId269" Type="http://schemas.openxmlformats.org/officeDocument/2006/relationships/oleObject" Target="embeddings/oleObject136.bin"/><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image" Target="media/image44.wmf"/><Relationship Id="rId129" Type="http://schemas.openxmlformats.org/officeDocument/2006/relationships/oleObject" Target="embeddings/oleObject68.bin"/><Relationship Id="rId54" Type="http://schemas.openxmlformats.org/officeDocument/2006/relationships/oleObject" Target="embeddings/oleObject24.bin"/><Relationship Id="rId75" Type="http://schemas.openxmlformats.org/officeDocument/2006/relationships/oleObject" Target="embeddings/oleObject37.bin"/><Relationship Id="rId96" Type="http://schemas.openxmlformats.org/officeDocument/2006/relationships/image" Target="media/image40.wmf"/><Relationship Id="rId140" Type="http://schemas.openxmlformats.org/officeDocument/2006/relationships/image" Target="media/image61.png"/><Relationship Id="rId161" Type="http://schemas.openxmlformats.org/officeDocument/2006/relationships/image" Target="media/image71.wmf"/><Relationship Id="rId182" Type="http://schemas.openxmlformats.org/officeDocument/2006/relationships/oleObject" Target="embeddings/oleObject99.bin"/><Relationship Id="rId217" Type="http://schemas.openxmlformats.org/officeDocument/2006/relationships/oleObject" Target="embeddings/oleObject120.bin"/><Relationship Id="rId6" Type="http://schemas.openxmlformats.org/officeDocument/2006/relationships/endnotes" Target="endnotes.xml"/><Relationship Id="rId238" Type="http://schemas.openxmlformats.org/officeDocument/2006/relationships/image" Target="media/image106.png"/><Relationship Id="rId259" Type="http://schemas.openxmlformats.org/officeDocument/2006/relationships/oleObject" Target="embeddings/oleObject129.bin"/><Relationship Id="rId23" Type="http://schemas.openxmlformats.org/officeDocument/2006/relationships/image" Target="media/image10.wmf"/><Relationship Id="rId119" Type="http://schemas.openxmlformats.org/officeDocument/2006/relationships/image" Target="media/image50.wmf"/><Relationship Id="rId270" Type="http://schemas.openxmlformats.org/officeDocument/2006/relationships/oleObject" Target="embeddings/oleObject137.bin"/><Relationship Id="rId44" Type="http://schemas.openxmlformats.org/officeDocument/2006/relationships/oleObject" Target="embeddings/oleObject18.bin"/><Relationship Id="rId65" Type="http://schemas.openxmlformats.org/officeDocument/2006/relationships/oleObject" Target="embeddings/oleObject31.bin"/><Relationship Id="rId86" Type="http://schemas.openxmlformats.org/officeDocument/2006/relationships/oleObject" Target="embeddings/oleObject45.bin"/><Relationship Id="rId130" Type="http://schemas.openxmlformats.org/officeDocument/2006/relationships/image" Target="media/image56.wmf"/><Relationship Id="rId151" Type="http://schemas.openxmlformats.org/officeDocument/2006/relationships/image" Target="media/image66.wmf"/><Relationship Id="rId172" Type="http://schemas.openxmlformats.org/officeDocument/2006/relationships/image" Target="media/image75.wmf"/><Relationship Id="rId193" Type="http://schemas.openxmlformats.org/officeDocument/2006/relationships/image" Target="media/image83.png"/><Relationship Id="rId207" Type="http://schemas.openxmlformats.org/officeDocument/2006/relationships/oleObject" Target="embeddings/oleObject114.bin"/><Relationship Id="rId228" Type="http://schemas.openxmlformats.org/officeDocument/2006/relationships/oleObject" Target="embeddings/oleObject126.bin"/><Relationship Id="rId249" Type="http://schemas.openxmlformats.org/officeDocument/2006/relationships/image" Target="media/image117.png"/><Relationship Id="rId13" Type="http://schemas.openxmlformats.org/officeDocument/2006/relationships/image" Target="media/image5.wmf"/><Relationship Id="rId109" Type="http://schemas.openxmlformats.org/officeDocument/2006/relationships/oleObject" Target="embeddings/oleObject59.bin"/><Relationship Id="rId260" Type="http://schemas.openxmlformats.org/officeDocument/2006/relationships/image" Target="media/image125.png"/><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8.bin"/><Relationship Id="rId97" Type="http://schemas.openxmlformats.org/officeDocument/2006/relationships/oleObject" Target="embeddings/oleObject51.bin"/><Relationship Id="rId120" Type="http://schemas.openxmlformats.org/officeDocument/2006/relationships/oleObject" Target="embeddings/oleObject64.bin"/><Relationship Id="rId141" Type="http://schemas.openxmlformats.org/officeDocument/2006/relationships/oleObject" Target="embeddings/oleObject74.bin"/><Relationship Id="rId7" Type="http://schemas.openxmlformats.org/officeDocument/2006/relationships/image" Target="media/image1.png"/><Relationship Id="rId162" Type="http://schemas.openxmlformats.org/officeDocument/2006/relationships/oleObject" Target="embeddings/oleObject85.bin"/><Relationship Id="rId183" Type="http://schemas.openxmlformats.org/officeDocument/2006/relationships/image" Target="media/image78.wmf"/><Relationship Id="rId218" Type="http://schemas.openxmlformats.org/officeDocument/2006/relationships/oleObject" Target="embeddings/oleObject121.bin"/><Relationship Id="rId239" Type="http://schemas.openxmlformats.org/officeDocument/2006/relationships/image" Target="media/image107.png"/><Relationship Id="rId250" Type="http://schemas.openxmlformats.org/officeDocument/2006/relationships/image" Target="media/image118.png"/><Relationship Id="rId271" Type="http://schemas.openxmlformats.org/officeDocument/2006/relationships/oleObject" Target="embeddings/oleObject138.bin"/><Relationship Id="rId24" Type="http://schemas.openxmlformats.org/officeDocument/2006/relationships/oleObject" Target="embeddings/oleObject8.bin"/><Relationship Id="rId45" Type="http://schemas.openxmlformats.org/officeDocument/2006/relationships/image" Target="media/image21.wmf"/><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oleObject" Target="embeddings/oleObject60.bin"/><Relationship Id="rId131" Type="http://schemas.openxmlformats.org/officeDocument/2006/relationships/oleObject" Target="embeddings/oleObject69.bin"/><Relationship Id="rId152" Type="http://schemas.openxmlformats.org/officeDocument/2006/relationships/oleObject" Target="embeddings/oleObject80.bin"/><Relationship Id="rId173" Type="http://schemas.openxmlformats.org/officeDocument/2006/relationships/oleObject" Target="embeddings/oleObject92.bin"/><Relationship Id="rId194" Type="http://schemas.openxmlformats.org/officeDocument/2006/relationships/image" Target="media/image84.png"/><Relationship Id="rId208" Type="http://schemas.openxmlformats.org/officeDocument/2006/relationships/image" Target="media/image88.wmf"/><Relationship Id="rId229" Type="http://schemas.openxmlformats.org/officeDocument/2006/relationships/image" Target="media/image97.png"/><Relationship Id="rId240" Type="http://schemas.openxmlformats.org/officeDocument/2006/relationships/image" Target="media/image108.png"/><Relationship Id="rId261" Type="http://schemas.openxmlformats.org/officeDocument/2006/relationships/oleObject" Target="embeddings/oleObject130.bin"/><Relationship Id="rId14" Type="http://schemas.openxmlformats.org/officeDocument/2006/relationships/oleObject" Target="embeddings/oleObject3.bin"/><Relationship Id="rId35" Type="http://schemas.openxmlformats.org/officeDocument/2006/relationships/image" Target="media/image16.wmf"/><Relationship Id="rId56" Type="http://schemas.openxmlformats.org/officeDocument/2006/relationships/oleObject" Target="embeddings/oleObject25.bin"/><Relationship Id="rId77" Type="http://schemas.openxmlformats.org/officeDocument/2006/relationships/oleObject" Target="embeddings/oleObject39.bin"/><Relationship Id="rId100" Type="http://schemas.openxmlformats.org/officeDocument/2006/relationships/oleObject" Target="embeddings/oleObject53.bin"/><Relationship Id="rId8" Type="http://schemas.openxmlformats.org/officeDocument/2006/relationships/image" Target="media/image2.png"/><Relationship Id="rId98" Type="http://schemas.openxmlformats.org/officeDocument/2006/relationships/oleObject" Target="embeddings/oleObject52.bin"/><Relationship Id="rId121" Type="http://schemas.openxmlformats.org/officeDocument/2006/relationships/image" Target="media/image51.wmf"/><Relationship Id="rId142" Type="http://schemas.openxmlformats.org/officeDocument/2006/relationships/image" Target="media/image62.wmf"/><Relationship Id="rId163" Type="http://schemas.openxmlformats.org/officeDocument/2006/relationships/image" Target="media/image72.wmf"/><Relationship Id="rId184" Type="http://schemas.openxmlformats.org/officeDocument/2006/relationships/oleObject" Target="embeddings/oleObject100.bin"/><Relationship Id="rId219" Type="http://schemas.openxmlformats.org/officeDocument/2006/relationships/image" Target="media/image92.wmf"/><Relationship Id="rId230" Type="http://schemas.openxmlformats.org/officeDocument/2006/relationships/image" Target="media/image98.png"/><Relationship Id="rId251" Type="http://schemas.openxmlformats.org/officeDocument/2006/relationships/image" Target="media/image119.png"/><Relationship Id="rId25" Type="http://schemas.openxmlformats.org/officeDocument/2006/relationships/image" Target="media/image11.wmf"/><Relationship Id="rId46" Type="http://schemas.openxmlformats.org/officeDocument/2006/relationships/oleObject" Target="embeddings/oleObject19.bin"/><Relationship Id="rId67" Type="http://schemas.openxmlformats.org/officeDocument/2006/relationships/oleObject" Target="embeddings/oleObject32.bin"/><Relationship Id="rId272" Type="http://schemas.openxmlformats.org/officeDocument/2006/relationships/image" Target="media/image128.png"/><Relationship Id="rId88" Type="http://schemas.openxmlformats.org/officeDocument/2006/relationships/oleObject" Target="embeddings/oleObject46.bin"/><Relationship Id="rId111" Type="http://schemas.openxmlformats.org/officeDocument/2006/relationships/oleObject" Target="embeddings/oleObject61.bin"/><Relationship Id="rId132" Type="http://schemas.openxmlformats.org/officeDocument/2006/relationships/image" Target="media/image57.wmf"/><Relationship Id="rId153" Type="http://schemas.openxmlformats.org/officeDocument/2006/relationships/image" Target="media/image67.wmf"/><Relationship Id="rId174" Type="http://schemas.openxmlformats.org/officeDocument/2006/relationships/oleObject" Target="embeddings/oleObject93.bin"/><Relationship Id="rId195" Type="http://schemas.openxmlformats.org/officeDocument/2006/relationships/oleObject" Target="embeddings/oleObject105.bin"/><Relationship Id="rId209" Type="http://schemas.openxmlformats.org/officeDocument/2006/relationships/oleObject" Target="embeddings/oleObject115.bin"/><Relationship Id="rId220" Type="http://schemas.openxmlformats.org/officeDocument/2006/relationships/oleObject" Target="embeddings/oleObject122.bin"/><Relationship Id="rId241" Type="http://schemas.openxmlformats.org/officeDocument/2006/relationships/image" Target="media/image109.png"/><Relationship Id="rId15" Type="http://schemas.openxmlformats.org/officeDocument/2006/relationships/image" Target="media/image6.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oleObject" Target="embeddings/oleObject131.bin"/><Relationship Id="rId78" Type="http://schemas.openxmlformats.org/officeDocument/2006/relationships/oleObject" Target="embeddings/oleObject40.bin"/><Relationship Id="rId99" Type="http://schemas.openxmlformats.org/officeDocument/2006/relationships/image" Target="media/image41.wmf"/><Relationship Id="rId101" Type="http://schemas.openxmlformats.org/officeDocument/2006/relationships/oleObject" Target="embeddings/oleObject54.bin"/><Relationship Id="rId122" Type="http://schemas.openxmlformats.org/officeDocument/2006/relationships/oleObject" Target="embeddings/oleObject65.bin"/><Relationship Id="rId143" Type="http://schemas.openxmlformats.org/officeDocument/2006/relationships/oleObject" Target="embeddings/oleObject75.bin"/><Relationship Id="rId164" Type="http://schemas.openxmlformats.org/officeDocument/2006/relationships/oleObject" Target="embeddings/oleObject86.bin"/><Relationship Id="rId185" Type="http://schemas.openxmlformats.org/officeDocument/2006/relationships/image" Target="media/image79.wmf"/><Relationship Id="rId9" Type="http://schemas.openxmlformats.org/officeDocument/2006/relationships/image" Target="media/image3.wmf"/><Relationship Id="rId210" Type="http://schemas.openxmlformats.org/officeDocument/2006/relationships/image" Target="media/image89.wmf"/><Relationship Id="rId26" Type="http://schemas.openxmlformats.org/officeDocument/2006/relationships/oleObject" Target="embeddings/oleObject9.bin"/><Relationship Id="rId231" Type="http://schemas.openxmlformats.org/officeDocument/2006/relationships/image" Target="media/image99.png"/><Relationship Id="rId252" Type="http://schemas.openxmlformats.org/officeDocument/2006/relationships/image" Target="media/image120.png"/><Relationship Id="rId273" Type="http://schemas.openxmlformats.org/officeDocument/2006/relationships/fontTable" Target="fontTable.xml"/><Relationship Id="rId47" Type="http://schemas.openxmlformats.org/officeDocument/2006/relationships/image" Target="media/image22.wmf"/><Relationship Id="rId68" Type="http://schemas.openxmlformats.org/officeDocument/2006/relationships/image" Target="media/image30.wmf"/><Relationship Id="rId89" Type="http://schemas.openxmlformats.org/officeDocument/2006/relationships/oleObject" Target="embeddings/oleObject47.bin"/><Relationship Id="rId112" Type="http://schemas.openxmlformats.org/officeDocument/2006/relationships/oleObject" Target="embeddings/oleObject62.bin"/><Relationship Id="rId133" Type="http://schemas.openxmlformats.org/officeDocument/2006/relationships/oleObject" Target="embeddings/oleObject70.bin"/><Relationship Id="rId154" Type="http://schemas.openxmlformats.org/officeDocument/2006/relationships/oleObject" Target="embeddings/oleObject81.bin"/><Relationship Id="rId175" Type="http://schemas.openxmlformats.org/officeDocument/2006/relationships/oleObject" Target="embeddings/oleObject94.bin"/><Relationship Id="rId196" Type="http://schemas.openxmlformats.org/officeDocument/2006/relationships/oleObject" Target="embeddings/oleObject106.bin"/><Relationship Id="rId200" Type="http://schemas.openxmlformats.org/officeDocument/2006/relationships/oleObject" Target="embeddings/oleObject109.bin"/><Relationship Id="rId16" Type="http://schemas.openxmlformats.org/officeDocument/2006/relationships/oleObject" Target="embeddings/oleObject4.bin"/><Relationship Id="rId221" Type="http://schemas.openxmlformats.org/officeDocument/2006/relationships/image" Target="media/image93.wmf"/><Relationship Id="rId242" Type="http://schemas.openxmlformats.org/officeDocument/2006/relationships/image" Target="media/image110.png"/><Relationship Id="rId263" Type="http://schemas.openxmlformats.org/officeDocument/2006/relationships/oleObject" Target="embeddings/oleObject132.bin"/><Relationship Id="rId37" Type="http://schemas.openxmlformats.org/officeDocument/2006/relationships/image" Target="media/image17.wmf"/><Relationship Id="rId58" Type="http://schemas.openxmlformats.org/officeDocument/2006/relationships/oleObject" Target="embeddings/oleObject26.bin"/><Relationship Id="rId79" Type="http://schemas.openxmlformats.org/officeDocument/2006/relationships/image" Target="media/image33.wmf"/><Relationship Id="rId102" Type="http://schemas.openxmlformats.org/officeDocument/2006/relationships/image" Target="media/image42.wmf"/><Relationship Id="rId123" Type="http://schemas.openxmlformats.org/officeDocument/2006/relationships/image" Target="media/image52.png"/><Relationship Id="rId144" Type="http://schemas.openxmlformats.org/officeDocument/2006/relationships/oleObject" Target="embeddings/oleObject76.bin"/><Relationship Id="rId90" Type="http://schemas.openxmlformats.org/officeDocument/2006/relationships/image" Target="media/image37.wmf"/><Relationship Id="rId165" Type="http://schemas.openxmlformats.org/officeDocument/2006/relationships/image" Target="media/image73.wmf"/><Relationship Id="rId186" Type="http://schemas.openxmlformats.org/officeDocument/2006/relationships/oleObject" Target="embeddings/oleObject101.bin"/><Relationship Id="rId211" Type="http://schemas.openxmlformats.org/officeDocument/2006/relationships/oleObject" Target="embeddings/oleObject116.bin"/><Relationship Id="rId232" Type="http://schemas.openxmlformats.org/officeDocument/2006/relationships/image" Target="media/image100.png"/><Relationship Id="rId253" Type="http://schemas.openxmlformats.org/officeDocument/2006/relationships/image" Target="media/image121.png"/><Relationship Id="rId274"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image" Target="media/image45.png"/><Relationship Id="rId134" Type="http://schemas.openxmlformats.org/officeDocument/2006/relationships/oleObject" Target="embeddings/oleObject71.bin"/><Relationship Id="rId80" Type="http://schemas.openxmlformats.org/officeDocument/2006/relationships/oleObject" Target="embeddings/oleObject41.bin"/><Relationship Id="rId155" Type="http://schemas.openxmlformats.org/officeDocument/2006/relationships/image" Target="media/image68.wmf"/><Relationship Id="rId176" Type="http://schemas.openxmlformats.org/officeDocument/2006/relationships/oleObject" Target="embeddings/oleObject95.bin"/><Relationship Id="rId197" Type="http://schemas.openxmlformats.org/officeDocument/2006/relationships/image" Target="media/image85.wmf"/><Relationship Id="rId201" Type="http://schemas.openxmlformats.org/officeDocument/2006/relationships/oleObject" Target="embeddings/oleObject110.bin"/><Relationship Id="rId222" Type="http://schemas.openxmlformats.org/officeDocument/2006/relationships/oleObject" Target="embeddings/oleObject123.bin"/><Relationship Id="rId243" Type="http://schemas.openxmlformats.org/officeDocument/2006/relationships/image" Target="media/image111.png"/><Relationship Id="rId264" Type="http://schemas.openxmlformats.org/officeDocument/2006/relationships/image" Target="media/image126.png"/><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55.bin"/><Relationship Id="rId124" Type="http://schemas.openxmlformats.org/officeDocument/2006/relationships/image" Target="media/image53.png"/><Relationship Id="rId70" Type="http://schemas.openxmlformats.org/officeDocument/2006/relationships/oleObject" Target="embeddings/oleObject34.bin"/><Relationship Id="rId91" Type="http://schemas.openxmlformats.org/officeDocument/2006/relationships/oleObject" Target="embeddings/oleObject48.bin"/><Relationship Id="rId145" Type="http://schemas.openxmlformats.org/officeDocument/2006/relationships/image" Target="media/image63.wmf"/><Relationship Id="rId166" Type="http://schemas.openxmlformats.org/officeDocument/2006/relationships/oleObject" Target="embeddings/oleObject87.bin"/><Relationship Id="rId187" Type="http://schemas.openxmlformats.org/officeDocument/2006/relationships/image" Target="media/image80.wmf"/><Relationship Id="rId1" Type="http://schemas.openxmlformats.org/officeDocument/2006/relationships/numbering" Target="numbering.xml"/><Relationship Id="rId212" Type="http://schemas.openxmlformats.org/officeDocument/2006/relationships/image" Target="media/image90.wmf"/><Relationship Id="rId233" Type="http://schemas.openxmlformats.org/officeDocument/2006/relationships/image" Target="media/image101.png"/><Relationship Id="rId254" Type="http://schemas.openxmlformats.org/officeDocument/2006/relationships/image" Target="media/image122.png"/><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46.png"/><Relationship Id="rId60" Type="http://schemas.openxmlformats.org/officeDocument/2006/relationships/oleObject" Target="embeddings/oleObject27.bin"/><Relationship Id="rId81" Type="http://schemas.openxmlformats.org/officeDocument/2006/relationships/oleObject" Target="embeddings/oleObject42.bin"/><Relationship Id="rId135" Type="http://schemas.openxmlformats.org/officeDocument/2006/relationships/image" Target="media/image58.wmf"/><Relationship Id="rId156" Type="http://schemas.openxmlformats.org/officeDocument/2006/relationships/oleObject" Target="embeddings/oleObject82.bin"/><Relationship Id="rId177" Type="http://schemas.openxmlformats.org/officeDocument/2006/relationships/oleObject" Target="embeddings/oleObject96.bin"/><Relationship Id="rId198" Type="http://schemas.openxmlformats.org/officeDocument/2006/relationships/oleObject" Target="embeddings/oleObject107.bin"/><Relationship Id="rId202" Type="http://schemas.openxmlformats.org/officeDocument/2006/relationships/image" Target="media/image86.wmf"/><Relationship Id="rId223" Type="http://schemas.openxmlformats.org/officeDocument/2006/relationships/image" Target="media/image94.wmf"/><Relationship Id="rId244" Type="http://schemas.openxmlformats.org/officeDocument/2006/relationships/image" Target="media/image112.png"/><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oleObject" Target="embeddings/oleObject133.bin"/><Relationship Id="rId50" Type="http://schemas.openxmlformats.org/officeDocument/2006/relationships/image" Target="media/image23.wmf"/><Relationship Id="rId104" Type="http://schemas.openxmlformats.org/officeDocument/2006/relationships/image" Target="media/image43.wmf"/><Relationship Id="rId125" Type="http://schemas.openxmlformats.org/officeDocument/2006/relationships/image" Target="media/image54.wmf"/><Relationship Id="rId146" Type="http://schemas.openxmlformats.org/officeDocument/2006/relationships/oleObject" Target="embeddings/oleObject77.bin"/><Relationship Id="rId167" Type="http://schemas.openxmlformats.org/officeDocument/2006/relationships/image" Target="media/image74.wmf"/><Relationship Id="rId188" Type="http://schemas.openxmlformats.org/officeDocument/2006/relationships/oleObject" Target="embeddings/oleObject102.bin"/><Relationship Id="rId71" Type="http://schemas.openxmlformats.org/officeDocument/2006/relationships/image" Target="media/image31.wmf"/><Relationship Id="rId92" Type="http://schemas.openxmlformats.org/officeDocument/2006/relationships/image" Target="media/image38.wmf"/><Relationship Id="rId213" Type="http://schemas.openxmlformats.org/officeDocument/2006/relationships/oleObject" Target="embeddings/oleObject117.bin"/><Relationship Id="rId234" Type="http://schemas.openxmlformats.org/officeDocument/2006/relationships/image" Target="media/image102.png"/><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image" Target="media/image123.wmf"/><Relationship Id="rId40" Type="http://schemas.openxmlformats.org/officeDocument/2006/relationships/oleObject" Target="embeddings/oleObject16.bin"/><Relationship Id="rId115" Type="http://schemas.openxmlformats.org/officeDocument/2006/relationships/image" Target="media/image47.png"/><Relationship Id="rId136" Type="http://schemas.openxmlformats.org/officeDocument/2006/relationships/oleObject" Target="embeddings/oleObject72.bin"/><Relationship Id="rId157" Type="http://schemas.openxmlformats.org/officeDocument/2006/relationships/image" Target="media/image69.wmf"/><Relationship Id="rId178" Type="http://schemas.openxmlformats.org/officeDocument/2006/relationships/image" Target="media/image76.wmf"/><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08.bin"/><Relationship Id="rId203" Type="http://schemas.openxmlformats.org/officeDocument/2006/relationships/oleObject" Target="embeddings/oleObject111.bin"/><Relationship Id="rId19" Type="http://schemas.openxmlformats.org/officeDocument/2006/relationships/image" Target="media/image8.wmf"/><Relationship Id="rId224" Type="http://schemas.openxmlformats.org/officeDocument/2006/relationships/oleObject" Target="embeddings/oleObject124.bin"/><Relationship Id="rId245" Type="http://schemas.openxmlformats.org/officeDocument/2006/relationships/image" Target="media/image113.png"/><Relationship Id="rId266" Type="http://schemas.openxmlformats.org/officeDocument/2006/relationships/oleObject" Target="embeddings/oleObject134.bin"/><Relationship Id="rId30" Type="http://schemas.openxmlformats.org/officeDocument/2006/relationships/oleObject" Target="embeddings/oleObject11.bin"/><Relationship Id="rId105" Type="http://schemas.openxmlformats.org/officeDocument/2006/relationships/oleObject" Target="embeddings/oleObject56.bin"/><Relationship Id="rId126" Type="http://schemas.openxmlformats.org/officeDocument/2006/relationships/oleObject" Target="embeddings/oleObject66.bin"/><Relationship Id="rId147" Type="http://schemas.openxmlformats.org/officeDocument/2006/relationships/image" Target="media/image64.wmf"/><Relationship Id="rId168" Type="http://schemas.openxmlformats.org/officeDocument/2006/relationships/oleObject" Target="embeddings/oleObject88.bin"/><Relationship Id="rId51" Type="http://schemas.openxmlformats.org/officeDocument/2006/relationships/oleObject" Target="embeddings/oleObject22.bin"/><Relationship Id="rId72" Type="http://schemas.openxmlformats.org/officeDocument/2006/relationships/oleObject" Target="embeddings/oleObject35.bin"/><Relationship Id="rId93" Type="http://schemas.openxmlformats.org/officeDocument/2006/relationships/oleObject" Target="embeddings/oleObject49.bin"/><Relationship Id="rId189" Type="http://schemas.openxmlformats.org/officeDocument/2006/relationships/image" Target="media/image81.wmf"/><Relationship Id="rId3" Type="http://schemas.openxmlformats.org/officeDocument/2006/relationships/settings" Target="settings.xml"/><Relationship Id="rId214" Type="http://schemas.openxmlformats.org/officeDocument/2006/relationships/image" Target="media/image91.wmf"/><Relationship Id="rId235" Type="http://schemas.openxmlformats.org/officeDocument/2006/relationships/image" Target="media/image103.png"/><Relationship Id="rId256" Type="http://schemas.openxmlformats.org/officeDocument/2006/relationships/oleObject" Target="embeddings/oleObject127.bin"/><Relationship Id="rId116" Type="http://schemas.openxmlformats.org/officeDocument/2006/relationships/image" Target="media/image48.png"/><Relationship Id="rId137" Type="http://schemas.openxmlformats.org/officeDocument/2006/relationships/image" Target="media/image59.wmf"/><Relationship Id="rId158" Type="http://schemas.openxmlformats.org/officeDocument/2006/relationships/oleObject" Target="embeddings/oleObject83.bin"/><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oleObject" Target="embeddings/oleObject43.bin"/><Relationship Id="rId179" Type="http://schemas.openxmlformats.org/officeDocument/2006/relationships/oleObject" Target="embeddings/oleObject97.bin"/><Relationship Id="rId190" Type="http://schemas.openxmlformats.org/officeDocument/2006/relationships/oleObject" Target="embeddings/oleObject103.bin"/><Relationship Id="rId204" Type="http://schemas.openxmlformats.org/officeDocument/2006/relationships/image" Target="media/image87.wmf"/><Relationship Id="rId225" Type="http://schemas.openxmlformats.org/officeDocument/2006/relationships/image" Target="media/image95.wmf"/><Relationship Id="rId246" Type="http://schemas.openxmlformats.org/officeDocument/2006/relationships/image" Target="media/image114.png"/><Relationship Id="rId267" Type="http://schemas.openxmlformats.org/officeDocument/2006/relationships/oleObject" Target="embeddings/oleObject135.bin"/><Relationship Id="rId106" Type="http://schemas.openxmlformats.org/officeDocument/2006/relationships/oleObject" Target="embeddings/oleObject57.bin"/><Relationship Id="rId127" Type="http://schemas.openxmlformats.org/officeDocument/2006/relationships/image" Target="media/image55.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3.bin"/><Relationship Id="rId73" Type="http://schemas.openxmlformats.org/officeDocument/2006/relationships/image" Target="media/image32.wmf"/><Relationship Id="rId94" Type="http://schemas.openxmlformats.org/officeDocument/2006/relationships/image" Target="media/image39.wmf"/><Relationship Id="rId148" Type="http://schemas.openxmlformats.org/officeDocument/2006/relationships/oleObject" Target="embeddings/oleObject78.bin"/><Relationship Id="rId169" Type="http://schemas.openxmlformats.org/officeDocument/2006/relationships/oleObject" Target="embeddings/oleObject89.bin"/><Relationship Id="rId4" Type="http://schemas.openxmlformats.org/officeDocument/2006/relationships/webSettings" Target="webSettings.xml"/><Relationship Id="rId180" Type="http://schemas.openxmlformats.org/officeDocument/2006/relationships/image" Target="media/image77.wmf"/><Relationship Id="rId215" Type="http://schemas.openxmlformats.org/officeDocument/2006/relationships/oleObject" Target="embeddings/oleObject118.bin"/><Relationship Id="rId236" Type="http://schemas.openxmlformats.org/officeDocument/2006/relationships/image" Target="media/image104.png"/><Relationship Id="rId257" Type="http://schemas.openxmlformats.org/officeDocument/2006/relationships/image" Target="media/image124.wmf"/><Relationship Id="rId42" Type="http://schemas.openxmlformats.org/officeDocument/2006/relationships/oleObject" Target="embeddings/oleObject17.bin"/><Relationship Id="rId84" Type="http://schemas.openxmlformats.org/officeDocument/2006/relationships/oleObject" Target="embeddings/oleObject44.bin"/><Relationship Id="rId138" Type="http://schemas.openxmlformats.org/officeDocument/2006/relationships/oleObject" Target="embeddings/oleObject73.bin"/><Relationship Id="rId191" Type="http://schemas.openxmlformats.org/officeDocument/2006/relationships/image" Target="media/image82.wmf"/><Relationship Id="rId205" Type="http://schemas.openxmlformats.org/officeDocument/2006/relationships/oleObject" Target="embeddings/oleObject112.bin"/><Relationship Id="rId247" Type="http://schemas.openxmlformats.org/officeDocument/2006/relationships/image" Target="media/image115.png"/><Relationship Id="rId107" Type="http://schemas.openxmlformats.org/officeDocument/2006/relationships/oleObject" Target="embeddings/oleObject58.bin"/><Relationship Id="rId11" Type="http://schemas.openxmlformats.org/officeDocument/2006/relationships/image" Target="media/image4.wmf"/><Relationship Id="rId53" Type="http://schemas.openxmlformats.org/officeDocument/2006/relationships/image" Target="media/image24.wmf"/><Relationship Id="rId149" Type="http://schemas.openxmlformats.org/officeDocument/2006/relationships/image" Target="media/image6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20</Pages>
  <Words>1338</Words>
  <Characters>7630</Characters>
  <Application>Microsoft Office Word</Application>
  <DocSecurity>0</DocSecurity>
  <Lines>63</Lines>
  <Paragraphs>17</Paragraphs>
  <ScaleCrop>false</ScaleCrop>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东升 田</dc:creator>
  <cp:keywords/>
  <dc:description/>
  <cp:lastModifiedBy>东升 田</cp:lastModifiedBy>
  <cp:revision>91</cp:revision>
  <dcterms:created xsi:type="dcterms:W3CDTF">2025-06-11T15:15:00Z</dcterms:created>
  <dcterms:modified xsi:type="dcterms:W3CDTF">2025-06-11T16:37:00Z</dcterms:modified>
</cp:coreProperties>
</file>