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CD8C2" w14:textId="77777777" w:rsidR="00EF6ED4" w:rsidRDefault="00EF6ED4">
      <w:pPr>
        <w:jc w:val="center"/>
        <w:rPr>
          <w:b/>
        </w:rPr>
      </w:pPr>
      <w:r>
        <w:rPr>
          <w:b/>
          <w:sz w:val="20"/>
        </w:rPr>
        <w:t>UNIVERSITY OF NOTTINGHAM</w:t>
      </w:r>
    </w:p>
    <w:p w14:paraId="34348A61" w14:textId="77777777" w:rsidR="00EF6ED4" w:rsidRDefault="00EF6ED4">
      <w:pPr>
        <w:pStyle w:val="Heading1"/>
      </w:pPr>
      <w:r>
        <w:t>School of Mathematical Sciences</w:t>
      </w:r>
    </w:p>
    <w:p w14:paraId="5EAD8779" w14:textId="77777777" w:rsidR="00EF6ED4" w:rsidRDefault="00EF6ED4">
      <w:pPr>
        <w:rPr>
          <w:b/>
        </w:rPr>
      </w:pPr>
    </w:p>
    <w:p w14:paraId="3E0B0A14" w14:textId="088D3444" w:rsidR="00EF6ED4" w:rsidRDefault="00560D0C">
      <w:pPr>
        <w:rPr>
          <w:b/>
        </w:rPr>
      </w:pPr>
      <w:r>
        <w:rPr>
          <w:b/>
        </w:rPr>
        <w:t xml:space="preserve">MATH4046 </w:t>
      </w:r>
      <w:r w:rsidR="00391009">
        <w:rPr>
          <w:b/>
        </w:rPr>
        <w:t>Practical Biomedical Modelling</w:t>
      </w:r>
    </w:p>
    <w:p w14:paraId="488E7B7B" w14:textId="0914EF44" w:rsidR="00EF6ED4" w:rsidRDefault="00EF6ED4">
      <w:pPr>
        <w:rPr>
          <w:b/>
        </w:rPr>
      </w:pPr>
      <w:r>
        <w:rPr>
          <w:b/>
        </w:rPr>
        <w:t xml:space="preserve">Project Submission </w:t>
      </w:r>
      <w:r w:rsidR="00CC3223">
        <w:rPr>
          <w:b/>
        </w:rPr>
        <w:t>and Scaling Form</w:t>
      </w:r>
      <w:r>
        <w:rPr>
          <w:b/>
        </w:rPr>
        <w:tab/>
      </w:r>
      <w:r>
        <w:rPr>
          <w:b/>
        </w:rPr>
        <w:tab/>
      </w:r>
    </w:p>
    <w:p w14:paraId="1D23EBD6" w14:textId="77777777" w:rsidR="00EF6ED4" w:rsidRDefault="00EF6ED4">
      <w:pPr>
        <w:rPr>
          <w:b/>
        </w:rPr>
      </w:pPr>
    </w:p>
    <w:p w14:paraId="061B3588" w14:textId="7C514D11" w:rsidR="00EF6ED4" w:rsidRDefault="0067577F">
      <w:pPr>
        <w:rPr>
          <w:i/>
        </w:rPr>
      </w:pPr>
      <w:r>
        <w:rPr>
          <w:i/>
        </w:rPr>
        <w:t xml:space="preserve">A signed </w:t>
      </w:r>
      <w:r w:rsidR="00EF6ED4">
        <w:rPr>
          <w:i/>
        </w:rPr>
        <w:t>copy of this sheet, duly completed</w:t>
      </w:r>
      <w:r>
        <w:rPr>
          <w:i/>
        </w:rPr>
        <w:t xml:space="preserve"> and in PDF format</w:t>
      </w:r>
      <w:r w:rsidR="00EF6ED4">
        <w:rPr>
          <w:i/>
        </w:rPr>
        <w:t xml:space="preserve">, should be </w:t>
      </w:r>
      <w:r>
        <w:rPr>
          <w:i/>
        </w:rPr>
        <w:t xml:space="preserve">submitted via Moodle along </w:t>
      </w:r>
      <w:r w:rsidR="00EF6ED4">
        <w:rPr>
          <w:i/>
        </w:rPr>
        <w:t xml:space="preserve">with </w:t>
      </w:r>
      <w:r>
        <w:rPr>
          <w:b/>
          <w:i/>
        </w:rPr>
        <w:t xml:space="preserve">a PDF copy </w:t>
      </w:r>
      <w:r w:rsidR="00EF6ED4" w:rsidRPr="0067577F">
        <w:rPr>
          <w:b/>
          <w:i/>
        </w:rPr>
        <w:t>of the group project report</w:t>
      </w:r>
      <w:r w:rsidR="009129EB">
        <w:rPr>
          <w:b/>
          <w:i/>
        </w:rPr>
        <w:t xml:space="preserve"> and a ZIP archive of any code used</w:t>
      </w:r>
      <w:r w:rsidR="00EF6ED4">
        <w:rPr>
          <w:i/>
        </w:rPr>
        <w:t xml:space="preserve">. </w:t>
      </w:r>
    </w:p>
    <w:p w14:paraId="5CE14C24" w14:textId="77777777" w:rsidR="00EF6ED4" w:rsidRDefault="00EF6ED4">
      <w:pPr>
        <w:rPr>
          <w:b/>
        </w:rPr>
      </w:pPr>
    </w:p>
    <w:p w14:paraId="4A32E196" w14:textId="4453C612" w:rsidR="00EF6ED4" w:rsidRDefault="00942E8A">
      <w:pPr>
        <w:rPr>
          <w:b/>
        </w:rPr>
      </w:pPr>
      <w:r>
        <w:rPr>
          <w:b/>
        </w:rPr>
        <w:t>Project</w:t>
      </w:r>
      <w:r w:rsidR="009129EB">
        <w:rPr>
          <w:b/>
        </w:rPr>
        <w:t xml:space="preserve"> (1 or 2)</w:t>
      </w:r>
      <w:r w:rsidR="00EF6ED4">
        <w:rPr>
          <w:b/>
        </w:rPr>
        <w:t>:</w:t>
      </w:r>
      <w:r w:rsidR="00424207">
        <w:rPr>
          <w:b/>
          <w:i/>
        </w:rPr>
        <w:t xml:space="preserve">  </w:t>
      </w:r>
      <w:r w:rsidR="00EF6ED4">
        <w:rPr>
          <w:b/>
        </w:rPr>
        <w:tab/>
      </w:r>
      <w:r w:rsidR="00886E28">
        <w:rPr>
          <w:b/>
        </w:rPr>
        <w:t xml:space="preserve">       </w:t>
      </w:r>
      <w:r w:rsidR="00424207">
        <w:rPr>
          <w:b/>
        </w:rPr>
        <w:tab/>
      </w:r>
      <w:r w:rsidR="00424207">
        <w:rPr>
          <w:b/>
        </w:rPr>
        <w:tab/>
      </w:r>
      <w:r w:rsidR="00EF6ED4">
        <w:rPr>
          <w:b/>
        </w:rPr>
        <w:t>Group:</w:t>
      </w:r>
      <w:r w:rsidR="00EF6ED4">
        <w:rPr>
          <w:b/>
        </w:rPr>
        <w:tab/>
      </w:r>
    </w:p>
    <w:p w14:paraId="1D050F89" w14:textId="77777777" w:rsidR="00EF6ED4" w:rsidRDefault="00EF6ED4">
      <w:pPr>
        <w:rPr>
          <w:b/>
        </w:rPr>
      </w:pPr>
    </w:p>
    <w:p w14:paraId="6631BEA7" w14:textId="77777777" w:rsidR="00EF6ED4" w:rsidRDefault="00EF6ED4">
      <w:pPr>
        <w:rPr>
          <w:b/>
        </w:rPr>
      </w:pPr>
      <w:r>
        <w:rPr>
          <w:b/>
        </w:rPr>
        <w:t>Project Title:</w:t>
      </w:r>
    </w:p>
    <w:p w14:paraId="1D6BFC3D" w14:textId="77777777" w:rsidR="00EF6ED4" w:rsidRDefault="00EF6ED4">
      <w:pPr>
        <w:rPr>
          <w:b/>
        </w:rPr>
      </w:pPr>
    </w:p>
    <w:p w14:paraId="52B87565" w14:textId="77777777" w:rsidR="00EF6ED4" w:rsidRDefault="00EF6ED4">
      <w:pPr>
        <w:rPr>
          <w:b/>
        </w:rPr>
      </w:pPr>
      <w:r>
        <w:rPr>
          <w:b/>
        </w:rPr>
        <w:t>Project Submission date:</w:t>
      </w:r>
      <w:r>
        <w:rPr>
          <w:b/>
        </w:rPr>
        <w:tab/>
      </w:r>
      <w:r>
        <w:rPr>
          <w:b/>
        </w:rPr>
        <w:tab/>
      </w:r>
    </w:p>
    <w:p w14:paraId="097C773D" w14:textId="77777777" w:rsidR="00EF6ED4" w:rsidRDefault="00EF6ED4">
      <w:pPr>
        <w:rPr>
          <w:b/>
          <w:i/>
        </w:rPr>
      </w:pPr>
    </w:p>
    <w:p w14:paraId="06F726F2" w14:textId="77777777" w:rsidR="00EF6ED4" w:rsidRDefault="00EF6ED4">
      <w:pPr>
        <w:rPr>
          <w:b/>
          <w:i/>
        </w:rPr>
      </w:pPr>
      <w:r>
        <w:rPr>
          <w:b/>
          <w:i/>
        </w:rPr>
        <w:t>In submitting this project report we acknowledge that this work does not violate the University’s code on plagiarism and understand the penalties that may be imposed and confirm that this work is our own.</w:t>
      </w:r>
    </w:p>
    <w:p w14:paraId="529DC5D7" w14:textId="77777777" w:rsidR="00EF6ED4" w:rsidRDefault="00EF6ED4">
      <w:pPr>
        <w:rPr>
          <w:b/>
          <w:i/>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79"/>
        <w:gridCol w:w="1559"/>
        <w:gridCol w:w="2126"/>
        <w:gridCol w:w="2917"/>
      </w:tblGrid>
      <w:tr w:rsidR="00CA0137" w14:paraId="73D2BDB3" w14:textId="77777777" w:rsidTr="00CA0137">
        <w:tc>
          <w:tcPr>
            <w:tcW w:w="2679" w:type="dxa"/>
          </w:tcPr>
          <w:p w14:paraId="09BB9E3A" w14:textId="77777777" w:rsidR="00CA0137" w:rsidRPr="00CA0137" w:rsidRDefault="00CA0137">
            <w:pPr>
              <w:rPr>
                <w:b/>
                <w:sz w:val="22"/>
                <w:szCs w:val="22"/>
              </w:rPr>
            </w:pPr>
            <w:r w:rsidRPr="00CA0137">
              <w:rPr>
                <w:b/>
                <w:sz w:val="22"/>
                <w:szCs w:val="22"/>
              </w:rPr>
              <w:t>Group Members:</w:t>
            </w:r>
          </w:p>
        </w:tc>
        <w:tc>
          <w:tcPr>
            <w:tcW w:w="1559" w:type="dxa"/>
          </w:tcPr>
          <w:p w14:paraId="7DB1D7BB" w14:textId="77777777" w:rsidR="00CA0137" w:rsidRPr="00CA0137" w:rsidRDefault="00CA0137">
            <w:pPr>
              <w:rPr>
                <w:b/>
                <w:sz w:val="22"/>
                <w:szCs w:val="22"/>
              </w:rPr>
            </w:pPr>
            <w:r w:rsidRPr="00CA0137">
              <w:rPr>
                <w:b/>
                <w:sz w:val="22"/>
                <w:szCs w:val="22"/>
              </w:rPr>
              <w:t>Suggested scaling factor</w:t>
            </w:r>
          </w:p>
        </w:tc>
        <w:tc>
          <w:tcPr>
            <w:tcW w:w="2126" w:type="dxa"/>
          </w:tcPr>
          <w:p w14:paraId="3CC15A50" w14:textId="2AD09C54" w:rsidR="00CA0137" w:rsidRPr="00CA0137" w:rsidRDefault="00CA0137">
            <w:pPr>
              <w:rPr>
                <w:b/>
                <w:sz w:val="22"/>
                <w:szCs w:val="22"/>
              </w:rPr>
            </w:pPr>
            <w:r w:rsidRPr="00CA0137">
              <w:rPr>
                <w:b/>
                <w:sz w:val="22"/>
                <w:szCs w:val="22"/>
              </w:rPr>
              <w:t>Scaled mark if group mark is 60%</w:t>
            </w:r>
          </w:p>
        </w:tc>
        <w:tc>
          <w:tcPr>
            <w:tcW w:w="2917" w:type="dxa"/>
          </w:tcPr>
          <w:p w14:paraId="2AAE17C6" w14:textId="344E5937" w:rsidR="00CA0137" w:rsidRPr="00CA0137" w:rsidRDefault="00CA0137">
            <w:pPr>
              <w:rPr>
                <w:b/>
                <w:sz w:val="22"/>
                <w:szCs w:val="22"/>
              </w:rPr>
            </w:pPr>
            <w:r w:rsidRPr="00CA0137">
              <w:rPr>
                <w:b/>
                <w:sz w:val="22"/>
                <w:szCs w:val="22"/>
              </w:rPr>
              <w:t xml:space="preserve">Signature </w:t>
            </w:r>
          </w:p>
        </w:tc>
      </w:tr>
      <w:tr w:rsidR="00CA0137" w14:paraId="59797177" w14:textId="77777777" w:rsidTr="00CA0137">
        <w:tc>
          <w:tcPr>
            <w:tcW w:w="2679" w:type="dxa"/>
          </w:tcPr>
          <w:p w14:paraId="76C473C2" w14:textId="77777777" w:rsidR="00CA0137" w:rsidRDefault="00CA0137">
            <w:pPr>
              <w:rPr>
                <w:b/>
                <w:sz w:val="16"/>
              </w:rPr>
            </w:pPr>
          </w:p>
          <w:p w14:paraId="6999E3DE" w14:textId="50E164CD" w:rsidR="00CA0137" w:rsidRDefault="00822346">
            <w:pPr>
              <w:rPr>
                <w:b/>
                <w:sz w:val="16"/>
              </w:rPr>
            </w:pPr>
            <w:r>
              <w:rPr>
                <w:b/>
                <w:sz w:val="16"/>
              </w:rPr>
              <w:t xml:space="preserve">Ceren </w:t>
            </w:r>
            <w:proofErr w:type="spellStart"/>
            <w:r>
              <w:rPr>
                <w:b/>
                <w:sz w:val="16"/>
              </w:rPr>
              <w:t>Kimyonok</w:t>
            </w:r>
            <w:proofErr w:type="spellEnd"/>
          </w:p>
        </w:tc>
        <w:tc>
          <w:tcPr>
            <w:tcW w:w="1559" w:type="dxa"/>
          </w:tcPr>
          <w:p w14:paraId="4FC7A85E" w14:textId="53161DDB" w:rsidR="00CA0137" w:rsidRDefault="00822346">
            <w:pPr>
              <w:rPr>
                <w:b/>
                <w:sz w:val="16"/>
              </w:rPr>
            </w:pPr>
            <w:r>
              <w:rPr>
                <w:b/>
                <w:sz w:val="16"/>
              </w:rPr>
              <w:t>1</w:t>
            </w:r>
          </w:p>
        </w:tc>
        <w:tc>
          <w:tcPr>
            <w:tcW w:w="2126" w:type="dxa"/>
          </w:tcPr>
          <w:p w14:paraId="0377D359" w14:textId="77777777" w:rsidR="00CA0137" w:rsidRDefault="00CA0137">
            <w:pPr>
              <w:rPr>
                <w:b/>
                <w:sz w:val="16"/>
              </w:rPr>
            </w:pPr>
          </w:p>
        </w:tc>
        <w:tc>
          <w:tcPr>
            <w:tcW w:w="2917" w:type="dxa"/>
          </w:tcPr>
          <w:p w14:paraId="39930D7E" w14:textId="4A7B9E61" w:rsidR="00CA0137" w:rsidRDefault="00CA0137">
            <w:pPr>
              <w:rPr>
                <w:b/>
                <w:sz w:val="16"/>
              </w:rPr>
            </w:pPr>
          </w:p>
        </w:tc>
      </w:tr>
      <w:tr w:rsidR="00CA0137" w14:paraId="235F3C49" w14:textId="77777777" w:rsidTr="00CA0137">
        <w:tc>
          <w:tcPr>
            <w:tcW w:w="2679" w:type="dxa"/>
          </w:tcPr>
          <w:p w14:paraId="2302C224" w14:textId="77777777" w:rsidR="00CA0137" w:rsidRDefault="00CA0137">
            <w:pPr>
              <w:rPr>
                <w:b/>
                <w:sz w:val="16"/>
              </w:rPr>
            </w:pPr>
          </w:p>
          <w:p w14:paraId="3BDEA5BC" w14:textId="50D980A5" w:rsidR="00CA0137" w:rsidRDefault="00822346">
            <w:pPr>
              <w:rPr>
                <w:b/>
                <w:sz w:val="16"/>
              </w:rPr>
            </w:pPr>
            <w:proofErr w:type="gramStart"/>
            <w:r>
              <w:rPr>
                <w:b/>
                <w:sz w:val="16"/>
              </w:rPr>
              <w:t>Dean</w:t>
            </w:r>
            <w:proofErr w:type="gramEnd"/>
            <w:r>
              <w:rPr>
                <w:b/>
                <w:sz w:val="16"/>
              </w:rPr>
              <w:t xml:space="preserve"> van der Laan</w:t>
            </w:r>
          </w:p>
        </w:tc>
        <w:tc>
          <w:tcPr>
            <w:tcW w:w="1559" w:type="dxa"/>
          </w:tcPr>
          <w:p w14:paraId="67890226" w14:textId="152F4FD3" w:rsidR="00CA0137" w:rsidRDefault="00822346">
            <w:pPr>
              <w:rPr>
                <w:b/>
                <w:sz w:val="16"/>
              </w:rPr>
            </w:pPr>
            <w:r>
              <w:rPr>
                <w:b/>
                <w:sz w:val="16"/>
              </w:rPr>
              <w:t>1</w:t>
            </w:r>
          </w:p>
        </w:tc>
        <w:tc>
          <w:tcPr>
            <w:tcW w:w="2126" w:type="dxa"/>
          </w:tcPr>
          <w:p w14:paraId="3F99C5A7" w14:textId="77777777" w:rsidR="00CA0137" w:rsidRDefault="00CA0137">
            <w:pPr>
              <w:rPr>
                <w:b/>
                <w:sz w:val="16"/>
              </w:rPr>
            </w:pPr>
          </w:p>
        </w:tc>
        <w:tc>
          <w:tcPr>
            <w:tcW w:w="2917" w:type="dxa"/>
          </w:tcPr>
          <w:p w14:paraId="0E245861" w14:textId="1DD893BC" w:rsidR="00CA0137" w:rsidRDefault="00822346">
            <w:pPr>
              <w:rPr>
                <w:b/>
                <w:sz w:val="16"/>
              </w:rPr>
            </w:pPr>
            <w:r>
              <w:rPr>
                <w:b/>
                <w:noProof/>
                <w:sz w:val="16"/>
              </w:rPr>
              <mc:AlternateContent>
                <mc:Choice Requires="wpi">
                  <w:drawing>
                    <wp:anchor distT="0" distB="0" distL="114300" distR="114300" simplePos="0" relativeHeight="251659264" behindDoc="0" locked="0" layoutInCell="1" allowOverlap="1" wp14:anchorId="18A855E9" wp14:editId="7CD9B0E1">
                      <wp:simplePos x="0" y="0"/>
                      <wp:positionH relativeFrom="column">
                        <wp:posOffset>164025</wp:posOffset>
                      </wp:positionH>
                      <wp:positionV relativeFrom="paragraph">
                        <wp:posOffset>64355</wp:posOffset>
                      </wp:positionV>
                      <wp:extent cx="970920" cy="180000"/>
                      <wp:effectExtent l="38100" t="38100" r="38735" b="48895"/>
                      <wp:wrapNone/>
                      <wp:docPr id="491237587" name="Ink 1"/>
                      <wp:cNvGraphicFramePr/>
                      <a:graphic xmlns:a="http://schemas.openxmlformats.org/drawingml/2006/main">
                        <a:graphicData uri="http://schemas.microsoft.com/office/word/2010/wordprocessingInk">
                          <w14:contentPart bwMode="auto" r:id="rId4">
                            <w14:nvContentPartPr>
                              <w14:cNvContentPartPr/>
                            </w14:nvContentPartPr>
                            <w14:xfrm>
                              <a:off x="0" y="0"/>
                              <a:ext cx="970920" cy="180000"/>
                            </w14:xfrm>
                          </w14:contentPart>
                        </a:graphicData>
                      </a:graphic>
                    </wp:anchor>
                  </w:drawing>
                </mc:Choice>
                <mc:Fallback>
                  <w:pict>
                    <v:shapetype w14:anchorId="3E4F40C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2.4pt;margin-top:4.55pt;width:77.4pt;height:15.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">
                      <v:imagedata r:id="rId5" o:title=""/>
                    </v:shape>
                  </w:pict>
                </mc:Fallback>
              </mc:AlternateContent>
            </w:r>
          </w:p>
        </w:tc>
      </w:tr>
      <w:tr w:rsidR="00CA0137" w14:paraId="62F08BF9" w14:textId="77777777" w:rsidTr="00CA0137">
        <w:tc>
          <w:tcPr>
            <w:tcW w:w="2679" w:type="dxa"/>
          </w:tcPr>
          <w:p w14:paraId="17987518" w14:textId="77777777" w:rsidR="00CA0137" w:rsidRDefault="00CA0137">
            <w:pPr>
              <w:rPr>
                <w:b/>
                <w:sz w:val="16"/>
              </w:rPr>
            </w:pPr>
          </w:p>
          <w:p w14:paraId="4ED0D284" w14:textId="12984680" w:rsidR="00CA0137" w:rsidRDefault="00822346">
            <w:pPr>
              <w:rPr>
                <w:b/>
                <w:sz w:val="16"/>
              </w:rPr>
            </w:pPr>
            <w:r>
              <w:rPr>
                <w:b/>
                <w:sz w:val="16"/>
              </w:rPr>
              <w:t>Kavya Vijaysankar</w:t>
            </w:r>
          </w:p>
        </w:tc>
        <w:tc>
          <w:tcPr>
            <w:tcW w:w="1559" w:type="dxa"/>
          </w:tcPr>
          <w:p w14:paraId="3C28DFA8" w14:textId="128440FD" w:rsidR="00CA0137" w:rsidRDefault="00822346">
            <w:pPr>
              <w:rPr>
                <w:b/>
                <w:sz w:val="16"/>
              </w:rPr>
            </w:pPr>
            <w:r>
              <w:rPr>
                <w:b/>
                <w:sz w:val="16"/>
              </w:rPr>
              <w:t>1</w:t>
            </w:r>
          </w:p>
        </w:tc>
        <w:tc>
          <w:tcPr>
            <w:tcW w:w="2126" w:type="dxa"/>
          </w:tcPr>
          <w:p w14:paraId="15A13BE1" w14:textId="77777777" w:rsidR="00CA0137" w:rsidRDefault="00CA0137">
            <w:pPr>
              <w:rPr>
                <w:b/>
                <w:sz w:val="16"/>
              </w:rPr>
            </w:pPr>
          </w:p>
        </w:tc>
        <w:tc>
          <w:tcPr>
            <w:tcW w:w="2917" w:type="dxa"/>
          </w:tcPr>
          <w:p w14:paraId="0718F15F" w14:textId="74C71C9A" w:rsidR="00CA0137" w:rsidRDefault="00CA0137">
            <w:pPr>
              <w:rPr>
                <w:b/>
                <w:sz w:val="16"/>
              </w:rPr>
            </w:pPr>
          </w:p>
        </w:tc>
      </w:tr>
      <w:tr w:rsidR="00CA0137" w14:paraId="52A3BC84" w14:textId="77777777" w:rsidTr="00CA0137">
        <w:tc>
          <w:tcPr>
            <w:tcW w:w="2679" w:type="dxa"/>
          </w:tcPr>
          <w:p w14:paraId="4136ADB8" w14:textId="77777777" w:rsidR="00CA0137" w:rsidRDefault="00CA0137">
            <w:pPr>
              <w:rPr>
                <w:b/>
                <w:sz w:val="16"/>
              </w:rPr>
            </w:pPr>
          </w:p>
          <w:p w14:paraId="69B332A6" w14:textId="025BC208" w:rsidR="00CA0137" w:rsidRDefault="00822346">
            <w:pPr>
              <w:rPr>
                <w:b/>
                <w:sz w:val="16"/>
              </w:rPr>
            </w:pPr>
            <w:proofErr w:type="spellStart"/>
            <w:r>
              <w:rPr>
                <w:b/>
                <w:sz w:val="16"/>
              </w:rPr>
              <w:t>Ningqian</w:t>
            </w:r>
            <w:proofErr w:type="spellEnd"/>
            <w:r>
              <w:rPr>
                <w:b/>
                <w:sz w:val="16"/>
              </w:rPr>
              <w:t xml:space="preserve"> Yang</w:t>
            </w:r>
          </w:p>
        </w:tc>
        <w:tc>
          <w:tcPr>
            <w:tcW w:w="1559" w:type="dxa"/>
          </w:tcPr>
          <w:p w14:paraId="1AAAFD19" w14:textId="76BDE8FF" w:rsidR="00CA0137" w:rsidRDefault="00822346">
            <w:pPr>
              <w:rPr>
                <w:b/>
                <w:sz w:val="16"/>
              </w:rPr>
            </w:pPr>
            <w:r>
              <w:rPr>
                <w:b/>
                <w:sz w:val="16"/>
              </w:rPr>
              <w:t>1</w:t>
            </w:r>
          </w:p>
        </w:tc>
        <w:tc>
          <w:tcPr>
            <w:tcW w:w="2126" w:type="dxa"/>
          </w:tcPr>
          <w:p w14:paraId="5E51A418" w14:textId="77777777" w:rsidR="00CA0137" w:rsidRDefault="00CA0137">
            <w:pPr>
              <w:rPr>
                <w:b/>
                <w:sz w:val="16"/>
              </w:rPr>
            </w:pPr>
          </w:p>
        </w:tc>
        <w:tc>
          <w:tcPr>
            <w:tcW w:w="2917" w:type="dxa"/>
          </w:tcPr>
          <w:p w14:paraId="2CBC660D" w14:textId="04522492" w:rsidR="00CA0137" w:rsidRDefault="00CA0137">
            <w:pPr>
              <w:rPr>
                <w:b/>
                <w:sz w:val="16"/>
              </w:rPr>
            </w:pPr>
          </w:p>
        </w:tc>
      </w:tr>
      <w:tr w:rsidR="00CA0137" w14:paraId="69403ED5" w14:textId="77777777" w:rsidTr="00CA0137">
        <w:tc>
          <w:tcPr>
            <w:tcW w:w="2679" w:type="dxa"/>
          </w:tcPr>
          <w:p w14:paraId="6E83EBD7" w14:textId="77777777" w:rsidR="00CA0137" w:rsidRDefault="00CA0137">
            <w:pPr>
              <w:rPr>
                <w:b/>
                <w:sz w:val="16"/>
              </w:rPr>
            </w:pPr>
          </w:p>
        </w:tc>
        <w:tc>
          <w:tcPr>
            <w:tcW w:w="1559" w:type="dxa"/>
          </w:tcPr>
          <w:p w14:paraId="55FB99C8" w14:textId="77777777" w:rsidR="00CA0137" w:rsidRDefault="00CA0137">
            <w:pPr>
              <w:rPr>
                <w:b/>
                <w:sz w:val="16"/>
              </w:rPr>
            </w:pPr>
          </w:p>
        </w:tc>
        <w:tc>
          <w:tcPr>
            <w:tcW w:w="2126" w:type="dxa"/>
          </w:tcPr>
          <w:p w14:paraId="27401B70" w14:textId="77777777" w:rsidR="00CA0137" w:rsidRDefault="00CA0137">
            <w:pPr>
              <w:rPr>
                <w:b/>
                <w:sz w:val="16"/>
              </w:rPr>
            </w:pPr>
          </w:p>
        </w:tc>
        <w:tc>
          <w:tcPr>
            <w:tcW w:w="2917" w:type="dxa"/>
          </w:tcPr>
          <w:p w14:paraId="30475F1B" w14:textId="4BA22A5D" w:rsidR="00CA0137" w:rsidRDefault="00CA0137">
            <w:pPr>
              <w:rPr>
                <w:b/>
                <w:sz w:val="16"/>
              </w:rPr>
            </w:pPr>
          </w:p>
          <w:p w14:paraId="3D18534B" w14:textId="77777777" w:rsidR="00CA0137" w:rsidRDefault="00CA0137">
            <w:pPr>
              <w:rPr>
                <w:b/>
                <w:sz w:val="16"/>
              </w:rPr>
            </w:pPr>
          </w:p>
        </w:tc>
      </w:tr>
      <w:tr w:rsidR="00CA0137" w14:paraId="06CA4281" w14:textId="77777777" w:rsidTr="00CA0137">
        <w:tc>
          <w:tcPr>
            <w:tcW w:w="2679" w:type="dxa"/>
          </w:tcPr>
          <w:p w14:paraId="60B7625E" w14:textId="77777777" w:rsidR="00CA0137" w:rsidRDefault="00CA0137">
            <w:pPr>
              <w:rPr>
                <w:b/>
              </w:rPr>
            </w:pPr>
            <w:r>
              <w:rPr>
                <w:sz w:val="20"/>
              </w:rPr>
              <w:t>Sum of scaling factors should equal the number of group members</w:t>
            </w:r>
          </w:p>
        </w:tc>
        <w:tc>
          <w:tcPr>
            <w:tcW w:w="1559" w:type="dxa"/>
          </w:tcPr>
          <w:p w14:paraId="7645AD0D" w14:textId="77777777" w:rsidR="00CA0137" w:rsidRDefault="00CA0137">
            <w:pPr>
              <w:rPr>
                <w:b/>
              </w:rPr>
            </w:pPr>
          </w:p>
        </w:tc>
        <w:tc>
          <w:tcPr>
            <w:tcW w:w="2126" w:type="dxa"/>
          </w:tcPr>
          <w:p w14:paraId="2ADCAF2F" w14:textId="77777777" w:rsidR="00CA0137" w:rsidRDefault="00CA0137">
            <w:pPr>
              <w:rPr>
                <w:sz w:val="20"/>
              </w:rPr>
            </w:pPr>
          </w:p>
        </w:tc>
        <w:tc>
          <w:tcPr>
            <w:tcW w:w="2917" w:type="dxa"/>
          </w:tcPr>
          <w:p w14:paraId="6A0CC40E" w14:textId="70489082" w:rsidR="00CA0137" w:rsidRDefault="00CA0137">
            <w:pPr>
              <w:rPr>
                <w:b/>
              </w:rPr>
            </w:pPr>
            <w:r>
              <w:rPr>
                <w:sz w:val="20"/>
              </w:rPr>
              <w:t>Signatures of all group members designates collective agreement</w:t>
            </w:r>
          </w:p>
        </w:tc>
      </w:tr>
    </w:tbl>
    <w:p w14:paraId="1865F42E" w14:textId="77777777" w:rsidR="00EF6ED4" w:rsidRDefault="00EF6ED4">
      <w:pPr>
        <w:rPr>
          <w:b/>
        </w:rPr>
      </w:pPr>
      <w:r>
        <w:rPr>
          <w:b/>
        </w:rPr>
        <w:t xml:space="preserve"> </w:t>
      </w:r>
    </w:p>
    <w:p w14:paraId="1A554DB9" w14:textId="77777777" w:rsidR="00EF6ED4" w:rsidRDefault="00EF6ED4">
      <w:pPr>
        <w:rPr>
          <w:b/>
        </w:rPr>
      </w:pPr>
      <w:r>
        <w:rPr>
          <w:b/>
        </w:rPr>
        <w:t>Date submitted:</w:t>
      </w:r>
    </w:p>
    <w:p w14:paraId="559370D9" w14:textId="77777777" w:rsidR="00EF6ED4" w:rsidRDefault="00EF6ED4">
      <w:pPr>
        <w:jc w:val="both"/>
        <w:rPr>
          <w:sz w:val="20"/>
        </w:rPr>
      </w:pPr>
    </w:p>
    <w:p w14:paraId="4B64A91C" w14:textId="77777777" w:rsidR="00CF0C2E" w:rsidRDefault="00CF0C2E" w:rsidP="0067577F">
      <w:pPr>
        <w:jc w:val="both"/>
        <w:rPr>
          <w:sz w:val="20"/>
        </w:rPr>
      </w:pPr>
    </w:p>
    <w:p w14:paraId="3CCC4CC3" w14:textId="77777777" w:rsidR="00CF0C2E" w:rsidRDefault="00CF0C2E" w:rsidP="00CF0C2E">
      <w:pPr>
        <w:jc w:val="both"/>
        <w:rPr>
          <w:sz w:val="20"/>
        </w:rPr>
      </w:pPr>
      <w:r w:rsidRPr="00CF0C2E">
        <w:rPr>
          <w:sz w:val="20"/>
        </w:rPr>
        <w:t xml:space="preserve">Individual scaled marks are calculated from the group mark and the individual scaling factor. The scaling factors must sum to the number of group members. The “Scaled mark if raw mark is 60%” should equal 60% × Scaling Factor. Please complete this to confirm you have considered carefully the impact of the </w:t>
      </w:r>
      <w:proofErr w:type="spellStart"/>
      <w:r w:rsidRPr="00CF0C2E">
        <w:rPr>
          <w:sz w:val="20"/>
        </w:rPr>
        <w:t>scalings</w:t>
      </w:r>
      <w:proofErr w:type="spellEnd"/>
      <w:r w:rsidRPr="00CF0C2E">
        <w:rPr>
          <w:sz w:val="20"/>
        </w:rPr>
        <w:t>.</w:t>
      </w:r>
    </w:p>
    <w:p w14:paraId="2AC2158A" w14:textId="77777777" w:rsidR="00CF0C2E" w:rsidRPr="00CF0C2E" w:rsidRDefault="00CF0C2E" w:rsidP="00CF0C2E">
      <w:pPr>
        <w:jc w:val="both"/>
        <w:rPr>
          <w:sz w:val="20"/>
        </w:rPr>
      </w:pPr>
    </w:p>
    <w:p w14:paraId="04A9ACF6" w14:textId="77777777" w:rsidR="00CF0C2E" w:rsidRPr="00CF0C2E" w:rsidRDefault="00CF0C2E" w:rsidP="00CF0C2E">
      <w:pPr>
        <w:jc w:val="both"/>
        <w:rPr>
          <w:sz w:val="20"/>
        </w:rPr>
      </w:pPr>
      <w:r w:rsidRPr="00CF0C2E">
        <w:rPr>
          <w:sz w:val="20"/>
        </w:rPr>
        <w:t>No individual mark greater than 100% will be awarded, irrespective of the scaling factor and project mark. It is expected that prior notice of any student contributing minimally to the group effort is given to the module convenor.</w:t>
      </w:r>
    </w:p>
    <w:p w14:paraId="75484168" w14:textId="77777777" w:rsidR="00CF0C2E" w:rsidRDefault="00CF0C2E" w:rsidP="00CF0C2E">
      <w:pPr>
        <w:jc w:val="both"/>
        <w:rPr>
          <w:sz w:val="20"/>
        </w:rPr>
      </w:pPr>
    </w:p>
    <w:p w14:paraId="10C05E2E" w14:textId="5CE288EA" w:rsidR="00CF0C2E" w:rsidRDefault="00CF0C2E" w:rsidP="00CF0C2E">
      <w:pPr>
        <w:jc w:val="both"/>
        <w:rPr>
          <w:sz w:val="20"/>
        </w:rPr>
      </w:pPr>
      <w:r w:rsidRPr="00CF0C2E">
        <w:rPr>
          <w:sz w:val="20"/>
        </w:rPr>
        <w:t xml:space="preserve">Your signatures indicate that you all </w:t>
      </w:r>
      <w:r w:rsidRPr="009A137E">
        <w:rPr>
          <w:b/>
          <w:bCs/>
          <w:sz w:val="20"/>
        </w:rPr>
        <w:t>agree on the above scaling factors</w:t>
      </w:r>
      <w:r w:rsidRPr="00CF0C2E">
        <w:rPr>
          <w:sz w:val="20"/>
        </w:rPr>
        <w:t xml:space="preserve"> to be used for the assessment.</w:t>
      </w:r>
      <w:r w:rsidR="009A137E">
        <w:rPr>
          <w:sz w:val="20"/>
        </w:rPr>
        <w:t xml:space="preserve"> </w:t>
      </w:r>
      <w:r w:rsidRPr="00CF0C2E">
        <w:rPr>
          <w:sz w:val="20"/>
        </w:rPr>
        <w:t xml:space="preserve">Your signatures also indicate that you have read and understood the information provided by the </w:t>
      </w:r>
      <w:proofErr w:type="gramStart"/>
      <w:r w:rsidRPr="00CF0C2E">
        <w:rPr>
          <w:sz w:val="20"/>
        </w:rPr>
        <w:t>School</w:t>
      </w:r>
      <w:proofErr w:type="gramEnd"/>
      <w:r w:rsidRPr="00CF0C2E">
        <w:rPr>
          <w:sz w:val="20"/>
        </w:rPr>
        <w:t xml:space="preserve"> on </w:t>
      </w:r>
      <w:r w:rsidRPr="009A137E">
        <w:rPr>
          <w:b/>
          <w:bCs/>
          <w:sz w:val="20"/>
        </w:rPr>
        <w:t>plagiarism</w:t>
      </w:r>
      <w:r w:rsidRPr="00CF0C2E">
        <w:rPr>
          <w:sz w:val="20"/>
        </w:rPr>
        <w:t xml:space="preserve"> and the penalties that may be </w:t>
      </w:r>
      <w:proofErr w:type="gramStart"/>
      <w:r w:rsidRPr="00CF0C2E">
        <w:rPr>
          <w:sz w:val="20"/>
        </w:rPr>
        <w:t>imposed</w:t>
      </w:r>
      <w:r w:rsidR="009129EB">
        <w:rPr>
          <w:sz w:val="20"/>
        </w:rPr>
        <w:t>,</w:t>
      </w:r>
      <w:r w:rsidRPr="00CF0C2E">
        <w:rPr>
          <w:sz w:val="20"/>
        </w:rPr>
        <w:t xml:space="preserve"> and</w:t>
      </w:r>
      <w:proofErr w:type="gramEnd"/>
      <w:r w:rsidRPr="00CF0C2E">
        <w:rPr>
          <w:sz w:val="20"/>
        </w:rPr>
        <w:t xml:space="preserve"> confirm that this is your group’s work.</w:t>
      </w:r>
    </w:p>
    <w:p w14:paraId="25986E26" w14:textId="77777777" w:rsidR="001A0D24" w:rsidRDefault="001A0D24" w:rsidP="00CF0C2E">
      <w:pPr>
        <w:jc w:val="both"/>
        <w:rPr>
          <w:sz w:val="20"/>
        </w:rPr>
      </w:pPr>
    </w:p>
    <w:p w14:paraId="24DF04B1" w14:textId="3226B612" w:rsidR="001A0D24" w:rsidRDefault="001A0D24" w:rsidP="5C05F132">
      <w:pPr>
        <w:jc w:val="both"/>
        <w:rPr>
          <w:sz w:val="20"/>
        </w:rPr>
      </w:pPr>
      <w:r w:rsidRPr="5C05F132">
        <w:rPr>
          <w:sz w:val="20"/>
        </w:rPr>
        <w:t xml:space="preserve">Please make sure your report includes </w:t>
      </w:r>
      <w:r w:rsidR="00BB2D08" w:rsidRPr="5C05F132">
        <w:rPr>
          <w:sz w:val="20"/>
        </w:rPr>
        <w:t xml:space="preserve">a </w:t>
      </w:r>
      <w:r w:rsidRPr="5C05F132">
        <w:rPr>
          <w:sz w:val="20"/>
        </w:rPr>
        <w:t xml:space="preserve">journal style statement of contributions </w:t>
      </w:r>
      <w:r w:rsidR="00BB2D08" w:rsidRPr="5C05F132">
        <w:rPr>
          <w:sz w:val="20"/>
        </w:rPr>
        <w:t>to the work</w:t>
      </w:r>
      <w:r w:rsidRPr="5C05F132">
        <w:rPr>
          <w:sz w:val="20"/>
        </w:rPr>
        <w:t>.</w:t>
      </w:r>
    </w:p>
    <w:p w14:paraId="29F274F0" w14:textId="77777777" w:rsidR="00CF0C2E" w:rsidRDefault="00CF0C2E" w:rsidP="0067577F">
      <w:pPr>
        <w:jc w:val="both"/>
        <w:rPr>
          <w:sz w:val="20"/>
        </w:rPr>
      </w:pPr>
    </w:p>
    <w:p w14:paraId="6086783B" w14:textId="3EE9C9E0" w:rsidR="00EF6ED4" w:rsidRPr="0067577F" w:rsidRDefault="00EF6ED4" w:rsidP="0067577F">
      <w:pPr>
        <w:jc w:val="both"/>
        <w:rPr>
          <w:b/>
        </w:rPr>
      </w:pPr>
      <w:r>
        <w:rPr>
          <w:sz w:val="20"/>
        </w:rPr>
        <w:t>Project reports submitted up to five working days late will be normally penalised by the loss of 5% of the full mark for each late working day. This may be imposed on all group members or selectively, as appropriate. Work submitted more than five working days late will normally receive an assessment mark of zero. Details of any circumstances causing late or non-submission of coursework should be given on an ‘Extenuating Circumstances Form’.</w:t>
      </w:r>
    </w:p>
    <w:sectPr w:rsidR="00EF6ED4" w:rsidRPr="0067577F" w:rsidSect="00123383">
      <w:pgSz w:w="11907" w:h="16834"/>
      <w:pgMar w:top="720" w:right="1298" w:bottom="794" w:left="129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E8A"/>
    <w:rsid w:val="00123383"/>
    <w:rsid w:val="001A0D24"/>
    <w:rsid w:val="00227E69"/>
    <w:rsid w:val="002811B6"/>
    <w:rsid w:val="00391009"/>
    <w:rsid w:val="00424207"/>
    <w:rsid w:val="00531E99"/>
    <w:rsid w:val="00560D0C"/>
    <w:rsid w:val="005915CD"/>
    <w:rsid w:val="0067577F"/>
    <w:rsid w:val="00822346"/>
    <w:rsid w:val="00886E28"/>
    <w:rsid w:val="009129EB"/>
    <w:rsid w:val="00942440"/>
    <w:rsid w:val="00942E8A"/>
    <w:rsid w:val="00975A9B"/>
    <w:rsid w:val="009A137E"/>
    <w:rsid w:val="00BB2D08"/>
    <w:rsid w:val="00BD6D68"/>
    <w:rsid w:val="00C256A9"/>
    <w:rsid w:val="00CA0137"/>
    <w:rsid w:val="00CC3223"/>
    <w:rsid w:val="00CF0C2E"/>
    <w:rsid w:val="00CF1989"/>
    <w:rsid w:val="00DD4F70"/>
    <w:rsid w:val="00EE1AF0"/>
    <w:rsid w:val="00EF6ED4"/>
    <w:rsid w:val="5C05F1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9BE16"/>
  <w15:docId w15:val="{48DFFCF6-E695-DA42-A931-067A0F062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3383"/>
    <w:rPr>
      <w:sz w:val="24"/>
      <w:lang w:eastAsia="en-US"/>
    </w:rPr>
  </w:style>
  <w:style w:type="paragraph" w:styleId="Heading1">
    <w:name w:val="heading 1"/>
    <w:basedOn w:val="Normal"/>
    <w:next w:val="Normal"/>
    <w:qFormat/>
    <w:rsid w:val="00123383"/>
    <w:pPr>
      <w:keepNext/>
      <w:jc w:val="cente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100005">
      <w:bodyDiv w:val="1"/>
      <w:marLeft w:val="0"/>
      <w:marRight w:val="0"/>
      <w:marTop w:val="0"/>
      <w:marBottom w:val="0"/>
      <w:divBdr>
        <w:top w:val="none" w:sz="0" w:space="0" w:color="auto"/>
        <w:left w:val="none" w:sz="0" w:space="0" w:color="auto"/>
        <w:bottom w:val="none" w:sz="0" w:space="0" w:color="auto"/>
        <w:right w:val="none" w:sz="0" w:space="0" w:color="auto"/>
      </w:divBdr>
      <w:divsChild>
        <w:div w:id="924146095">
          <w:marLeft w:val="0"/>
          <w:marRight w:val="0"/>
          <w:marTop w:val="0"/>
          <w:marBottom w:val="0"/>
          <w:divBdr>
            <w:top w:val="none" w:sz="0" w:space="0" w:color="auto"/>
            <w:left w:val="none" w:sz="0" w:space="0" w:color="auto"/>
            <w:bottom w:val="none" w:sz="0" w:space="0" w:color="auto"/>
            <w:right w:val="none" w:sz="0" w:space="0" w:color="auto"/>
          </w:divBdr>
          <w:divsChild>
            <w:div w:id="1532760006">
              <w:marLeft w:val="0"/>
              <w:marRight w:val="0"/>
              <w:marTop w:val="0"/>
              <w:marBottom w:val="0"/>
              <w:divBdr>
                <w:top w:val="none" w:sz="0" w:space="0" w:color="auto"/>
                <w:left w:val="none" w:sz="0" w:space="0" w:color="auto"/>
                <w:bottom w:val="none" w:sz="0" w:space="0" w:color="auto"/>
                <w:right w:val="none" w:sz="0" w:space="0" w:color="auto"/>
              </w:divBdr>
              <w:divsChild>
                <w:div w:id="12542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835434">
      <w:bodyDiv w:val="1"/>
      <w:marLeft w:val="0"/>
      <w:marRight w:val="0"/>
      <w:marTop w:val="0"/>
      <w:marBottom w:val="0"/>
      <w:divBdr>
        <w:top w:val="none" w:sz="0" w:space="0" w:color="auto"/>
        <w:left w:val="none" w:sz="0" w:space="0" w:color="auto"/>
        <w:bottom w:val="none" w:sz="0" w:space="0" w:color="auto"/>
        <w:right w:val="none" w:sz="0" w:space="0" w:color="auto"/>
      </w:divBdr>
      <w:divsChild>
        <w:div w:id="10777512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9263044">
              <w:marLeft w:val="0"/>
              <w:marRight w:val="0"/>
              <w:marTop w:val="0"/>
              <w:marBottom w:val="0"/>
              <w:divBdr>
                <w:top w:val="none" w:sz="0" w:space="0" w:color="auto"/>
                <w:left w:val="none" w:sz="0" w:space="0" w:color="auto"/>
                <w:bottom w:val="none" w:sz="0" w:space="0" w:color="auto"/>
                <w:right w:val="none" w:sz="0" w:space="0" w:color="auto"/>
              </w:divBdr>
              <w:divsChild>
                <w:div w:id="7363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94522">
      <w:bodyDiv w:val="1"/>
      <w:marLeft w:val="0"/>
      <w:marRight w:val="0"/>
      <w:marTop w:val="0"/>
      <w:marBottom w:val="0"/>
      <w:divBdr>
        <w:top w:val="none" w:sz="0" w:space="0" w:color="auto"/>
        <w:left w:val="none" w:sz="0" w:space="0" w:color="auto"/>
        <w:bottom w:val="none" w:sz="0" w:space="0" w:color="auto"/>
        <w:right w:val="none" w:sz="0" w:space="0" w:color="auto"/>
      </w:divBdr>
      <w:divsChild>
        <w:div w:id="17384307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29347">
              <w:marLeft w:val="0"/>
              <w:marRight w:val="0"/>
              <w:marTop w:val="0"/>
              <w:marBottom w:val="0"/>
              <w:divBdr>
                <w:top w:val="none" w:sz="0" w:space="0" w:color="auto"/>
                <w:left w:val="none" w:sz="0" w:space="0" w:color="auto"/>
                <w:bottom w:val="none" w:sz="0" w:space="0" w:color="auto"/>
                <w:right w:val="none" w:sz="0" w:space="0" w:color="auto"/>
              </w:divBdr>
              <w:divsChild>
                <w:div w:id="12604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1T09:56:35.137"/>
    </inkml:context>
    <inkml:brush xml:id="br0">
      <inkml:brushProperty name="width" value="0.035" units="cm"/>
      <inkml:brushProperty name="height" value="0.035" units="cm"/>
      <inkml:brushProperty name="color" value="#E71224"/>
    </inkml:brush>
  </inkml:definitions>
  <inkml:trace contextRef="#ctx0" brushRef="#br0">4 45 24575,'0'6'0,"0"372"0,-1-409 0,0 20 0,0 0 0,1 1 0,0-1 0,1 0 0,0 1 0,0-1 0,2 1 0,-1 0 0,1-1 0,0 1 0,1 0 0,5-9 0,-2 8 0,0 0 0,1 0 0,0 0 0,1 2 0,0-1 0,1 1 0,0 0 0,0 1 0,0 0 0,1 0 0,1 1 0,13-6 0,-25 13 0,1 0 0,-1 0 0,0 0 0,0 0 0,1 0 0,-1 0 0,0 0 0,1-1 0,-1 1 0,0 0 0,0 0 0,1 0 0,-1 1 0,0-1 0,1 0 0,-1 0 0,0 0 0,0 0 0,1 0 0,-1 0 0,0 0 0,1 0 0,-1 0 0,0 1 0,0-1 0,0 0 0,1 0 0,-1 0 0,0 1 0,0-1 0,0 0 0,1 0 0,-1 1 0,0-1 0,0 0 0,0 1 0,2 14 0,-7 15 0,1-20 0,-1 0 0,0 0 0,0-1 0,-1 1 0,0-1 0,-1 0 0,0-1 0,0 0 0,-13 11 0,8-6 0,0 0 0,-19 26 0,34-40 0,1 0 0,-1 0 0,1 1 0,-1-1 0,1 1 0,0 0 0,-1 0 0,8 1 0,-3-1 0,20-1 0,-19 0 0,0 0 0,1 1 0,-1 0 0,0 0 0,17 4 0,-26-4 0,1 1 0,0 0 0,-1-1 0,1 1 0,-1 0 0,1-1 0,-1 1 0,1 0 0,-1-1 0,1 1 0,-1 0 0,1 0 0,-1 0 0,0 0 0,0-1 0,1 1 0,-1 0 0,0 2 0,0-2 0,0 0 0,1 1 0,-1-1 0,0 0 0,1 0 0,-1 1 0,1-1 0,0 0 0,-1 0 0,1 0 0,0 1 0,0-1 0,-1 0 0,2 1 0,4 0 0,0 0 0,0 0 0,1-1 0,-1 1 0,0-1 0,0-1 0,1 1 0,-1-1 0,1 0 0,-1 0 0,7-2 0,9 1 0,413-1 0,-430 2 0,-1 0 0,1-1 0,0 1 0,-1-1 0,1 0 0,-1-1 0,1 1 0,-1-1 0,0 0 0,1 0 0,-1 0 0,0 0 0,0-1 0,-1 0 0,1 0 0,-1 0 0,6-6 0,2-4 0,-1 0 0,-1-1 0,13-25 0,14-19 0,122-114 0,-148 162 0,-7 7 0,0 1 0,0-1 0,0 1 0,0 0 0,0 0 0,0 0 0,1 0 0,-1 0 0,1 1 0,-1 0 0,1-1 0,0 1 0,0 1 0,-1-1 0,6 0 0,-7 1 0,1 0 0,-1 0 0,0 1 0,0-1 0,1 1 0,-1-1 0,0 1 0,0 0 0,0 0 0,0-1 0,0 2 0,0-1 0,0 0 0,0 0 0,0 1 0,-1-1 0,1 1 0,0-1 0,-1 1 0,1 0 0,-1-1 0,0 1 0,1 0 0,-1 0 0,0 0 0,1 4 0,-1-2 0,1 0 0,-1 0 0,1 0 0,0 0 0,1 0 0,-1 0 0,0 0 0,1-1 0,0 1 0,0-1 0,0 0 0,0 0 0,1 0 0,-1 0 0,1 0 0,0-1 0,0 0 0,0 0 0,0 0 0,0 0 0,0 0 0,0-1 0,1 0 0,-1 0 0,0 0 0,1 0 0,8-1 0,62-1 0,20 2 0,-90-1 0,-1 1 0,0 0 0,0 0 0,0 0 0,0 1 0,-1-1 0,1 1 0,0 0 0,-1 0 0,1 0 0,-1 1 0,1-1 0,-1 1 0,0 0 0,0 0 0,-1 0 0,1 0 0,0 0 0,-1 1 0,3 4 0,3 8 0,0 1 0,-1 0 0,8 25 0,4 12 0,-16-47 0,0-1 0,1 1 0,-1-1 0,2 0 0,-1 0 0,0 0 0,1-1 0,0 1 0,1-1 0,-1 0 0,1-1 0,0 1 0,6 3 0,-3-4 0,-1-1 0,1 1 0,0-2 0,0 1 0,0-1 0,0-1 0,1 0 0,-1 0 0,17-1 0,245-4 0,-268 4 0,0 0 0,1-1 0,-1 0 0,0 0 0,0 0 0,0 0 0,0 0 0,0-1 0,0 1 0,0-1 0,0 0 0,0 0 0,-1 0 0,1 0 0,-1-1 0,1 1 0,-1 0 0,0-1 0,2-3 0,6-8 0,-1 0 0,11-25 0,-12 24 0,46-80 0,-46 82 0,1 0 0,0 1 0,1 0 0,1 1 0,13-12 0,-22 21 0,1 0 0,-1 0 0,0 1 0,1-1 0,-1 0 0,1 1 0,0 0 0,-1-1 0,1 1 0,0 0 0,0 1 0,0-1 0,0 0 0,0 1 0,0 0 0,0-1 0,0 1 0,0 0 0,0 1 0,0-1 0,0 0 0,4 2 0,-2 0 0,0 1 0,0 0 0,-1 0 0,1 0 0,-1 1 0,0-1 0,0 1 0,0 0 0,0 0 0,0 1 0,3 5 0,50 70-104,51 66 332,-84-118-725,1-1 1,55 47 0,-72-69-6330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383</Words>
  <Characters>1951</Characters>
  <Application>Microsoft Office Word</Application>
  <DocSecurity>0</DocSecurity>
  <Lines>81</Lines>
  <Paragraphs>35</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NOTTINGHAM</dc:title>
  <dc:subject/>
  <dc:creator>Dr Hibberd</dc:creator>
  <cp:keywords/>
  <dc:description/>
  <cp:lastModifiedBy>Dean Van Der Laan</cp:lastModifiedBy>
  <cp:revision>14</cp:revision>
  <cp:lastPrinted>2009-10-20T14:19:00Z</cp:lastPrinted>
  <dcterms:created xsi:type="dcterms:W3CDTF">2023-01-26T14:58:00Z</dcterms:created>
  <dcterms:modified xsi:type="dcterms:W3CDTF">2026-05-01T09:56:00Z</dcterms:modified>
</cp:coreProperties>
</file>