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13B6" w14:textId="71ADEE2A" w:rsidR="001446F0" w:rsidRPr="001446F0" w:rsidRDefault="001446F0" w:rsidP="001446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Atividade 4 – Módulo contábil</w:t>
      </w:r>
    </w:p>
    <w:p w14:paraId="3BE7E882" w14:textId="7FC3F64E" w:rsidR="001446F0" w:rsidRPr="001446F0" w:rsidRDefault="001446F0" w:rsidP="001446F0">
      <w:pPr>
        <w:jc w:val="both"/>
        <w:rPr>
          <w:rFonts w:ascii="Times New Roman" w:hAnsi="Times New Roman" w:cs="Times New Roman"/>
          <w:sz w:val="24"/>
          <w:szCs w:val="24"/>
        </w:rPr>
      </w:pPr>
      <w:r w:rsidRPr="001446F0">
        <w:rPr>
          <w:rFonts w:ascii="Times New Roman" w:hAnsi="Times New Roman" w:cs="Times New Roman"/>
          <w:b/>
          <w:bCs/>
          <w:sz w:val="24"/>
          <w:szCs w:val="24"/>
        </w:rPr>
        <w:t>Contexto</w:t>
      </w:r>
    </w:p>
    <w:p w14:paraId="4ACF8696" w14:textId="77777777" w:rsidR="001446F0" w:rsidRPr="001446F0" w:rsidRDefault="001446F0" w:rsidP="001446F0">
      <w:pPr>
        <w:jc w:val="both"/>
        <w:rPr>
          <w:rFonts w:ascii="Times New Roman" w:hAnsi="Times New Roman" w:cs="Times New Roman"/>
          <w:sz w:val="24"/>
          <w:szCs w:val="24"/>
        </w:rPr>
      </w:pPr>
      <w:r w:rsidRPr="001446F0">
        <w:rPr>
          <w:rFonts w:ascii="Times New Roman" w:hAnsi="Times New Roman" w:cs="Times New Roman"/>
          <w:sz w:val="24"/>
          <w:szCs w:val="24"/>
        </w:rPr>
        <w:t>Considere um módulo contábil de um projeto em desenvolvimento. É preciso representar os diferentes e complexos impostos a serem calculados em vendas de produtos. São necessários cálculos para as contribuições e os impostos a seguir:</w:t>
      </w:r>
    </w:p>
    <w:p w14:paraId="166B0DA6" w14:textId="77777777" w:rsidR="001446F0" w:rsidRPr="001446F0" w:rsidRDefault="001446F0" w:rsidP="001446F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46F0">
        <w:rPr>
          <w:rFonts w:ascii="Times New Roman" w:hAnsi="Times New Roman" w:cs="Times New Roman"/>
          <w:sz w:val="24"/>
          <w:szCs w:val="24"/>
        </w:rPr>
        <w:t>PIS (Programa de Integração Social): necessita do valor total de débito e do valor total de crédito da empresa. O cálculo do imposto é “debito - credito * 1,65%”. Por exemplo: débito R$ 30000,00; crédito R$ 16000,00; (30000 - 16000) * 1,65% = 14000 * 1,65% = R$ 235.</w:t>
      </w:r>
    </w:p>
    <w:p w14:paraId="23F75506" w14:textId="77777777" w:rsidR="001446F0" w:rsidRPr="001446F0" w:rsidRDefault="001446F0" w:rsidP="001446F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46F0">
        <w:rPr>
          <w:rFonts w:ascii="Times New Roman" w:hAnsi="Times New Roman" w:cs="Times New Roman"/>
          <w:sz w:val="24"/>
          <w:szCs w:val="24"/>
        </w:rPr>
        <w:t>IPI (Imposto sobre Produtos Industrializados): necessita do valor da alíquota e valor do produto, frete, seguro, outras despesas. A soma desses quatro últimos valores formará a base de cálculo. O cálculo então será “IPI = base de cálculo * alíquota”. Exemplo: valor R$ 90, frete R$ 10, seguro R$ 5, outras despesas R$ 5; alíquota = 5%; IPI = (90 + 10 + 5 + 5) * 5% = R$ 5,5.</w:t>
      </w:r>
    </w:p>
    <w:p w14:paraId="6285981A" w14:textId="77777777" w:rsidR="001446F0" w:rsidRPr="001446F0" w:rsidRDefault="001446F0" w:rsidP="001446F0">
      <w:pPr>
        <w:jc w:val="both"/>
        <w:rPr>
          <w:rFonts w:ascii="Times New Roman" w:hAnsi="Times New Roman" w:cs="Times New Roman"/>
          <w:sz w:val="24"/>
          <w:szCs w:val="24"/>
        </w:rPr>
      </w:pPr>
      <w:r w:rsidRPr="001446F0">
        <w:rPr>
          <w:rFonts w:ascii="Times New Roman" w:hAnsi="Times New Roman" w:cs="Times New Roman"/>
          <w:sz w:val="24"/>
          <w:szCs w:val="24"/>
        </w:rPr>
        <w:t>Observação: alíquota é o percentual que se calcula sobre um valor para obter o total de imposto a pagar.</w:t>
      </w:r>
    </w:p>
    <w:p w14:paraId="3A28FDE1" w14:textId="77777777" w:rsidR="001446F0" w:rsidRPr="001446F0" w:rsidRDefault="001446F0" w:rsidP="001446F0">
      <w:pPr>
        <w:jc w:val="both"/>
        <w:rPr>
          <w:rFonts w:ascii="Times New Roman" w:hAnsi="Times New Roman" w:cs="Times New Roman"/>
          <w:sz w:val="24"/>
          <w:szCs w:val="24"/>
        </w:rPr>
      </w:pPr>
      <w:r w:rsidRPr="001446F0">
        <w:rPr>
          <w:rFonts w:ascii="Times New Roman" w:hAnsi="Times New Roman" w:cs="Times New Roman"/>
          <w:sz w:val="24"/>
          <w:szCs w:val="24"/>
        </w:rPr>
        <w:t>Para o sistema, note que, comumente a todos os impostos, é preciso saber calcular o valor do imposto e é preciso mostrar na tela sua descrição (“PIS”, por exemplo). Não há uma informação em comum entre os impostos, já que as bases de cálculo variam e as alíquotas podem ser fixas ou não.</w:t>
      </w:r>
    </w:p>
    <w:p w14:paraId="51A071CF" w14:textId="77777777" w:rsidR="001446F0" w:rsidRPr="001446F0" w:rsidRDefault="001446F0" w:rsidP="001446F0">
      <w:pPr>
        <w:jc w:val="both"/>
        <w:rPr>
          <w:rFonts w:ascii="Times New Roman" w:hAnsi="Times New Roman" w:cs="Times New Roman"/>
          <w:sz w:val="24"/>
          <w:szCs w:val="24"/>
        </w:rPr>
      </w:pPr>
      <w:r w:rsidRPr="001446F0">
        <w:rPr>
          <w:rFonts w:ascii="Times New Roman" w:hAnsi="Times New Roman" w:cs="Times New Roman"/>
          <w:sz w:val="24"/>
          <w:szCs w:val="24"/>
        </w:rPr>
        <w:t>Considerando tudo isso, planeje uma hierarquia de classes para representar esses impostos e permitir que novos sejam implementados no futuro.</w:t>
      </w:r>
    </w:p>
    <w:p w14:paraId="133B0092" w14:textId="77777777" w:rsidR="001446F0" w:rsidRPr="001446F0" w:rsidRDefault="001446F0" w:rsidP="001446F0">
      <w:pPr>
        <w:jc w:val="both"/>
        <w:rPr>
          <w:rFonts w:ascii="Times New Roman" w:hAnsi="Times New Roman" w:cs="Times New Roman"/>
          <w:sz w:val="24"/>
          <w:szCs w:val="24"/>
        </w:rPr>
      </w:pPr>
      <w:r w:rsidRPr="001446F0">
        <w:rPr>
          <w:rFonts w:ascii="Times New Roman" w:hAnsi="Times New Roman" w:cs="Times New Roman"/>
          <w:sz w:val="24"/>
          <w:szCs w:val="24"/>
        </w:rPr>
        <w:t>O sistema ainda contará com uma classe “Pagamentos”, que conterá o nome da empresa, e uma lista de impostos a serem pagos.</w:t>
      </w:r>
    </w:p>
    <w:p w14:paraId="5991A9DE" w14:textId="77777777" w:rsidR="001446F0" w:rsidRPr="001446F0" w:rsidRDefault="001446F0" w:rsidP="001446F0">
      <w:pPr>
        <w:jc w:val="both"/>
        <w:rPr>
          <w:rFonts w:ascii="Times New Roman" w:hAnsi="Times New Roman" w:cs="Times New Roman"/>
          <w:sz w:val="24"/>
          <w:szCs w:val="24"/>
        </w:rPr>
      </w:pPr>
      <w:r w:rsidRPr="001446F0">
        <w:rPr>
          <w:rFonts w:ascii="Times New Roman" w:hAnsi="Times New Roman" w:cs="Times New Roman"/>
          <w:sz w:val="24"/>
          <w:szCs w:val="24"/>
        </w:rPr>
        <w:t> </w:t>
      </w:r>
    </w:p>
    <w:p w14:paraId="442E98C4" w14:textId="77777777" w:rsidR="001446F0" w:rsidRPr="001446F0" w:rsidRDefault="001446F0" w:rsidP="001446F0">
      <w:pPr>
        <w:jc w:val="both"/>
        <w:rPr>
          <w:rFonts w:ascii="Times New Roman" w:hAnsi="Times New Roman" w:cs="Times New Roman"/>
          <w:sz w:val="24"/>
          <w:szCs w:val="24"/>
        </w:rPr>
      </w:pPr>
      <w:r w:rsidRPr="001446F0">
        <w:rPr>
          <w:rFonts w:ascii="Times New Roman" w:hAnsi="Times New Roman" w:cs="Times New Roman"/>
          <w:b/>
          <w:bCs/>
          <w:sz w:val="24"/>
          <w:szCs w:val="24"/>
        </w:rPr>
        <w:t>Atividade</w:t>
      </w:r>
    </w:p>
    <w:p w14:paraId="4AA77F5A" w14:textId="77777777" w:rsidR="001446F0" w:rsidRPr="001446F0" w:rsidRDefault="001446F0" w:rsidP="001446F0">
      <w:pPr>
        <w:jc w:val="both"/>
        <w:rPr>
          <w:rFonts w:ascii="Times New Roman" w:hAnsi="Times New Roman" w:cs="Times New Roman"/>
          <w:sz w:val="24"/>
          <w:szCs w:val="24"/>
        </w:rPr>
      </w:pPr>
      <w:r w:rsidRPr="001446F0">
        <w:rPr>
          <w:rFonts w:ascii="Times New Roman" w:hAnsi="Times New Roman" w:cs="Times New Roman"/>
          <w:sz w:val="24"/>
          <w:szCs w:val="24"/>
        </w:rPr>
        <w:t>Crie um projeto Java no NetBeans. Observe com atenção as características em comum entre os impostos e considere a utilização de hierarquia de classes com interfaces. Desenvolva as classes e interfaces e um programa em </w:t>
      </w:r>
      <w:proofErr w:type="spellStart"/>
      <w:proofErr w:type="gramStart"/>
      <w:r w:rsidRPr="001446F0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1446F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446F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446F0">
        <w:rPr>
          <w:rFonts w:ascii="Times New Roman" w:hAnsi="Times New Roman" w:cs="Times New Roman"/>
          <w:sz w:val="24"/>
          <w:szCs w:val="24"/>
        </w:rPr>
        <w:t>, para testar.</w:t>
      </w:r>
    </w:p>
    <w:p w14:paraId="16CD8BF8" w14:textId="77777777" w:rsidR="001446F0" w:rsidRPr="001446F0" w:rsidRDefault="001446F0" w:rsidP="001446F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46F0">
        <w:rPr>
          <w:rFonts w:ascii="Times New Roman" w:hAnsi="Times New Roman" w:cs="Times New Roman"/>
          <w:sz w:val="24"/>
          <w:szCs w:val="24"/>
        </w:rPr>
        <w:t>Crie um objeto de “Pagamentos” para o qual o usuário informará dados.</w:t>
      </w:r>
    </w:p>
    <w:p w14:paraId="667F6EA0" w14:textId="77777777" w:rsidR="001446F0" w:rsidRPr="001446F0" w:rsidRDefault="001446F0" w:rsidP="001446F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46F0">
        <w:rPr>
          <w:rFonts w:ascii="Times New Roman" w:hAnsi="Times New Roman" w:cs="Times New Roman"/>
          <w:sz w:val="24"/>
          <w:szCs w:val="24"/>
        </w:rPr>
        <w:t>Permita que o usuário cadastre na lista de “Pagamentos” uma lista de impostos que possa receber ambos os tipos expostos no contexto. Não há um limite para a quantidade de impostos registrados – o usuário deve cadastrar vários consecutivos, informando o tipo de imposto e os valores necessários; informará “pare” para encerrar a entrada de dados de impostos.</w:t>
      </w:r>
    </w:p>
    <w:p w14:paraId="41C3DF8B" w14:textId="77777777" w:rsidR="001446F0" w:rsidRPr="001446F0" w:rsidRDefault="001446F0" w:rsidP="001446F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446F0">
        <w:rPr>
          <w:rFonts w:ascii="Times New Roman" w:hAnsi="Times New Roman" w:cs="Times New Roman"/>
          <w:sz w:val="24"/>
          <w:szCs w:val="24"/>
        </w:rPr>
        <w:t>Ao fim do cadastramento, independentemente do tipo, mostre o total calculado para cada um dos impostos cadastrados e também mostre a descrição deles.</w:t>
      </w:r>
    </w:p>
    <w:p w14:paraId="1413C982" w14:textId="77777777" w:rsidR="001446F0" w:rsidRPr="001446F0" w:rsidRDefault="001446F0">
      <w:pPr>
        <w:rPr>
          <w:rFonts w:ascii="Times New Roman" w:hAnsi="Times New Roman" w:cs="Times New Roman"/>
          <w:sz w:val="24"/>
          <w:szCs w:val="24"/>
        </w:rPr>
      </w:pPr>
    </w:p>
    <w:sectPr w:rsidR="001446F0" w:rsidRPr="00144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935AA"/>
    <w:multiLevelType w:val="multilevel"/>
    <w:tmpl w:val="DD1E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995C60"/>
    <w:multiLevelType w:val="multilevel"/>
    <w:tmpl w:val="270A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D120C2"/>
    <w:multiLevelType w:val="multilevel"/>
    <w:tmpl w:val="D418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6A6020"/>
    <w:multiLevelType w:val="multilevel"/>
    <w:tmpl w:val="FCC4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F0"/>
    <w:rsid w:val="0014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81C5"/>
  <w15:chartTrackingRefBased/>
  <w15:docId w15:val="{E9C9B75B-3453-4100-8AF7-B43F8724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73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4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9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9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2024-04-21T21:40:00Z</dcterms:created>
  <dcterms:modified xsi:type="dcterms:W3CDTF">2024-04-21T21:43:00Z</dcterms:modified>
</cp:coreProperties>
</file>