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A rendre pr le dernier cours de LP</w:t>
      </w:r>
    </w:p>
    <w:p>
      <w:pPr>
        <w:pStyle w:val="Normal"/>
      </w:pPr>
    </w:p>
    <w:p>
      <w:pPr>
        <w:pStyle w:val="Normal"/>
      </w:pPr>
      <w:r>
        <w:rPr/>
        <w:t xml:space="preserve">Article sur U</w:t>
      </w:r>
      <w:r>
        <w:rPr/>
        <w:t xml:space="preserve">nitec </w:t>
      </w:r>
      <w:r>
        <w:rPr/>
        <w:t xml:space="preserve">par 2 à rendre le 21 M</w:t>
      </w:r>
      <w:r>
        <w:rPr/>
        <w:t xml:space="preserve">ars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