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0152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ACF6773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14:paraId="61C09D9D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14:paraId="356B6D06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C43C8D" wp14:editId="1D53DB25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429D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0A026D29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№6</w:t>
      </w:r>
    </w:p>
    <w:p w14:paraId="1A227592" w14:textId="77777777" w:rsidR="00E11CEA" w:rsidRPr="00A420DC" w:rsidRDefault="00E11CE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14:paraId="370513F1" w14:textId="77777777" w:rsidR="00E11CEA" w:rsidRPr="00A420DC" w:rsidRDefault="00665CB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№17</w:t>
      </w:r>
    </w:p>
    <w:p w14:paraId="58DADD57" w14:textId="77777777" w:rsidR="00E11CEA" w:rsidRPr="00A420DC" w:rsidRDefault="00E11CE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14:paraId="5F6A35CF" w14:textId="77777777" w:rsidR="00E11CEA" w:rsidRPr="00A420DC" w:rsidRDefault="00E11CE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089F32ED" w14:textId="77777777" w:rsidR="00E11CEA" w:rsidRDefault="00E11CEA" w:rsidP="00E11CEA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165B2C" w14:textId="77777777" w:rsidR="009A2861" w:rsidRDefault="009A2861" w:rsidP="009A2861">
      <w:pPr>
        <w:pStyle w:val="Standard"/>
        <w:spacing w:line="247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5EB4A7C9" w14:textId="77777777" w:rsidR="009A2861" w:rsidRPr="00F225C3" w:rsidRDefault="009A2861" w:rsidP="009A2861">
      <w:pPr>
        <w:pStyle w:val="Standard"/>
        <w:spacing w:line="247" w:lineRule="auto"/>
        <w:jc w:val="right"/>
        <w:rPr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ст. гр. КІ-303</w:t>
      </w:r>
    </w:p>
    <w:p w14:paraId="5395AD26" w14:textId="77777777" w:rsidR="009A2861" w:rsidRPr="00F225C3" w:rsidRDefault="009A2861" w:rsidP="009A2861">
      <w:pPr>
        <w:pStyle w:val="Standard"/>
        <w:spacing w:line="247" w:lineRule="auto"/>
        <w:jc w:val="right"/>
        <w:rPr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Порубайміх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О.Є.</w:t>
      </w:r>
    </w:p>
    <w:p w14:paraId="3020708F" w14:textId="77777777" w:rsidR="009A2861" w:rsidRDefault="009A2861" w:rsidP="009A2861">
      <w:pPr>
        <w:pStyle w:val="Standard"/>
        <w:spacing w:line="247" w:lineRule="auto"/>
        <w:jc w:val="right"/>
        <w:rPr>
          <w:lang w:val="uk-UA"/>
        </w:rPr>
      </w:pPr>
    </w:p>
    <w:p w14:paraId="678AEB0C" w14:textId="77777777" w:rsidR="009A2861" w:rsidRDefault="009A2861" w:rsidP="009A2861">
      <w:pPr>
        <w:pStyle w:val="Standard"/>
        <w:spacing w:line="247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14:paraId="5768280A" w14:textId="77777777" w:rsidR="009A2861" w:rsidRPr="00F225C3" w:rsidRDefault="009A2861" w:rsidP="009A2861">
      <w:pPr>
        <w:pStyle w:val="Standard"/>
        <w:widowControl w:val="0"/>
        <w:jc w:val="right"/>
        <w:rPr>
          <w:lang w:val="ru-RU"/>
        </w:rPr>
      </w:pPr>
      <w:r>
        <w:rPr>
          <w:rFonts w:ascii="Times New Roman" w:eastAsia="Andale Sans UI" w:hAnsi="Times New Roman" w:cs="Times New Roman"/>
          <w:sz w:val="28"/>
          <w:szCs w:val="28"/>
          <w:lang w:val="uk-UA"/>
        </w:rPr>
        <w:t>старший викладач</w:t>
      </w:r>
    </w:p>
    <w:p w14:paraId="51D4EB10" w14:textId="77777777" w:rsidR="009A2861" w:rsidRPr="00F225C3" w:rsidRDefault="009A2861" w:rsidP="009A2861">
      <w:pPr>
        <w:pStyle w:val="Standard"/>
        <w:widowControl w:val="0"/>
        <w:jc w:val="right"/>
        <w:rPr>
          <w:lang w:val="ru-RU"/>
        </w:rPr>
      </w:pPr>
      <w:proofErr w:type="spellStart"/>
      <w:r>
        <w:rPr>
          <w:rFonts w:ascii="Times New Roman" w:eastAsia="Andale Sans UI" w:hAnsi="Times New Roman" w:cs="Times New Roman"/>
          <w:sz w:val="28"/>
          <w:szCs w:val="28"/>
          <w:lang w:val="uk-UA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  <w:lang w:val="uk-UA"/>
        </w:rPr>
        <w:t xml:space="preserve"> Т.В.</w:t>
      </w:r>
    </w:p>
    <w:p w14:paraId="13075005" w14:textId="77777777" w:rsidR="00E11CEA" w:rsidRPr="009A2861" w:rsidRDefault="00E11CEA" w:rsidP="00E11CEA">
      <w:pPr>
        <w:widowControl w:val="0"/>
        <w:suppressAutoHyphens/>
        <w:spacing w:after="0" w:line="240" w:lineRule="auto"/>
        <w:ind w:left="1134"/>
        <w:jc w:val="right"/>
        <w:rPr>
          <w:rFonts w:ascii="Times New Roman" w:eastAsia="Andale Sans UI" w:hAnsi="Times New Roman" w:cs="Times New Roman"/>
          <w:sz w:val="28"/>
          <w:szCs w:val="28"/>
          <w:lang w:val="ru-RU"/>
        </w:rPr>
      </w:pPr>
    </w:p>
    <w:p w14:paraId="1A9586BE" w14:textId="77777777" w:rsidR="00E11CEA" w:rsidRPr="00A420DC" w:rsidRDefault="00E11CEA" w:rsidP="00E11CE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14:paraId="755EDFF7" w14:textId="77777777" w:rsidR="00E11CEA" w:rsidRPr="00A420DC" w:rsidRDefault="00E11CEA" w:rsidP="00E11CE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C308BB" w14:textId="77777777" w:rsidR="00E11CEA" w:rsidRDefault="00E11CEA" w:rsidP="00665CB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32CD77" w14:textId="77777777"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14:paraId="44013EC6" w14:textId="77777777" w:rsidR="00E11CEA" w:rsidRDefault="00E11CEA" w:rsidP="00E11CEA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3D08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Широкосмугове підключення локальної мережі до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F121E0">
        <w:rPr>
          <w:rFonts w:ascii="Times New Roman" w:hAnsi="Times New Roman" w:cs="Times New Roman"/>
          <w:sz w:val="28"/>
          <w:szCs w:val="28"/>
        </w:rPr>
        <w:t xml:space="preserve"> на основі технології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D2052C" w14:textId="77777777" w:rsidR="00E11CEA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на основі технології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1D619E" w14:textId="77777777" w:rsidR="00E11CEA" w:rsidRDefault="00E11CEA" w:rsidP="00E11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14:paraId="3436D552" w14:textId="77777777" w:rsidR="00E11CEA" w:rsidRPr="00E45DBC" w:rsidRDefault="00E11CEA" w:rsidP="00E11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1E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та налаштуємо локальну мережу.</w:t>
      </w:r>
    </w:p>
    <w:p w14:paraId="36A28C59" w14:textId="77777777" w:rsidR="00E11CEA" w:rsidRPr="00E45DBC" w:rsidRDefault="00E11CEA" w:rsidP="00E11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74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частину провайдера(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)(рис. 3) та налаштуємо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PT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Empty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конвертацію сигналу з телефонної лінії  на лінію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-45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 4).</w:t>
      </w:r>
    </w:p>
    <w:p w14:paraId="14EEF8D8" w14:textId="77777777" w:rsidR="00E11CEA" w:rsidRPr="00F121E0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Конфігурування серверів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CD2706" w14:textId="77777777" w:rsidR="00E11CEA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Підключимо локальну мережу до інтернету. Налаштуємо утворену мережу.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5EDFA2" w14:textId="77777777" w:rsidR="00E11CEA" w:rsidRPr="00F121E0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 способа)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B60425" w14:textId="77777777" w:rsidR="00E11CEA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9E56B" w14:textId="77777777" w:rsidR="00E11CEA" w:rsidRDefault="00E11CEA" w:rsidP="00E11CE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14:paraId="46731BE1" w14:textId="77777777" w:rsidR="00E11CEA" w:rsidRPr="00DB1625" w:rsidRDefault="00E11CEA" w:rsidP="00E11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14:paraId="490150B1" w14:textId="77777777" w:rsidR="00000C79" w:rsidRDefault="00665CBA" w:rsidP="00E11CEA">
      <w:pPr>
        <w:jc w:val="center"/>
      </w:pPr>
      <w:r w:rsidRPr="00665CBA">
        <w:rPr>
          <w:noProof/>
        </w:rPr>
        <w:drawing>
          <wp:inline distT="0" distB="0" distL="0" distR="0" wp14:anchorId="350ADFD3" wp14:editId="7D398321">
            <wp:extent cx="5896798" cy="26102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7ADB" w14:textId="77777777" w:rsidR="00E11CEA" w:rsidRDefault="00E11CEA" w:rsidP="00E11C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574C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Налаштована локальна мережа</w:t>
      </w:r>
    </w:p>
    <w:p w14:paraId="4C52F442" w14:textId="77777777" w:rsidR="00E11CEA" w:rsidRDefault="00E11CEA" w:rsidP="00E11CE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D74">
        <w:rPr>
          <w:rFonts w:ascii="Times New Roman" w:hAnsi="Times New Roman" w:cs="Times New Roman"/>
          <w:sz w:val="28"/>
          <w:szCs w:val="28"/>
        </w:rPr>
        <w:t>На даному етапі під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93D74"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 w:rsidRPr="00A93D74">
        <w:rPr>
          <w:rFonts w:ascii="Times New Roman" w:hAnsi="Times New Roman" w:cs="Times New Roman"/>
          <w:sz w:val="28"/>
          <w:szCs w:val="28"/>
        </w:rPr>
        <w:t xml:space="preserve"> пристрої до маршрутизатора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93D74">
        <w:rPr>
          <w:rFonts w:ascii="Times New Roman" w:hAnsi="Times New Roman" w:cs="Times New Roman"/>
          <w:sz w:val="28"/>
          <w:szCs w:val="28"/>
        </w:rPr>
        <w:t>таким чином утворюємо просту кабельну локальну мережу</w:t>
      </w:r>
      <w:r>
        <w:rPr>
          <w:rFonts w:ascii="Times New Roman" w:hAnsi="Times New Roman" w:cs="Times New Roman"/>
          <w:sz w:val="28"/>
          <w:szCs w:val="28"/>
        </w:rPr>
        <w:t>(під</w:t>
      </w:r>
      <w:r w:rsidRPr="00E11CE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11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93D74">
        <w:rPr>
          <w:rFonts w:ascii="Times New Roman" w:hAnsi="Times New Roman" w:cs="Times New Roman"/>
          <w:sz w:val="28"/>
          <w:szCs w:val="28"/>
        </w:rPr>
        <w:t xml:space="preserve">. Та попередньо роздаємо всім пристроям </w:t>
      </w:r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локальної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15382" w14:textId="77777777" w:rsidR="00E11CEA" w:rsidRDefault="00665CBA" w:rsidP="00E11CEA">
      <w:pPr>
        <w:jc w:val="center"/>
      </w:pPr>
      <w:r w:rsidRPr="00665CBA">
        <w:rPr>
          <w:noProof/>
        </w:rPr>
        <w:lastRenderedPageBreak/>
        <w:drawing>
          <wp:inline distT="0" distB="0" distL="0" distR="0" wp14:anchorId="22689542" wp14:editId="2132B9A7">
            <wp:extent cx="6120765" cy="2453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594D" w14:textId="77777777" w:rsidR="00E11CEA" w:rsidRDefault="00E11CEA" w:rsidP="00E11C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14:paraId="3A77A5DB" w14:textId="77777777" w:rsidR="00E11CEA" w:rsidRDefault="00665CBA" w:rsidP="00E11C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5CB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20909BF" wp14:editId="1FC7A234">
            <wp:extent cx="6120765" cy="3135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95F5" w14:textId="77777777" w:rsidR="00E11CEA" w:rsidRDefault="00E11CEA" w:rsidP="00665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14:paraId="18DF91DA" w14:textId="77777777" w:rsidR="00E11CEA" w:rsidRDefault="00E11CEA" w:rsidP="00E11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Connevtion</w:t>
      </w:r>
      <w:proofErr w:type="spellEnd"/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міняємо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 З</w:t>
      </w:r>
      <w:r w:rsidR="000931A9">
        <w:rPr>
          <w:rFonts w:ascii="Times New Roman" w:hAnsi="Times New Roman" w:cs="Times New Roman"/>
          <w:sz w:val="28"/>
          <w:szCs w:val="28"/>
        </w:rPr>
        <w:t>аповнюємо 4</w:t>
      </w:r>
      <w:r w:rsidRPr="00544728">
        <w:rPr>
          <w:rFonts w:ascii="Times New Roman" w:hAnsi="Times New Roman" w:cs="Times New Roman"/>
          <w:sz w:val="28"/>
          <w:szCs w:val="28"/>
        </w:rPr>
        <w:t xml:space="preserve"> основних поля</w:t>
      </w:r>
      <w:r>
        <w:rPr>
          <w:rFonts w:ascii="Times New Roman" w:hAnsi="Times New Roman" w:cs="Times New Roman"/>
          <w:sz w:val="28"/>
          <w:szCs w:val="28"/>
        </w:rPr>
        <w:t xml:space="preserve"> в налаштуваннях маршрутизатора: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B145D" w14:textId="77777777" w:rsidR="00E11CEA" w:rsidRPr="002B1CC0" w:rsidRDefault="00E11CEA" w:rsidP="00E11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Internet IP Address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931A9">
        <w:rPr>
          <w:rFonts w:ascii="Times New Roman" w:hAnsi="Times New Roman" w:cs="Times New Roman"/>
          <w:sz w:val="28"/>
          <w:szCs w:val="28"/>
        </w:rPr>
        <w:t>10.10.</w:t>
      </w:r>
      <w:proofErr w:type="gramStart"/>
      <w:r w:rsidR="000931A9">
        <w:rPr>
          <w:rFonts w:ascii="Times New Roman" w:hAnsi="Times New Roman" w:cs="Times New Roman"/>
          <w:sz w:val="28"/>
          <w:szCs w:val="28"/>
        </w:rPr>
        <w:t>10.</w:t>
      </w:r>
      <w:r w:rsidR="000931A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0931A9">
        <w:rPr>
          <w:rFonts w:ascii="Times New Roman" w:hAnsi="Times New Roman" w:cs="Times New Roman"/>
          <w:sz w:val="28"/>
          <w:szCs w:val="28"/>
          <w:lang w:val="en-US"/>
        </w:rPr>
        <w:t>+30</w:t>
      </w:r>
    </w:p>
    <w:p w14:paraId="7C790827" w14:textId="77777777" w:rsidR="00E11CEA" w:rsidRDefault="00E11CEA" w:rsidP="00E11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</w:t>
      </w:r>
      <w:r w:rsidR="00093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31A9">
        <w:rPr>
          <w:rFonts w:ascii="Times New Roman" w:hAnsi="Times New Roman" w:cs="Times New Roman"/>
          <w:sz w:val="28"/>
          <w:szCs w:val="28"/>
        </w:rPr>
        <w:t>встановлює провайдер</w:t>
      </w:r>
    </w:p>
    <w:p w14:paraId="4A3AAE3D" w14:textId="77777777" w:rsidR="00E11CEA" w:rsidRDefault="00E11CEA" w:rsidP="00E11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 зазвичай відрізняється на одиничку від 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1C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3B2D8E" w14:textId="77777777" w:rsidR="000931A9" w:rsidRDefault="000931A9" w:rsidP="00E11CE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931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вказую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серверу задля легкого з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 користувача з сервером.</w:t>
      </w:r>
    </w:p>
    <w:p w14:paraId="214F80CC" w14:textId="77777777" w:rsidR="000931A9" w:rsidRPr="000931A9" w:rsidRDefault="000931A9" w:rsidP="000931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0CCE48" w14:textId="77777777" w:rsidR="00E11CEA" w:rsidRDefault="000931A9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вказую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 192.168.</w:t>
      </w:r>
      <w:proofErr w:type="gramStart"/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+30,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дефолтну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маску. З незвичного це вказую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65CBA">
        <w:rPr>
          <w:rFonts w:ascii="Times New Roman" w:hAnsi="Times New Roman" w:cs="Times New Roman"/>
          <w:sz w:val="28"/>
          <w:szCs w:val="28"/>
        </w:rPr>
        <w:t>10.10.10.77</w:t>
      </w:r>
      <w:r>
        <w:rPr>
          <w:rFonts w:ascii="Times New Roman" w:hAnsi="Times New Roman" w:cs="Times New Roman"/>
          <w:sz w:val="28"/>
          <w:szCs w:val="28"/>
        </w:rPr>
        <w:t xml:space="preserve"> задля покращення з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з сервером, потім це буде продемонстровано. </w:t>
      </w:r>
    </w:p>
    <w:p w14:paraId="40524E2A" w14:textId="77777777" w:rsidR="000931A9" w:rsidRDefault="000931A9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8D68F8" w14:textId="77777777" w:rsidR="000B3C5A" w:rsidRDefault="000B3C5A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00B60E" w14:textId="77777777" w:rsidR="000B3C5A" w:rsidRDefault="000B3C5A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550743" w14:textId="77777777" w:rsidR="000931A9" w:rsidRPr="002B1CC0" w:rsidRDefault="000931A9" w:rsidP="000931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14:paraId="13045675" w14:textId="77777777" w:rsidR="000931A9" w:rsidRDefault="00665CBA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5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6791C" wp14:editId="3581074E">
            <wp:extent cx="3410426" cy="3410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410" w14:textId="77777777"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Мережа провайдера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Internet</w:t>
      </w:r>
      <w:r w:rsidRPr="00304B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Серверна частина)</w:t>
      </w:r>
    </w:p>
    <w:p w14:paraId="3CF26513" w14:textId="77777777" w:rsidR="000931A9" w:rsidRPr="00992C6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даному рисунку наведено мережу провайдера. Вона складається з комутатора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конвертера сигналу з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-11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>-45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1C6CE2" w14:textId="77777777" w:rsidR="000931A9" w:rsidRDefault="000931A9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31A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0216E6" wp14:editId="15354E0C">
            <wp:extent cx="3305175" cy="33437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535" cy="33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1EA" w14:textId="77777777"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конвертера 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-45</w:t>
      </w:r>
    </w:p>
    <w:p w14:paraId="1A1299B8" w14:textId="77777777" w:rsidR="000931A9" w:rsidRPr="00992C6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69">
        <w:rPr>
          <w:rFonts w:ascii="Times New Roman" w:hAnsi="Times New Roman" w:cs="Times New Roman"/>
          <w:sz w:val="28"/>
          <w:szCs w:val="28"/>
        </w:rPr>
        <w:t>На даному рисунку наведено модулі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>які були доставлені у конвертер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 xml:space="preserve">це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92C69">
        <w:rPr>
          <w:rFonts w:ascii="Times New Roman" w:hAnsi="Times New Roman" w:cs="Times New Roman"/>
          <w:sz w:val="28"/>
          <w:szCs w:val="28"/>
        </w:rPr>
        <w:t xml:space="preserve">та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-45(1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69FD71F" w14:textId="77777777" w:rsidR="000B3C5A" w:rsidRDefault="000B3C5A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CB1B4" w14:textId="77777777" w:rsidR="000B3C5A" w:rsidRDefault="000B3C5A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A2060" w14:textId="77777777" w:rsidR="000B3C5A" w:rsidRDefault="000B3C5A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8908D9" w14:textId="77777777" w:rsidR="000931A9" w:rsidRPr="00AA22A2" w:rsidRDefault="000931A9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14:paraId="7A253DFA" w14:textId="77777777" w:rsidR="000931A9" w:rsidRDefault="000931A9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31A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8FFE9B1" wp14:editId="4CB50224">
            <wp:extent cx="3604260" cy="359830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5" cy="36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52A" w14:textId="77777777" w:rsidR="008A2065" w:rsidRDefault="008A2065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0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200CEC" wp14:editId="039C9E84">
            <wp:extent cx="5003900" cy="2819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532" cy="28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0AC1" w14:textId="77777777" w:rsidR="000931A9" w:rsidRP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веб-серверу та структура розробленої веб-сторінки</w:t>
      </w:r>
    </w:p>
    <w:p w14:paraId="2953652F" w14:textId="77777777" w:rsidR="00E11CEA" w:rsidRDefault="006C5FCF" w:rsidP="00E11CEA">
      <w:pPr>
        <w:jc w:val="center"/>
      </w:pPr>
      <w:r w:rsidRPr="006C5FCF">
        <w:rPr>
          <w:noProof/>
          <w:lang w:eastAsia="uk-UA"/>
        </w:rPr>
        <w:lastRenderedPageBreak/>
        <w:drawing>
          <wp:inline distT="0" distB="0" distL="0" distR="0" wp14:anchorId="2A79ED32" wp14:editId="228D5655">
            <wp:extent cx="4132375" cy="41529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663" cy="41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8919" w14:textId="77777777"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6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основних мережевих параметрів  веб-серверу</w:t>
      </w:r>
    </w:p>
    <w:p w14:paraId="426179CB" w14:textId="77777777" w:rsidR="000931A9" w:rsidRPr="00AA22A2" w:rsidRDefault="000931A9" w:rsidP="00AA22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вказаного у маршрутизаторі.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>вказаного у  маршрутизаторі.</w:t>
      </w:r>
    </w:p>
    <w:p w14:paraId="308A4860" w14:textId="77777777" w:rsidR="000931A9" w:rsidRDefault="008A2065" w:rsidP="00E11CEA">
      <w:pPr>
        <w:jc w:val="center"/>
      </w:pPr>
      <w:r w:rsidRPr="008A2065">
        <w:rPr>
          <w:noProof/>
        </w:rPr>
        <w:drawing>
          <wp:inline distT="0" distB="0" distL="0" distR="0" wp14:anchorId="2335B314" wp14:editId="5E23C295">
            <wp:extent cx="4834890" cy="2717149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322" cy="27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65E" w14:textId="77777777"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7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серверу. Адміністрування веб-сторінки</w:t>
      </w:r>
    </w:p>
    <w:p w14:paraId="66236687" w14:textId="77777777" w:rsidR="000931A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99">
        <w:rPr>
          <w:rFonts w:ascii="Times New Roman" w:hAnsi="Times New Roman" w:cs="Times New Roman"/>
          <w:sz w:val="28"/>
          <w:szCs w:val="28"/>
        </w:rPr>
        <w:t xml:space="preserve">На даному рисунку показано переведення серверу у сервіс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 xml:space="preserve">Маючи тепер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сервер ми вписуємо назву своєї веб-сторінки та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>адресу за якою вона знаходиться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виставляємо тип запису</w:t>
      </w:r>
      <w:r w:rsidRPr="000A4299">
        <w:rPr>
          <w:rFonts w:ascii="Times New Roman" w:hAnsi="Times New Roman" w:cs="Times New Roman"/>
          <w:sz w:val="28"/>
          <w:szCs w:val="28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A42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Record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та натискаємо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>Таким чином адміністрування веб-сторінки завершені.</w:t>
      </w:r>
    </w:p>
    <w:p w14:paraId="772135D6" w14:textId="77777777" w:rsidR="000931A9" w:rsidRDefault="008A2065" w:rsidP="00E11CEA">
      <w:pPr>
        <w:jc w:val="center"/>
      </w:pPr>
      <w:r w:rsidRPr="008A2065">
        <w:rPr>
          <w:noProof/>
        </w:rPr>
        <w:lastRenderedPageBreak/>
        <w:drawing>
          <wp:inline distT="0" distB="0" distL="0" distR="0" wp14:anchorId="1CECB070" wp14:editId="3F397827">
            <wp:extent cx="4777740" cy="467513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28" cy="46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90E" w14:textId="77777777" w:rsidR="000931A9" w:rsidRDefault="000931A9" w:rsidP="00AA22A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8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</w:t>
      </w:r>
      <w:r w:rsidR="008A2065">
        <w:rPr>
          <w:rFonts w:ascii="Times New Roman" w:hAnsi="Times New Roman" w:cs="Times New Roman"/>
          <w:i/>
          <w:sz w:val="28"/>
          <w:szCs w:val="28"/>
        </w:rPr>
        <w:t>я основних мережевих параметрів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5FCF">
        <w:rPr>
          <w:rFonts w:ascii="Times New Roman" w:hAnsi="Times New Roman" w:cs="Times New Roman"/>
          <w:i/>
          <w:sz w:val="28"/>
          <w:szCs w:val="28"/>
          <w:lang w:val="en-US"/>
        </w:rPr>
        <w:t>dns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-серверу</w:t>
      </w:r>
    </w:p>
    <w:p w14:paraId="41CE70BB" w14:textId="77777777" w:rsidR="000931A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C51531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встановлюю по зовнішньому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маршрутизатора. Головне тут уважно щоб не допустити двох однакових адрес.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за умови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5153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51531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</w:p>
    <w:p w14:paraId="27C79D30" w14:textId="77777777" w:rsidR="000931A9" w:rsidRDefault="000931A9" w:rsidP="000931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14:paraId="2FE5F974" w14:textId="77777777" w:rsidR="000931A9" w:rsidRDefault="008A2065" w:rsidP="00E11CEA">
      <w:pPr>
        <w:jc w:val="center"/>
      </w:pPr>
      <w:r w:rsidRPr="008A2065">
        <w:rPr>
          <w:noProof/>
        </w:rPr>
        <w:lastRenderedPageBreak/>
        <w:drawing>
          <wp:inline distT="0" distB="0" distL="0" distR="0" wp14:anchorId="1AC3443D" wp14:editId="501DAA5B">
            <wp:extent cx="3705742" cy="44773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7C4" w14:textId="77777777" w:rsidR="008A2065" w:rsidRDefault="000931A9" w:rsidP="008A206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9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З</w:t>
      </w:r>
      <w:r w:rsidRPr="004D7B6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єдннання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схем рис.1 та рис.3 за допомогою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модему</w:t>
      </w:r>
    </w:p>
    <w:p w14:paraId="1BF3CEC4" w14:textId="77777777" w:rsidR="000931A9" w:rsidRDefault="000931A9" w:rsidP="008A2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Даний рисунок </w:t>
      </w:r>
      <w:r>
        <w:rPr>
          <w:rFonts w:ascii="Times New Roman" w:hAnsi="Times New Roman" w:cs="Times New Roman"/>
          <w:sz w:val="28"/>
          <w:szCs w:val="28"/>
        </w:rPr>
        <w:t>показує</w:t>
      </w:r>
      <w:r w:rsidRPr="00C51531">
        <w:rPr>
          <w:rFonts w:ascii="Times New Roman" w:hAnsi="Times New Roman" w:cs="Times New Roman"/>
          <w:sz w:val="28"/>
          <w:szCs w:val="28"/>
        </w:rPr>
        <w:t xml:space="preserve"> повністю готову мережу з виходом в інтернет. Дві частини схеми були з’єднані через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C51531">
        <w:rPr>
          <w:rFonts w:ascii="Times New Roman" w:hAnsi="Times New Roman" w:cs="Times New Roman"/>
          <w:sz w:val="28"/>
          <w:szCs w:val="28"/>
        </w:rPr>
        <w:t xml:space="preserve"> модем в якого вхід задіяний інтерфейсом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-45, а вихід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-11. </w:t>
      </w:r>
    </w:p>
    <w:p w14:paraId="734FF065" w14:textId="77777777" w:rsidR="000931A9" w:rsidRDefault="008D1608" w:rsidP="00E11CEA">
      <w:pPr>
        <w:jc w:val="center"/>
      </w:pPr>
      <w:r w:rsidRPr="008D1608">
        <w:rPr>
          <w:noProof/>
          <w:lang w:eastAsia="uk-UA"/>
        </w:rPr>
        <w:drawing>
          <wp:inline distT="0" distB="0" distL="0" distR="0" wp14:anchorId="1D1D48DE" wp14:editId="07811E08">
            <wp:extent cx="3252214" cy="32956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739" cy="33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F90" w14:textId="77777777" w:rsidR="008D1608" w:rsidRDefault="008D1608" w:rsidP="006C5F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10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Встановлення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єднання</w:t>
      </w:r>
    </w:p>
    <w:p w14:paraId="3C814E4E" w14:textId="77777777" w:rsidR="008A2065" w:rsidRPr="006C5FCF" w:rsidRDefault="008A2065" w:rsidP="006C5F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2065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F69C0EA" wp14:editId="171AD110">
            <wp:extent cx="3825240" cy="373753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953" cy="37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BC1" w14:textId="77777777" w:rsidR="008D1608" w:rsidRPr="006C5FCF" w:rsidRDefault="008A2065" w:rsidP="006C5F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11</w:t>
      </w:r>
      <w:r w:rsidR="008D1608"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D1608">
        <w:rPr>
          <w:rFonts w:ascii="Times New Roman" w:hAnsi="Times New Roman" w:cs="Times New Roman"/>
          <w:i/>
          <w:sz w:val="28"/>
          <w:szCs w:val="28"/>
        </w:rPr>
        <w:t xml:space="preserve"> Налаштування мережевих параметрів у споживачів інтернету</w:t>
      </w:r>
    </w:p>
    <w:p w14:paraId="40EC57A6" w14:textId="77777777" w:rsidR="008D1608" w:rsidRDefault="008D1608" w:rsidP="008D16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14:paraId="45EB61A8" w14:textId="77777777" w:rsidR="008D1608" w:rsidRPr="00146079" w:rsidRDefault="008D1608" w:rsidP="008D16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1 (веб-сторінка)</w:t>
      </w:r>
    </w:p>
    <w:p w14:paraId="720E4883" w14:textId="77777777" w:rsidR="008D1608" w:rsidRDefault="008A2065" w:rsidP="00E11CEA">
      <w:pPr>
        <w:jc w:val="center"/>
        <w:rPr>
          <w:lang w:val="en-US"/>
        </w:rPr>
      </w:pPr>
      <w:r w:rsidRPr="008A2065">
        <w:rPr>
          <w:noProof/>
          <w:lang w:val="en-US"/>
        </w:rPr>
        <w:drawing>
          <wp:inline distT="0" distB="0" distL="0" distR="0" wp14:anchorId="7AD3169F" wp14:editId="0F17BA5D">
            <wp:extent cx="6120765" cy="32651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CBAB" w14:textId="77777777" w:rsidR="008D1608" w:rsidRDefault="008A2065" w:rsidP="008D160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12</w:t>
      </w:r>
      <w:r w:rsidR="008D1608"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D1608"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8D1608" w:rsidRPr="0059367C">
        <w:rPr>
          <w:rFonts w:ascii="Times New Roman" w:hAnsi="Times New Roman" w:cs="Times New Roman"/>
          <w:i/>
          <w:sz w:val="28"/>
          <w:szCs w:val="28"/>
        </w:rPr>
        <w:t>Розроблена веб-сторінка для тестування</w:t>
      </w:r>
      <w:r w:rsidR="008D1608" w:rsidRPr="0059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8D160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="008D1608">
        <w:rPr>
          <w:rFonts w:ascii="Times New Roman" w:hAnsi="Times New Roman" w:cs="Times New Roman"/>
          <w:i/>
          <w:sz w:val="28"/>
          <w:szCs w:val="28"/>
        </w:rPr>
        <w:t>труктура</w:t>
      </w:r>
      <w:proofErr w:type="spellEnd"/>
      <w:r w:rsidR="008D160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E921F30" w14:textId="77777777" w:rsidR="008D1608" w:rsidRPr="009356A8" w:rsidRDefault="008D1608" w:rsidP="008D160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веб-сторінки на </w:t>
      </w:r>
      <w:r w:rsidRPr="0059367C">
        <w:rPr>
          <w:rFonts w:ascii="Times New Roman" w:hAnsi="Times New Roman" w:cs="Times New Roman"/>
          <w:b/>
          <w:i/>
          <w:sz w:val="28"/>
          <w:szCs w:val="28"/>
        </w:rPr>
        <w:t>рис. 5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6C33386" w14:textId="77777777" w:rsidR="008D1608" w:rsidRDefault="008D1608" w:rsidP="008D16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DB0">
        <w:rPr>
          <w:rFonts w:ascii="Times New Roman" w:hAnsi="Times New Roman" w:cs="Times New Roman"/>
          <w:sz w:val="28"/>
          <w:szCs w:val="28"/>
        </w:rPr>
        <w:t>Для того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щоб протестувати мережу таким способом нам потрібно зайти 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Browser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7DB0">
        <w:rPr>
          <w:rFonts w:ascii="Times New Roman" w:hAnsi="Times New Roman" w:cs="Times New Roman"/>
          <w:sz w:val="28"/>
          <w:szCs w:val="28"/>
        </w:rPr>
        <w:t>будь-якого з доступних комп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мережі та ввести буквену адресу своєї веб-сторінки. В мене до прикладу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 w:rsidR="000B3C5A" w:rsidRPr="000B3C5A">
        <w:t xml:space="preserve"> </w:t>
      </w:r>
      <w:r w:rsidR="000B3C5A" w:rsidRPr="000B3C5A">
        <w:rPr>
          <w:rFonts w:ascii="Times New Roman" w:hAnsi="Times New Roman" w:cs="Times New Roman"/>
          <w:b/>
          <w:sz w:val="28"/>
          <w:szCs w:val="28"/>
          <w:lang w:val="en-US"/>
        </w:rPr>
        <w:t>Porubaimikh</w:t>
      </w:r>
      <w:r w:rsidR="000B3C5A" w:rsidRPr="009A286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B3C5A" w:rsidRPr="000B3C5A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247DB0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247DB0">
        <w:rPr>
          <w:rFonts w:ascii="Times New Roman" w:hAnsi="Times New Roman" w:cs="Times New Roman"/>
          <w:sz w:val="28"/>
          <w:szCs w:val="28"/>
        </w:rPr>
        <w:lastRenderedPageBreak/>
        <w:t xml:space="preserve">вона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відкриється значить мережа повністю функціонує. Приклад відкритої веб-сторінки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а отже робочої мережі наведено вище.</w:t>
      </w:r>
    </w:p>
    <w:p w14:paraId="699C99A2" w14:textId="77777777" w:rsidR="008D1608" w:rsidRPr="0059367C" w:rsidRDefault="008D1608" w:rsidP="008D16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2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7BEC2A7" w14:textId="77777777" w:rsidR="008D1608" w:rsidRPr="000B3C5A" w:rsidRDefault="000B3C5A" w:rsidP="00E11CEA">
      <w:pPr>
        <w:jc w:val="center"/>
        <w:rPr>
          <w:lang w:val="en-US"/>
        </w:rPr>
      </w:pPr>
      <w:r w:rsidRPr="000B3C5A">
        <w:rPr>
          <w:noProof/>
          <w:lang w:val="en-US"/>
        </w:rPr>
        <w:drawing>
          <wp:inline distT="0" distB="0" distL="0" distR="0" wp14:anchorId="1C554B24" wp14:editId="0F307740">
            <wp:extent cx="4525010" cy="372520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597" cy="37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629A" w14:textId="77777777" w:rsidR="008D1608" w:rsidRPr="00F655EB" w:rsidRDefault="008D1608" w:rsidP="00F655E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Тестування за допомогою команди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</w:p>
    <w:p w14:paraId="705970EE" w14:textId="77777777" w:rsidR="008D1608" w:rsidRPr="00A64A4B" w:rsidRDefault="008D1608" w:rsidP="008D16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A4B">
        <w:rPr>
          <w:rFonts w:ascii="Times New Roman" w:hAnsi="Times New Roman" w:cs="Times New Roman"/>
          <w:sz w:val="28"/>
          <w:szCs w:val="28"/>
        </w:rPr>
        <w:t xml:space="preserve">На даному рисунку наведено перевірку працездатності мережі за допомогою давно знайомої нам команди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A64A4B">
        <w:rPr>
          <w:rFonts w:ascii="Times New Roman" w:hAnsi="Times New Roman" w:cs="Times New Roman"/>
          <w:sz w:val="28"/>
          <w:szCs w:val="28"/>
        </w:rPr>
        <w:t xml:space="preserve">об перевірити в даному випадку працездатність мережі ми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пінгуємо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 xml:space="preserve"> наші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та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сервер.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В даному випадку все пройшло чудово</w:t>
      </w:r>
      <w:r w:rsidRPr="00A64A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sz w:val="28"/>
          <w:szCs w:val="28"/>
        </w:rPr>
        <w:t xml:space="preserve">отже робимо висновок що мережа функціонує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>.</w:t>
      </w:r>
    </w:p>
    <w:p w14:paraId="324E4323" w14:textId="77777777" w:rsidR="008D1608" w:rsidRPr="00A64A4B" w:rsidRDefault="008D1608" w:rsidP="008D1608">
      <w:pPr>
        <w:jc w:val="both"/>
        <w:rPr>
          <w:rFonts w:ascii="Times New Roman" w:hAnsi="Times New Roman" w:cs="Times New Roman"/>
          <w:sz w:val="28"/>
          <w:szCs w:val="28"/>
        </w:rPr>
      </w:pPr>
      <w:r w:rsidRPr="0059367C">
        <w:rPr>
          <w:rFonts w:ascii="Times New Roman" w:hAnsi="Times New Roman" w:cs="Times New Roman"/>
          <w:b/>
          <w:color w:val="000000"/>
          <w:sz w:val="32"/>
          <w:szCs w:val="32"/>
        </w:rPr>
        <w:t>Висновок: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>Виконуючи дану лабораторну</w:t>
      </w:r>
      <w:r w:rsidRPr="008D16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роботу</w:t>
      </w:r>
      <w:r w:rsidRPr="005078D2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попрактикувався в підключені локальної мережі до інтернету. Також розібрався з роботою та функціями </w:t>
      </w:r>
      <w:r w:rsidRPr="005078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серверу, створив свою веб-сторінку</w:t>
      </w:r>
      <w:r w:rsidRPr="005078D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яку на ньому адміні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стрував. Виконавши ці дії,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 значно спростив процес тестування мережі. Тепер достатньо ввести буквену адресу веб-сторінки</w:t>
      </w:r>
      <w:r w:rsidRPr="00A64A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якщо вона </w:t>
      </w:r>
      <w:proofErr w:type="spellStart"/>
      <w:r w:rsidRPr="00A64A4B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відкрилася значить вихід в інтернет є і м</w:t>
      </w:r>
      <w:r>
        <w:rPr>
          <w:rFonts w:ascii="Times New Roman" w:hAnsi="Times New Roman" w:cs="Times New Roman"/>
          <w:color w:val="000000"/>
          <w:sz w:val="28"/>
          <w:szCs w:val="28"/>
        </w:rPr>
        <w:t>ережа працює нормально. В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іншому випадку не активність веб-сторінки свідчить про проблеми в мережі.</w:t>
      </w:r>
    </w:p>
    <w:p w14:paraId="7F72661C" w14:textId="77777777" w:rsidR="008D1608" w:rsidRPr="008D1608" w:rsidRDefault="008D1608" w:rsidP="00E11CEA">
      <w:pPr>
        <w:jc w:val="center"/>
      </w:pPr>
    </w:p>
    <w:sectPr w:rsidR="008D1608" w:rsidRPr="008D1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30C73"/>
    <w:multiLevelType w:val="hybridMultilevel"/>
    <w:tmpl w:val="A7AAB75A"/>
    <w:lvl w:ilvl="0" w:tplc="AC280D9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91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EA"/>
    <w:rsid w:val="00000C79"/>
    <w:rsid w:val="00080E9D"/>
    <w:rsid w:val="000931A9"/>
    <w:rsid w:val="000B3C5A"/>
    <w:rsid w:val="00255C89"/>
    <w:rsid w:val="00296EB2"/>
    <w:rsid w:val="002D562E"/>
    <w:rsid w:val="002F2A82"/>
    <w:rsid w:val="00384537"/>
    <w:rsid w:val="005D439C"/>
    <w:rsid w:val="005F5FFC"/>
    <w:rsid w:val="006109E6"/>
    <w:rsid w:val="00665CBA"/>
    <w:rsid w:val="00665DF6"/>
    <w:rsid w:val="006B7C6B"/>
    <w:rsid w:val="006C5FCF"/>
    <w:rsid w:val="0085099A"/>
    <w:rsid w:val="008A2065"/>
    <w:rsid w:val="008D1608"/>
    <w:rsid w:val="009030FD"/>
    <w:rsid w:val="009A2861"/>
    <w:rsid w:val="00A94AA4"/>
    <w:rsid w:val="00AA22A2"/>
    <w:rsid w:val="00B940F9"/>
    <w:rsid w:val="00CA74F3"/>
    <w:rsid w:val="00DC4D84"/>
    <w:rsid w:val="00DD3407"/>
    <w:rsid w:val="00E11CEA"/>
    <w:rsid w:val="00F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6725"/>
  <w15:chartTrackingRefBased/>
  <w15:docId w15:val="{DBDC0072-2F9F-4CEF-9008-765504C4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A"/>
    <w:pPr>
      <w:ind w:left="720"/>
      <w:contextualSpacing/>
    </w:pPr>
  </w:style>
  <w:style w:type="paragraph" w:customStyle="1" w:styleId="Standard">
    <w:name w:val="Standard"/>
    <w:rsid w:val="009A2861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Oleksandr Porubaimikh</cp:lastModifiedBy>
  <cp:revision>3</cp:revision>
  <dcterms:created xsi:type="dcterms:W3CDTF">2024-04-12T13:24:00Z</dcterms:created>
  <dcterms:modified xsi:type="dcterms:W3CDTF">2024-05-12T07:51:00Z</dcterms:modified>
</cp:coreProperties>
</file>