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9B7518" wp14:editId="10E7E181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№7</w:t>
      </w:r>
    </w:p>
    <w:p w:rsidR="00EF6E9D" w:rsidRPr="00A420DC" w:rsidRDefault="00EF6E9D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EF6E9D" w:rsidRPr="00A420DC" w:rsidRDefault="004B6824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</w:t>
      </w:r>
      <w:r w:rsidR="00EF6E9D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2</w:t>
      </w:r>
    </w:p>
    <w:p w:rsidR="00EF6E9D" w:rsidRPr="00A420DC" w:rsidRDefault="00EF6E9D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EF6E9D" w:rsidRPr="00A420DC" w:rsidRDefault="00EF6E9D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F6E9D" w:rsidRDefault="00EF6E9D" w:rsidP="00EF6E9D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</w:t>
      </w:r>
      <w:r w:rsidR="004B6824">
        <w:rPr>
          <w:rFonts w:ascii="Times New Roman" w:eastAsia="Calibri" w:hAnsi="Times New Roman" w:cs="Times New Roman"/>
          <w:sz w:val="28"/>
          <w:szCs w:val="28"/>
        </w:rPr>
        <w:t xml:space="preserve"> КІ-303</w:t>
      </w:r>
    </w:p>
    <w:p w:rsidR="00EF6E9D" w:rsidRPr="00A420DC" w:rsidRDefault="00EF6E9D" w:rsidP="00EF6E9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4B6824">
        <w:rPr>
          <w:rFonts w:ascii="Times New Roman" w:eastAsia="Calibri" w:hAnsi="Times New Roman" w:cs="Times New Roman"/>
          <w:sz w:val="28"/>
          <w:szCs w:val="28"/>
        </w:rPr>
        <w:t>Білецький М.М.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F6E9D" w:rsidRDefault="00EF6E9D" w:rsidP="00EF6E9D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 w:rsidR="004B6824">
        <w:rPr>
          <w:rFonts w:ascii="Times New Roman" w:eastAsia="Andale Sans UI" w:hAnsi="Times New Roman" w:cs="Times New Roman"/>
          <w:sz w:val="28"/>
          <w:szCs w:val="28"/>
        </w:rPr>
        <w:t>С</w:t>
      </w:r>
      <w:r w:rsidR="004B6824">
        <w:rPr>
          <w:rFonts w:ascii="Times New Roman" w:eastAsia="Andale Sans UI" w:hAnsi="Times New Roman" w:cs="Times New Roman"/>
          <w:sz w:val="28"/>
          <w:szCs w:val="28"/>
        </w:rPr>
        <w:t>т.вик</w:t>
      </w:r>
      <w:proofErr w:type="spellEnd"/>
      <w:r w:rsidR="004B6824"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 w:rsidR="004B6824"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 w:rsidR="004B6824">
        <w:rPr>
          <w:rFonts w:ascii="Times New Roman" w:eastAsia="Andale Sans UI" w:hAnsi="Times New Roman" w:cs="Times New Roman"/>
          <w:sz w:val="28"/>
          <w:szCs w:val="28"/>
        </w:rPr>
        <w:t xml:space="preserve"> Т.В</w:t>
      </w:r>
      <w:r w:rsidRPr="00EB4E0B">
        <w:rPr>
          <w:rFonts w:ascii="Times New Roman" w:eastAsia="Andale Sans UI" w:hAnsi="Times New Roman" w:cs="Times New Roman"/>
          <w:sz w:val="28"/>
          <w:szCs w:val="28"/>
        </w:rPr>
        <w:t>.</w:t>
      </w:r>
    </w:p>
    <w:p w:rsidR="00EF6E9D" w:rsidRDefault="00EF6E9D" w:rsidP="00EF6E9D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EF6E9D" w:rsidRPr="00A420DC" w:rsidRDefault="00EF6E9D" w:rsidP="00EF6E9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F6E9D" w:rsidRPr="00A420DC" w:rsidRDefault="00EF6E9D" w:rsidP="00EF6E9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F6E9D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6E9D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EF6E9D" w:rsidRDefault="00EF6E9D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B012F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Широкосмугове підключення до </w:t>
      </w:r>
      <w:proofErr w:type="spellStart"/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Internet</w:t>
      </w:r>
      <w:proofErr w:type="spellEnd"/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основі технології ADSL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B012F3" w:rsidRDefault="00B012F3" w:rsidP="00B012F3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Мета:</w:t>
      </w:r>
      <w:r w:rsidRPr="00B012F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Підключити локальну мережу до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основі технології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ADSL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B012F3" w:rsidRPr="00B012F3" w:rsidRDefault="00B012F3" w:rsidP="00B012F3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12F3" w:rsidRPr="00B012F3" w:rsidRDefault="00B012F3" w:rsidP="00B012F3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Завдання: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. Створити локальні мережі для подальшого підключення до інтернету.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Створити частину провайдера з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Web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сторінкою для перевірки роботи мережі.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Підключити локальну мережу до Інтернету.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Налаштувати телефонну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мережу для дзвінків між локальними мережами.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5.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Перевірити працездатність мережі.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Зафіксувати результати у звіті.</w:t>
      </w:r>
    </w:p>
    <w:p w:rsidR="00B012F3" w:rsidRDefault="00B012F3" w:rsidP="00B012F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B012F3" w:rsidRDefault="00B012F3" w:rsidP="001540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154003" w:rsidRDefault="00154003" w:rsidP="00B012F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00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52A48C" wp14:editId="698A02D9">
            <wp:extent cx="6120765" cy="2676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30" w:rsidRPr="000043D8" w:rsidRDefault="008C2D84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8C2D84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Локальна мережа №1</w:t>
      </w:r>
    </w:p>
    <w:p w:rsidR="007B4D30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B4D30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B4D30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B4D30" w:rsidRPr="00F70CA6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B4D30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1D6FB7E0" wp14:editId="219F0197">
            <wp:extent cx="6120765" cy="402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30" w:rsidRPr="00B53EC8" w:rsidRDefault="007B4D30" w:rsidP="007B4D3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2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Включення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Home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Router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в режим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Wireless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AP</w:t>
      </w:r>
    </w:p>
    <w:p w:rsidR="00844613" w:rsidRPr="00B53EC8" w:rsidRDefault="00844613" w:rsidP="007B4D3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</w:p>
    <w:p w:rsidR="003A40D7" w:rsidRPr="00E56B43" w:rsidRDefault="007B4D30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Включаємо маршрутизатор в режим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Wireless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AP</w:t>
      </w:r>
      <w:r w:rsidRPr="00B53E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щоб організувати безкабельний пункт доступу. Налаштування всього іншого обладнання буде описано в подальшому.</w:t>
      </w:r>
    </w:p>
    <w:p w:rsidR="007B4D30" w:rsidRDefault="00154003" w:rsidP="007B4D30">
      <w:pPr>
        <w:spacing w:line="254" w:lineRule="auto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154003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3336F3FA" wp14:editId="7AB34639">
            <wp:extent cx="6120765" cy="20243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13" w:rsidRDefault="00844613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3</w:t>
      </w:r>
      <w:r w:rsidR="003A40D7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3A40D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Локальна мережа №2</w:t>
      </w:r>
    </w:p>
    <w:p w:rsidR="003A40D7" w:rsidRPr="00766DAC" w:rsidRDefault="003A40D7" w:rsidP="00766DAC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Дану мережу налаштовуємо по такому ж самому принципу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як і першу.</w:t>
      </w:r>
    </w:p>
    <w:p w:rsidR="000043D8" w:rsidRDefault="000043D8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43D8" w:rsidRDefault="000043D8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43D8" w:rsidRDefault="000043D8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43D8" w:rsidRDefault="000043D8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7" w:rsidRDefault="003A40D7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844613" w:rsidRPr="00DB1625" w:rsidRDefault="000043D8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3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25241D" wp14:editId="0C1D2733">
            <wp:extent cx="3547534" cy="30292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729" cy="30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13" w:rsidRDefault="00386E62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4</w:t>
      </w:r>
      <w:r w:rsidR="00844613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Частина провайдера (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Internet</w:t>
      </w:r>
      <w:r w:rsidR="00844613" w:rsidRPr="00844613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part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)</w:t>
      </w:r>
    </w:p>
    <w:p w:rsidR="00844613" w:rsidRPr="00E56B43" w:rsidRDefault="00844613" w:rsidP="0084461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На даному етапі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ми створюємо мережу провайдера та конфігуруємо її.</w:t>
      </w:r>
    </w:p>
    <w:p w:rsidR="003A40D7" w:rsidRPr="008C2D84" w:rsidRDefault="000043D8" w:rsidP="003A40D7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0043D8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707C137C" wp14:editId="38CB8891">
            <wp:extent cx="3900591" cy="3919933"/>
            <wp:effectExtent l="0" t="0" r="508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310" cy="39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2" w:rsidRDefault="00386E62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5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Налаштування основних мережевих параметрів для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DNS</w:t>
      </w:r>
      <w:r w:rsidRPr="00386E62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та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WEB</w:t>
      </w:r>
      <w:r w:rsidRPr="00386E62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серверів</w:t>
      </w:r>
    </w:p>
    <w:p w:rsidR="003A40D7" w:rsidRPr="008C2D84" w:rsidRDefault="00386E62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відповідає унікальній адресі пристрою у мережі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B53EC8">
        <w:rPr>
          <w:rFonts w:ascii="Times New Roman" w:hAnsi="Times New Roman" w:cs="Times New Roman"/>
          <w:sz w:val="28"/>
          <w:szCs w:val="28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6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 мережі у якій цей пристрій знаходиться.</w:t>
      </w:r>
      <w:r w:rsidR="00E56B43" w:rsidRPr="00E5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B43">
        <w:rPr>
          <w:rFonts w:ascii="Times New Roman" w:hAnsi="Times New Roman" w:cs="Times New Roman"/>
          <w:sz w:val="28"/>
          <w:szCs w:val="28"/>
        </w:rPr>
        <w:t>За даним принципом налаштовуємо всі сервери мережі.</w:t>
      </w:r>
    </w:p>
    <w:p w:rsidR="00A0012C" w:rsidRDefault="000043D8" w:rsidP="000043D8">
      <w:pPr>
        <w:jc w:val="center"/>
      </w:pPr>
      <w:r w:rsidRPr="000043D8">
        <w:drawing>
          <wp:inline distT="0" distB="0" distL="0" distR="0" wp14:anchorId="5C1EC3CD" wp14:editId="529FD4CD">
            <wp:extent cx="4876371" cy="4917076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616" cy="49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C8" w:rsidRDefault="00386E62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6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E56B4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Перевіряємо включення  </w:t>
      </w:r>
      <w:r w:rsidR="00E56B43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HTTP</w:t>
      </w:r>
      <w:r w:rsidR="00E56B43" w:rsidRPr="00E56B43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E56B4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сервісу.</w:t>
      </w:r>
    </w:p>
    <w:p w:rsidR="00E56B43" w:rsidRDefault="00E56B43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Обов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язково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зверніть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те,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щоб даний сервіс був активний. Бо в інакшому випадку Ваша веб-сторінка не буде працювати. За цим же принципом ми налаштовуємо і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1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B53EC8" w:rsidRDefault="000043D8" w:rsidP="000043D8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0043D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983A4C0" wp14:editId="26086B36">
            <wp:extent cx="4004733" cy="40447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684" cy="40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70" w:rsidRPr="00B53EC8" w:rsidRDefault="00B53EC8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7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Перевіряємо включення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DNS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сервісу.</w:t>
      </w:r>
    </w:p>
    <w:p w:rsidR="00B53EC8" w:rsidRDefault="00B53EC8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Обов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язково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зверніть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те,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щоб даний сервіс був активний. Бо в інакшому випадку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текстова адреса веб-сторінки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буде працювати. За цим же принципом ми налаштовуємо і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DNS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B53EC8" w:rsidRPr="00B53EC8" w:rsidRDefault="000043D8" w:rsidP="00B53EC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 w:rsidRPr="000043D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5332E89" wp14:editId="134C83DE">
            <wp:extent cx="4449401" cy="4478867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327" cy="4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70" w:rsidRDefault="00B53EC8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8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Налаштовуємо С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loud</w:t>
      </w:r>
      <w:r w:rsidRPr="003C4439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-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Empty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CF0970" w:rsidRDefault="00B53EC8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Перед тим як активувати даний тип зв</w:t>
      </w:r>
      <w:r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язку</w:t>
      </w:r>
      <w:proofErr w:type="spellEnd"/>
      <w:r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потрібно в розділі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Ethernet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6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активувати значення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Cable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Після цього в розділі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“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Cable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”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явиться пропозиція  з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єднання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="00CF0970">
        <w:rPr>
          <w:rFonts w:ascii="Times New Roman" w:eastAsia="Calibri" w:hAnsi="Times New Roman" w:cs="Times New Roman"/>
          <w:color w:val="000000"/>
          <w:sz w:val="28"/>
          <w:szCs w:val="28"/>
        </w:rPr>
        <w:t>яке буде працювати. Ми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його підключаємо і даний етап пройдено.</w:t>
      </w:r>
    </w:p>
    <w:p w:rsidR="00CF0970" w:rsidRPr="00CF0970" w:rsidRDefault="00CF0970" w:rsidP="00CF0970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F097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Завдання 3</w:t>
      </w:r>
    </w:p>
    <w:p w:rsidR="00B53EC8" w:rsidRPr="00B53EC8" w:rsidRDefault="000043D8" w:rsidP="00B53EC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0043D8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3D1F67E4" wp14:editId="7BBC64C7">
            <wp:extent cx="5062019" cy="2469303"/>
            <wp:effectExtent l="0" t="0" r="571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472" cy="24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70" w:rsidRDefault="00CF0970" w:rsidP="00CF097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9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Підключаємо</w:t>
      </w:r>
      <w:r w:rsidRPr="00CF0970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2 локальних мережі</w:t>
      </w:r>
      <w:r w:rsidRPr="00CF0970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до Інтернету</w:t>
      </w:r>
      <w:r w:rsidR="000043D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CF0970" w:rsidRDefault="00CF0970" w:rsidP="00CF097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</w:p>
    <w:p w:rsidR="00CF0970" w:rsidRDefault="00CF0970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Утворюємо з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єднання через інтерфейс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Ethernet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 заздалегідь надпишемо номери для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телефонів.</w:t>
      </w:r>
    </w:p>
    <w:p w:rsidR="00CF0970" w:rsidRPr="00CF0970" w:rsidRDefault="000043D8" w:rsidP="000043D8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043D8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6513C7CE" wp14:editId="69239A7D">
            <wp:extent cx="3540937" cy="3564466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9363" cy="35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2" w:rsidRDefault="000043D8" w:rsidP="000043D8">
      <w:pPr>
        <w:jc w:val="center"/>
      </w:pPr>
      <w:r w:rsidRPr="000043D8">
        <w:drawing>
          <wp:inline distT="0" distB="0" distL="0" distR="0" wp14:anchorId="0226079D" wp14:editId="5928BEF7">
            <wp:extent cx="3496734" cy="3519929"/>
            <wp:effectExtent l="0" t="0" r="889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995" cy="35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FE" w:rsidRDefault="00BC4A04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10</w:t>
      </w:r>
      <w:r w:rsidR="003D21FE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3D21FE"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D21F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Основні налаштування </w:t>
      </w:r>
      <w:proofErr w:type="spellStart"/>
      <w:r w:rsidR="003D21F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роутеру</w:t>
      </w:r>
      <w:proofErr w:type="spellEnd"/>
      <w:r w:rsidR="003D21F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2811 в одній із мереж</w:t>
      </w:r>
    </w:p>
    <w:p w:rsidR="00CF0EDA" w:rsidRDefault="003D21FE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Даний рисунок демонструє приклад надання внутрішнього та зовнішнього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>роутеру</w:t>
      </w:r>
      <w:proofErr w:type="spellEnd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2811 в одній із локальних мереж. В кожній мережі придумуємо та вписуємо своє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>підмаску</w:t>
      </w:r>
      <w:proofErr w:type="spellEnd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мережі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>якщо вона не підт</w:t>
      </w:r>
      <w:r w:rsidR="000043D8">
        <w:rPr>
          <w:rFonts w:ascii="Times New Roman" w:eastAsia="Calibri" w:hAnsi="Times New Roman" w:cs="Times New Roman"/>
          <w:color w:val="000000"/>
          <w:sz w:val="28"/>
          <w:szCs w:val="28"/>
        </w:rPr>
        <w:t>ягується в автоматичному режимі.</w:t>
      </w:r>
    </w:p>
    <w:p w:rsidR="00CF0EDA" w:rsidRPr="003D21FE" w:rsidRDefault="000043D8" w:rsidP="00CF0EDA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043D8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330AE0F" wp14:editId="20CA21F8">
            <wp:extent cx="3652702" cy="3670935"/>
            <wp:effectExtent l="0" t="0" r="508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114" cy="36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2A" w:rsidRPr="001E1E37" w:rsidRDefault="00BC4A04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11</w:t>
      </w:r>
      <w:r w:rsidR="001E1E37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1E1E37"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E1E3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Налаштування основних мережевих параметрів для клієнтів</w:t>
      </w:r>
    </w:p>
    <w:p w:rsidR="00766DAC" w:rsidRPr="00E56B43" w:rsidRDefault="00766DAC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відповідає унікальній адресі пристрою у мережі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B53EC8">
        <w:rPr>
          <w:rFonts w:ascii="Times New Roman" w:hAnsi="Times New Roman" w:cs="Times New Roman"/>
          <w:sz w:val="28"/>
          <w:szCs w:val="28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встановлю</w:t>
      </w:r>
      <w:r w:rsidR="003C4439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мо в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6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 мережі у якій цей пристрій знаходиться.</w:t>
      </w:r>
      <w:r w:rsidRPr="00E5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даним принципом налаштовуємо всі клієнтські прис</w:t>
      </w:r>
      <w:r w:rsidR="003C443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рої.</w:t>
      </w:r>
    </w:p>
    <w:p w:rsidR="00766DAC" w:rsidRDefault="00766DAC" w:rsidP="00766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766DAC" w:rsidRDefault="00766DAC" w:rsidP="00766DAC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*Команди для налаштування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switch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cli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en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conf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t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voice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vlan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f0/3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voice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vlan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f0/4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voice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vlan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f0/5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voice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vlan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4C12EC" w:rsidRPr="00297216" w:rsidRDefault="009F795C" w:rsidP="0029721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copy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run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start</w:t>
      </w:r>
      <w:proofErr w:type="spellEnd"/>
    </w:p>
    <w:p w:rsidR="00953F16" w:rsidRPr="00297216" w:rsidRDefault="004C12EC" w:rsidP="00766DAC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Примітка</w:t>
      </w: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ru-RU"/>
        </w:rPr>
        <w:t>:</w:t>
      </w:r>
      <w:r w:rsidRPr="004C12E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комутатор налаштований однаково для двох мереж</w:t>
      </w:r>
      <w:r w:rsidR="00384B8B" w:rsidRPr="00384B8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766DAC" w:rsidRDefault="00766DAC" w:rsidP="00766DAC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*Команди </w:t>
      </w:r>
      <w:r w:rsidR="003872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налаштування </w:t>
      </w:r>
      <w:r w:rsidR="0038724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="0038724B" w:rsidRPr="0015400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2811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&gt;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en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Router#conf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t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address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192.168.2.32 255.255.255.0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no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shutdown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excluded-address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192.168.2.32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pool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Phones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network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192.168.2.0 255.255.255.0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default-router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192.168.2.32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option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150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192.168.2.32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telephony-service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max-dn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max-ephones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source-address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192.168.2.32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2000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auto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assign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to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number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33001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2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number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33002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3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number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33003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exit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</w:p>
    <w:p w:rsidR="00324B19" w:rsidRPr="00297216" w:rsidRDefault="009F795C" w:rsidP="0029721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copy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run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start</w:t>
      </w:r>
      <w:proofErr w:type="spellEnd"/>
    </w:p>
    <w:p w:rsidR="00384B8B" w:rsidRDefault="00384B8B" w:rsidP="00384B8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*Команди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налаштування переадресації номерів на пристрої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Pr="0038724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2811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&gt;</w:t>
      </w:r>
      <w:proofErr w:type="spellStart"/>
      <w:r w:rsidRPr="009F795C">
        <w:rPr>
          <w:sz w:val="28"/>
        </w:rPr>
        <w:t>en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Router#conf</w:t>
      </w:r>
      <w:proofErr w:type="spellEnd"/>
      <w:r w:rsidRPr="009F795C">
        <w:rPr>
          <w:sz w:val="28"/>
        </w:rPr>
        <w:t xml:space="preserve"> t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int</w:t>
      </w:r>
      <w:proofErr w:type="spellEnd"/>
      <w:r w:rsidRPr="009F795C">
        <w:rPr>
          <w:sz w:val="28"/>
        </w:rPr>
        <w:t xml:space="preserve"> f0/0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config-if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ip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address</w:t>
      </w:r>
      <w:proofErr w:type="spellEnd"/>
      <w:r w:rsidRPr="009F795C">
        <w:rPr>
          <w:sz w:val="28"/>
        </w:rPr>
        <w:t xml:space="preserve"> 192.168.1.2 255.255.255.0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config-if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no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shutdown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config-if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exit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ip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dhcp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excluded-address</w:t>
      </w:r>
      <w:proofErr w:type="spellEnd"/>
      <w:r w:rsidRPr="009F795C">
        <w:rPr>
          <w:sz w:val="28"/>
        </w:rPr>
        <w:t xml:space="preserve"> 192.168.1.2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ip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dhcp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pool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Phones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network</w:t>
      </w:r>
      <w:proofErr w:type="spellEnd"/>
      <w:r w:rsidRPr="009F795C">
        <w:rPr>
          <w:sz w:val="28"/>
        </w:rPr>
        <w:t xml:space="preserve"> 192.168.1.0 255.255.255.0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default-router</w:t>
      </w:r>
      <w:proofErr w:type="spellEnd"/>
      <w:r w:rsidRPr="009F795C">
        <w:rPr>
          <w:sz w:val="28"/>
        </w:rPr>
        <w:t xml:space="preserve"> 192.168.1.2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option</w:t>
      </w:r>
      <w:proofErr w:type="spellEnd"/>
      <w:r w:rsidRPr="009F795C">
        <w:rPr>
          <w:sz w:val="28"/>
        </w:rPr>
        <w:t xml:space="preserve"> 150 </w:t>
      </w:r>
      <w:proofErr w:type="spellStart"/>
      <w:r w:rsidRPr="009F795C">
        <w:rPr>
          <w:sz w:val="28"/>
        </w:rPr>
        <w:t>ip</w:t>
      </w:r>
      <w:proofErr w:type="spellEnd"/>
      <w:r w:rsidRPr="009F795C">
        <w:rPr>
          <w:sz w:val="28"/>
        </w:rPr>
        <w:t xml:space="preserve"> 192.168.1.2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exit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telephony-service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max-dn</w:t>
      </w:r>
      <w:proofErr w:type="spellEnd"/>
      <w:r w:rsidRPr="009F795C">
        <w:rPr>
          <w:sz w:val="28"/>
        </w:rPr>
        <w:t xml:space="preserve"> 10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lastRenderedPageBreak/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max-ephones</w:t>
      </w:r>
      <w:proofErr w:type="spellEnd"/>
      <w:r w:rsidRPr="009F795C">
        <w:rPr>
          <w:sz w:val="28"/>
        </w:rPr>
        <w:t xml:space="preserve"> 10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ip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source-address</w:t>
      </w:r>
      <w:proofErr w:type="spellEnd"/>
      <w:r w:rsidRPr="009F795C">
        <w:rPr>
          <w:sz w:val="28"/>
        </w:rPr>
        <w:t xml:space="preserve"> 192.168.1.2 </w:t>
      </w:r>
      <w:proofErr w:type="spellStart"/>
      <w:r w:rsidRPr="009F795C">
        <w:rPr>
          <w:sz w:val="28"/>
        </w:rPr>
        <w:t>port</w:t>
      </w:r>
      <w:proofErr w:type="spellEnd"/>
      <w:r w:rsidRPr="009F795C">
        <w:rPr>
          <w:sz w:val="28"/>
        </w:rPr>
        <w:t xml:space="preserve"> 2000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auto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assign</w:t>
      </w:r>
      <w:proofErr w:type="spellEnd"/>
      <w:r w:rsidRPr="009F795C">
        <w:rPr>
          <w:sz w:val="28"/>
        </w:rPr>
        <w:t xml:space="preserve"> 1 </w:t>
      </w:r>
      <w:proofErr w:type="spellStart"/>
      <w:r w:rsidRPr="009F795C">
        <w:rPr>
          <w:sz w:val="28"/>
        </w:rPr>
        <w:t>to</w:t>
      </w:r>
      <w:proofErr w:type="spellEnd"/>
      <w:r w:rsidRPr="009F795C">
        <w:rPr>
          <w:sz w:val="28"/>
        </w:rPr>
        <w:t xml:space="preserve"> 10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exit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ephone-dn</w:t>
      </w:r>
      <w:proofErr w:type="spellEnd"/>
      <w:r w:rsidRPr="009F795C">
        <w:rPr>
          <w:sz w:val="28"/>
        </w:rPr>
        <w:t xml:space="preserve"> 1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config-ephone-dn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number</w:t>
      </w:r>
      <w:proofErr w:type="spellEnd"/>
      <w:r w:rsidRPr="009F795C">
        <w:rPr>
          <w:sz w:val="28"/>
        </w:rPr>
        <w:t xml:space="preserve"> 44001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config-ephone-dn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exit</w:t>
      </w:r>
      <w:proofErr w:type="spellEnd"/>
      <w:r w:rsidRPr="009F795C">
        <w:rPr>
          <w:sz w:val="28"/>
        </w:rPr>
        <w:t xml:space="preserve"> 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ephone-dn</w:t>
      </w:r>
      <w:proofErr w:type="spellEnd"/>
      <w:r w:rsidRPr="009F795C">
        <w:rPr>
          <w:sz w:val="28"/>
        </w:rPr>
        <w:t xml:space="preserve"> 2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config-ephone-dn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number</w:t>
      </w:r>
      <w:proofErr w:type="spellEnd"/>
      <w:r w:rsidRPr="009F795C">
        <w:rPr>
          <w:sz w:val="28"/>
        </w:rPr>
        <w:t xml:space="preserve"> 44002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config-ephone-dn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exit</w:t>
      </w:r>
      <w:proofErr w:type="spellEnd"/>
      <w:r w:rsidRPr="009F795C">
        <w:rPr>
          <w:sz w:val="28"/>
        </w:rPr>
        <w:t xml:space="preserve"> 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ephone-dn</w:t>
      </w:r>
      <w:proofErr w:type="spellEnd"/>
      <w:r w:rsidRPr="009F795C">
        <w:rPr>
          <w:sz w:val="28"/>
        </w:rPr>
        <w:t xml:space="preserve"> 3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config-ephone-dn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number</w:t>
      </w:r>
      <w:proofErr w:type="spellEnd"/>
      <w:r w:rsidRPr="009F795C">
        <w:rPr>
          <w:sz w:val="28"/>
        </w:rPr>
        <w:t xml:space="preserve"> 44003</w:t>
      </w:r>
    </w:p>
    <w:p w:rsidR="009F795C" w:rsidRDefault="009F795C" w:rsidP="009F79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9F795C">
        <w:rPr>
          <w:rFonts w:ascii="Times New Roman" w:hAnsi="Times New Roman" w:cs="Times New Roman"/>
          <w:sz w:val="28"/>
        </w:rPr>
        <w:t>Router</w:t>
      </w:r>
      <w:proofErr w:type="spellEnd"/>
      <w:r w:rsidRPr="009F795C">
        <w:rPr>
          <w:rFonts w:ascii="Times New Roman" w:hAnsi="Times New Roman" w:cs="Times New Roman"/>
          <w:sz w:val="28"/>
        </w:rPr>
        <w:t>(</w:t>
      </w:r>
      <w:proofErr w:type="spellStart"/>
      <w:r w:rsidRPr="009F795C">
        <w:rPr>
          <w:rFonts w:ascii="Times New Roman" w:hAnsi="Times New Roman" w:cs="Times New Roman"/>
          <w:sz w:val="28"/>
        </w:rPr>
        <w:t>config-ephone-dn</w:t>
      </w:r>
      <w:proofErr w:type="spellEnd"/>
      <w:r w:rsidRPr="009F795C">
        <w:rPr>
          <w:rFonts w:ascii="Times New Roman" w:hAnsi="Times New Roman" w:cs="Times New Roman"/>
          <w:sz w:val="28"/>
        </w:rPr>
        <w:t>)#</w:t>
      </w:r>
      <w:proofErr w:type="spellStart"/>
      <w:r w:rsidRPr="009F795C">
        <w:rPr>
          <w:rFonts w:ascii="Times New Roman" w:hAnsi="Times New Roman" w:cs="Times New Roman"/>
          <w:sz w:val="28"/>
        </w:rPr>
        <w:t>exit</w:t>
      </w:r>
      <w:proofErr w:type="spellEnd"/>
    </w:p>
    <w:p w:rsidR="00766DAC" w:rsidRPr="009F795C" w:rsidRDefault="009F795C" w:rsidP="009F795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copy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run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start</w:t>
      </w:r>
      <w:proofErr w:type="spellEnd"/>
    </w:p>
    <w:p w:rsidR="00766DAC" w:rsidRDefault="009F795C" w:rsidP="00766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9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96D6EC" wp14:editId="371444F1">
            <wp:extent cx="4121150" cy="1400919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136" cy="14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2A" w:rsidRPr="00BC4A04" w:rsidRDefault="00BC4A04" w:rsidP="009F795C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11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Налаштування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Home</w:t>
      </w:r>
      <w:r w:rsidRPr="00BC4A04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VoIP</w:t>
      </w:r>
      <w:r w:rsidRPr="00BC4A04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0</w:t>
      </w:r>
    </w:p>
    <w:p w:rsidR="00BC4A04" w:rsidRPr="00BC4A04" w:rsidRDefault="00BC4A04" w:rsidP="00BC4A04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C4A0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Налаштовуємо даний пристрій для того аби підключити аналоговий телефон до нашої мережі. В поле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Server</w:t>
      </w:r>
      <w:r w:rsidRPr="00C9345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Address</w:t>
      </w:r>
      <w:r w:rsidRPr="00C9345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вписуємо локальну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C9345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</w:rPr>
        <w:t>адресу маршрутизатора 2811.</w:t>
      </w: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1FE" w:rsidRDefault="00C93450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450"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:rsidR="00C93450" w:rsidRDefault="00C93450" w:rsidP="00C934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Тестування телефонної мережі</w:t>
      </w:r>
    </w:p>
    <w:p w:rsidR="00D96B2A" w:rsidRDefault="00297216" w:rsidP="00C934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721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8775B82" wp14:editId="1C5CB6EF">
            <wp:extent cx="6120765" cy="3067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2A" w:rsidRDefault="00D96B2A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12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Перевірка локальної телефонної мережі</w:t>
      </w:r>
    </w:p>
    <w:p w:rsidR="00D96B2A" w:rsidRDefault="00D96B2A" w:rsidP="00D96B2A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Перевірку проводимо методом дзвінка з телефонного апарату з номером 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>33</w:t>
      </w: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>00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телефон 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>з номером 33002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96B2A" w:rsidRPr="00D96B2A" w:rsidRDefault="00297216" w:rsidP="00297216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7216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2A01747A" wp14:editId="393FF4F2">
            <wp:extent cx="6120765" cy="288734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AE" w:rsidRDefault="00F83AAE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13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Перевірка доступу з однієї локальної телефонної мережі на іншу. Взаємодія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IP</w:t>
      </w:r>
      <w:r w:rsidRPr="003C4439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телефону та аналогового телефону.</w:t>
      </w:r>
    </w:p>
    <w:p w:rsidR="00F83AAE" w:rsidRPr="00297216" w:rsidRDefault="00F83AAE" w:rsidP="00297216">
      <w:pPr>
        <w:spacing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Перевірку проводимо методом дзвінка з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аналогового </w:t>
      </w: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телефонного апарату з номером 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>33001</w:t>
      </w: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телефон з номером 44003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297216" w:rsidRDefault="00297216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216" w:rsidRDefault="00297216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AAE" w:rsidRDefault="00F83AAE" w:rsidP="00F83A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Тестування інтернет мережі</w:t>
      </w:r>
    </w:p>
    <w:p w:rsidR="00F83AAE" w:rsidRPr="00297216" w:rsidRDefault="00297216" w:rsidP="00F83AAE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29721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BEE8D38" wp14:editId="646C7C82">
            <wp:extent cx="3911600" cy="39310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2597" cy="39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BC" w:rsidRPr="00297216" w:rsidRDefault="00F83AAE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14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F83AAE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Тестування мережі шляхом входу на веб-сторінку </w:t>
      </w:r>
      <w:proofErr w:type="spellStart"/>
      <w:r w:rsidR="0029721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porsche</w:t>
      </w:r>
      <w:proofErr w:type="spellEnd"/>
      <w:r w:rsidR="00297216" w:rsidRPr="00297216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.</w:t>
      </w:r>
      <w:r w:rsidR="0029721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com</w:t>
      </w:r>
    </w:p>
    <w:p w:rsidR="00F83AAE" w:rsidRPr="00297216" w:rsidRDefault="00F83AAE" w:rsidP="00297216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Входимо з пристрою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який знаходиться в локальній мережі №1</w:t>
      </w:r>
      <w:r w:rsidR="00297216" w:rsidRPr="002972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1809BC" w:rsidRDefault="00297216" w:rsidP="001809BC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7216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28E517FA" wp14:editId="16E676E4">
            <wp:extent cx="3754388" cy="3748192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1862" cy="37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16" w:rsidRPr="00297216" w:rsidRDefault="00297216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14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F83AAE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Тестування мережі шляхом входу на веб-сторінку </w:t>
      </w:r>
      <w:r w:rsidRPr="00297216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10.10.10.62</w:t>
      </w:r>
    </w:p>
    <w:p w:rsidR="00D97470" w:rsidRPr="00297216" w:rsidRDefault="001809BC" w:rsidP="00297216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Входимо з пристрою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який 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находиться в локальній мережі №2</w:t>
      </w:r>
    </w:p>
    <w:p w:rsidR="00D97470" w:rsidRPr="00D97470" w:rsidRDefault="00D97470" w:rsidP="00D97470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97470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Висновок: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r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даній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лабораторній роботі я підключив локальну мережу до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основі технології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ADSL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Також </w:t>
      </w:r>
      <w:r w:rsidR="0081293B"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>попрактикувався в створенні двох телефонних ліній з різними номера</w:t>
      </w:r>
      <w:r w:rsidR="0081293B">
        <w:rPr>
          <w:rFonts w:ascii="Times New Roman" w:eastAsia="Calibri" w:hAnsi="Times New Roman" w:cs="Times New Roman"/>
          <w:color w:val="000000"/>
          <w:sz w:val="28"/>
          <w:szCs w:val="28"/>
        </w:rPr>
        <w:t>ми та створив</w:t>
      </w:r>
      <w:r w:rsidR="0081293B"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переадресування з одної лінії на іншу.</w:t>
      </w:r>
      <w:r w:rsid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Перевірив інтернет за допомогою браузера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створеної веб-сторінки.</w:t>
      </w:r>
      <w:bookmarkStart w:id="0" w:name="_GoBack"/>
      <w:bookmarkEnd w:id="0"/>
    </w:p>
    <w:p w:rsidR="001809BC" w:rsidRPr="0081293B" w:rsidRDefault="001809BC" w:rsidP="001809BC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09BC" w:rsidRPr="001809BC" w:rsidRDefault="001809BC" w:rsidP="00C934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1809BC" w:rsidRPr="001809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C32"/>
    <w:multiLevelType w:val="hybridMultilevel"/>
    <w:tmpl w:val="8DF0AC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573"/>
    <w:multiLevelType w:val="hybridMultilevel"/>
    <w:tmpl w:val="7F509F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F74"/>
    <w:multiLevelType w:val="hybridMultilevel"/>
    <w:tmpl w:val="1B563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81"/>
    <w:rsid w:val="000043D8"/>
    <w:rsid w:val="00134F81"/>
    <w:rsid w:val="00154003"/>
    <w:rsid w:val="001809BC"/>
    <w:rsid w:val="001E1E37"/>
    <w:rsid w:val="00212545"/>
    <w:rsid w:val="00297216"/>
    <w:rsid w:val="002E47C8"/>
    <w:rsid w:val="00324B19"/>
    <w:rsid w:val="00384B8B"/>
    <w:rsid w:val="00386E62"/>
    <w:rsid w:val="0038724B"/>
    <w:rsid w:val="003A40D7"/>
    <w:rsid w:val="003C4439"/>
    <w:rsid w:val="003D21FE"/>
    <w:rsid w:val="004B5A61"/>
    <w:rsid w:val="004B6824"/>
    <w:rsid w:val="004C12EC"/>
    <w:rsid w:val="00637DCB"/>
    <w:rsid w:val="00766DAC"/>
    <w:rsid w:val="007B4D30"/>
    <w:rsid w:val="0081293B"/>
    <w:rsid w:val="00844613"/>
    <w:rsid w:val="008C2D84"/>
    <w:rsid w:val="00953F16"/>
    <w:rsid w:val="00971502"/>
    <w:rsid w:val="009F795C"/>
    <w:rsid w:val="00A0012C"/>
    <w:rsid w:val="00B012F3"/>
    <w:rsid w:val="00B53EC8"/>
    <w:rsid w:val="00BC4A04"/>
    <w:rsid w:val="00C93450"/>
    <w:rsid w:val="00CF0970"/>
    <w:rsid w:val="00CF0EDA"/>
    <w:rsid w:val="00D96B2A"/>
    <w:rsid w:val="00D97470"/>
    <w:rsid w:val="00DA1D17"/>
    <w:rsid w:val="00DF0801"/>
    <w:rsid w:val="00E12C4A"/>
    <w:rsid w:val="00E56B43"/>
    <w:rsid w:val="00E90994"/>
    <w:rsid w:val="00EE5607"/>
    <w:rsid w:val="00EF6E9D"/>
    <w:rsid w:val="00F70CA6"/>
    <w:rsid w:val="00F8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C6CB"/>
  <w15:chartTrackingRefBased/>
  <w15:docId w15:val="{0D61E5BA-17D7-4615-91EB-17F42DB9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2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4910</Words>
  <Characters>2800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Микола</cp:lastModifiedBy>
  <cp:revision>2</cp:revision>
  <dcterms:created xsi:type="dcterms:W3CDTF">2024-03-22T11:41:00Z</dcterms:created>
  <dcterms:modified xsi:type="dcterms:W3CDTF">2024-03-22T11:41:00Z</dcterms:modified>
</cp:coreProperties>
</file>