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7"/>
        <w:rPr>
          <w:lang w:val="ru-RU"/>
        </w:rPr>
      </w:pPr>
      <w:r>
        <w:rPr>
          <w:lang w:val="ru-RU"/>
        </w:rPr>
        <w:t>Міністерство освіти і науки України</w:t>
      </w:r>
    </w:p>
    <w:p>
      <w:pPr>
        <w:pStyle w:val="Style27"/>
        <w:rPr>
          <w:lang w:val="ru-RU"/>
        </w:rPr>
      </w:pPr>
      <w:r>
        <w:rPr>
          <w:lang w:val="ru-RU"/>
        </w:rPr>
        <w:t>Національний університет «Львівська політехніка»</w:t>
      </w:r>
    </w:p>
    <w:p>
      <w:pPr>
        <w:pStyle w:val="Style38"/>
        <w:rPr/>
      </w:pPr>
      <w:r>
        <w:rPr/>
        <w:t>Кафедра ЕОМ</w:t>
      </w:r>
    </w:p>
    <w:p>
      <w:pPr>
        <w:pStyle w:val="Style30"/>
        <w:rPr/>
      </w:pPr>
      <w:r>
        <w:rPr/>
        <w:drawing>
          <wp:inline distT="0" distB="0" distL="0" distR="0">
            <wp:extent cx="2989580" cy="2790190"/>
            <wp:effectExtent l="0" t="0" r="0" b="0"/>
            <wp:docPr id="1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3"/>
        <w:rPr>
          <w:lang w:val="ru-RU"/>
        </w:rPr>
      </w:pPr>
      <w:r>
        <w:rPr>
          <w:lang w:val="ru-RU"/>
        </w:rPr>
        <w:t>Звіт</w:t>
      </w:r>
    </w:p>
    <w:p>
      <w:pPr>
        <w:pStyle w:val="Style23"/>
        <w:rPr>
          <w:lang w:val="ru-RU"/>
        </w:rPr>
      </w:pPr>
      <w:r>
        <w:rPr>
          <w:lang w:val="ru-RU"/>
        </w:rPr>
        <w:t>з лабораторної роботи № 5</w:t>
      </w:r>
    </w:p>
    <w:p>
      <w:pPr>
        <w:pStyle w:val="Style23"/>
        <w:rPr>
          <w:lang w:val="ru-RU"/>
        </w:rPr>
      </w:pPr>
      <w:r>
        <w:rPr>
          <w:lang w:val="ru-RU"/>
        </w:rPr>
        <w:t>з дисципліни: «Тестування та діагностика програмно-апаратних засобів»</w:t>
      </w:r>
    </w:p>
    <w:p>
      <w:pPr>
        <w:pStyle w:val="Style23"/>
        <w:rPr>
          <w:lang w:val="ru-RU"/>
        </w:rPr>
      </w:pPr>
      <w:r>
        <w:rPr>
          <w:lang w:val="ru-RU"/>
        </w:rPr>
        <w:t>на тему: «Дослідження особливостей взаємодії апаратних та програмних засобів»</w:t>
      </w:r>
    </w:p>
    <w:p>
      <w:pPr>
        <w:pStyle w:val="Style23"/>
        <w:rPr>
          <w:lang w:val="ru-RU"/>
        </w:rPr>
      </w:pPr>
      <w:r>
        <w:rPr>
          <w:lang w:val="ru-RU"/>
        </w:rPr>
      </w:r>
    </w:p>
    <w:p>
      <w:pPr>
        <w:pStyle w:val="Style23"/>
        <w:rPr>
          <w:lang w:val="ru-RU"/>
        </w:rPr>
      </w:pPr>
      <w:r>
        <w:rPr>
          <w:lang w:val="ru-RU"/>
        </w:rPr>
      </w:r>
    </w:p>
    <w:p>
      <w:pPr>
        <w:pStyle w:val="Style23"/>
        <w:rPr>
          <w:lang w:val="ru-RU"/>
        </w:rPr>
      </w:pPr>
      <w:r>
        <w:rPr>
          <w:lang w:val="ru-RU"/>
        </w:rPr>
      </w:r>
    </w:p>
    <w:p>
      <w:pPr>
        <w:pStyle w:val="Style19"/>
        <w:rPr>
          <w:lang w:val="ru-RU"/>
        </w:rPr>
      </w:pPr>
      <w:r>
        <w:rPr>
          <w:lang w:val="ru-RU"/>
        </w:rPr>
        <w:t>Виконав:</w:t>
      </w:r>
    </w:p>
    <w:p>
      <w:pPr>
        <w:pStyle w:val="Style19"/>
        <w:rPr>
          <w:lang w:val="ru-RU"/>
        </w:rPr>
      </w:pPr>
      <w:r>
        <w:rPr>
          <w:lang w:val="ru-RU"/>
        </w:rPr>
        <w:t>ст. гр. КІ-30</w:t>
      </w:r>
      <w:r>
        <w:rPr>
          <w:lang w:val="uk-UA"/>
        </w:rPr>
        <w:t>3</w:t>
      </w:r>
    </w:p>
    <w:p>
      <w:pPr>
        <w:pStyle w:val="Style19"/>
        <w:rPr>
          <w:rFonts w:eastAsia="Times New Roman" w:cs="Times New Roman CYR"/>
          <w:kern w:val="2"/>
          <w:szCs w:val="28"/>
          <w:lang w:val="uk-UA" w:eastAsia="en-US" w:bidi="ar-SA"/>
        </w:rPr>
      </w:pPr>
      <w:r>
        <w:rPr>
          <w:rFonts w:eastAsia="Times New Roman" w:cs="Times New Roman CYR"/>
          <w:kern w:val="2"/>
          <w:szCs w:val="28"/>
          <w:lang w:val="uk-UA" w:eastAsia="en-US" w:bidi="ar-SA"/>
        </w:rPr>
        <w:t>Порубайміх О.Є.</w:t>
      </w:r>
    </w:p>
    <w:p>
      <w:pPr>
        <w:pStyle w:val="Style19"/>
        <w:rPr>
          <w:lang w:val="ru-RU"/>
        </w:rPr>
      </w:pPr>
      <w:r>
        <w:rPr>
          <w:lang w:val="ru-RU"/>
        </w:rPr>
        <w:t>Перевірив:</w:t>
      </w:r>
    </w:p>
    <w:p>
      <w:pPr>
        <w:pStyle w:val="Style19"/>
        <w:rPr>
          <w:lang w:val="uk-UA"/>
        </w:rPr>
      </w:pPr>
      <w:r>
        <w:rPr>
          <w:lang w:val="uk-UA"/>
        </w:rPr>
        <w:t>Ст.викл. Хомуляк М.О.</w:t>
      </w:r>
    </w:p>
    <w:p>
      <w:pPr>
        <w:pStyle w:val="Style35"/>
        <w:rPr>
          <w:lang w:val="uk-UA"/>
        </w:rPr>
      </w:pPr>
      <w:r>
        <w:rPr>
          <w:lang w:val="uk-UA"/>
        </w:rPr>
      </w:r>
    </w:p>
    <w:p>
      <w:pPr>
        <w:pStyle w:val="Style35"/>
        <w:rPr>
          <w:lang w:val="uk-UA"/>
        </w:rPr>
      </w:pPr>
      <w:r>
        <w:rPr>
          <w:lang w:val="uk-UA"/>
        </w:rPr>
      </w:r>
    </w:p>
    <w:p>
      <w:pPr>
        <w:pStyle w:val="Style35"/>
        <w:rPr>
          <w:lang w:val="ru-RU"/>
        </w:rPr>
      </w:pPr>
      <w:r>
        <w:rPr>
          <w:lang w:val="ru-RU"/>
        </w:rPr>
      </w:r>
    </w:p>
    <w:p>
      <w:pPr>
        <w:pStyle w:val="Style35"/>
        <w:rPr>
          <w:lang w:val="ru-RU"/>
        </w:rPr>
      </w:pPr>
      <w:r>
        <w:rPr>
          <w:lang w:val="ru-RU"/>
        </w:rPr>
      </w:r>
    </w:p>
    <w:p>
      <w:pPr>
        <w:pStyle w:val="Style35"/>
        <w:rPr/>
      </w:pPr>
      <w:r>
        <w:rPr/>
        <w:t>Львів – 2024</w:t>
      </w:r>
    </w:p>
    <w:p>
      <w:pPr>
        <w:pStyle w:val="11111111"/>
        <w:rPr>
          <w:lang w:val="uk-UA"/>
        </w:rPr>
      </w:pPr>
      <w:bookmarkStart w:id="0" w:name="__RefHeading___Toc55759_1171611487"/>
      <w:bookmarkStart w:id="1" w:name="_Toc162620951"/>
      <w:bookmarkStart w:id="2" w:name="_Toc162622026"/>
      <w:bookmarkEnd w:id="0"/>
      <w:r>
        <w:rPr/>
        <w:t>Зміст</w:t>
      </w:r>
      <w:bookmarkEnd w:id="1"/>
      <w:bookmarkEnd w:id="2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\t "ЕОМ: Додаток,1,ЕОМ: ЗАГ1 без номера111111,1,ЕОМ: ЗАГ1 з нов. сторінки111111,1,ЕОМ: Заголовок 1111111,1,ЕОМ: Заголовок 2111111,2"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55759_1171611487">
            <w:r>
              <w:rPr>
                <w:webHidden/>
                <w:rStyle w:val="IndexLink"/>
                <w:vanish w:val="false"/>
              </w:rPr>
              <w:t>Зміст</w:t>
            </w:r>
            <w:r>
              <w:rPr>
                <w:rStyle w:val="IndexLink"/>
                <w:vanish w:val="false"/>
              </w:rPr>
              <w:tab/>
              <w:t>2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55761_1171611487">
            <w:r>
              <w:rPr>
                <w:webHidden/>
                <w:rStyle w:val="IndexLink"/>
                <w:vanish w:val="false"/>
              </w:rPr>
              <w:t>Перелік рисунків</w:t>
              <w:tab/>
              <w:t>2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49_1995045277">
            <w:r>
              <w:rPr>
                <w:webHidden/>
                <w:rStyle w:val="IndexLink"/>
                <w:vanish w:val="false"/>
              </w:rPr>
              <w:t>РОЗДІЛ 1. Мета</w:t>
              <w:tab/>
              <w:t>4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55_1995045277">
            <w:r>
              <w:rPr>
                <w:webHidden/>
                <w:rStyle w:val="IndexLink"/>
                <w:vanish w:val="false"/>
              </w:rPr>
              <w:t>РОЗДІЛ 2. Теоретичні відомості</w:t>
              <w:tab/>
              <w:t>5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53_1995045277">
            <w:r>
              <w:rPr>
                <w:webHidden/>
                <w:rStyle w:val="IndexLink"/>
                <w:vanish w:val="false"/>
              </w:rPr>
              <w:t>РОЗДІЛ 3. Індивідуальне завдання</w:t>
              <w:tab/>
              <w:t>7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51_1995045277">
            <w:r>
              <w:rPr>
                <w:webHidden/>
                <w:rStyle w:val="IndexLink"/>
                <w:vanish w:val="false"/>
              </w:rPr>
              <w:t>РОЗДІЛ 4. Виконання завдання</w:t>
              <w:tab/>
              <w:t>8</w:t>
            </w:r>
          </w:hyperlink>
        </w:p>
        <w:p>
          <w:pPr>
            <w:pStyle w:val="TOC2"/>
            <w:tabs>
              <w:tab w:val="clear" w:pos="10195"/>
              <w:tab w:val="right" w:pos="9638" w:leader="dot"/>
            </w:tabs>
            <w:rPr/>
          </w:pPr>
          <w:hyperlink w:anchor="__RefHeading___Toc14357_1995045277">
            <w:r>
              <w:rPr>
                <w:webHidden/>
                <w:rStyle w:val="IndexLink"/>
                <w:vanish w:val="false"/>
              </w:rPr>
              <w:t>4.1. Створення проєкту.</w:t>
              <w:tab/>
              <w:t>8</w:t>
            </w:r>
          </w:hyperlink>
        </w:p>
        <w:p>
          <w:pPr>
            <w:pStyle w:val="TOC2"/>
            <w:tabs>
              <w:tab w:val="clear" w:pos="10195"/>
              <w:tab w:val="right" w:pos="9638" w:leader="dot"/>
            </w:tabs>
            <w:rPr/>
          </w:pPr>
          <w:hyperlink w:anchor="__RefHeading___Toc14369_1995045277">
            <w:r>
              <w:rPr>
                <w:webHidden/>
                <w:rStyle w:val="IndexLink"/>
                <w:vanish w:val="false"/>
              </w:rPr>
              <w:t>4.2. Програмування власного варіанту.</w:t>
              <w:tab/>
              <w:t>12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47_1995045277">
            <w:r>
              <w:rPr>
                <w:webHidden/>
                <w:rStyle w:val="IndexLink"/>
                <w:vanish w:val="false"/>
              </w:rPr>
              <w:t>Висновок</w:t>
              <w:tab/>
              <w:t>14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45_1995045277">
            <w:r>
              <w:rPr>
                <w:webHidden/>
                <w:rStyle w:val="IndexLink"/>
                <w:vanish w:val="false"/>
              </w:rPr>
              <w:t>Список використаних джерел</w:t>
              <w:tab/>
              <w:t>15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8664_2297683834">
            <w:r>
              <w:rPr>
                <w:webHidden/>
                <w:rStyle w:val="IndexLink"/>
                <w:vanish w:val="false"/>
              </w:rPr>
              <w:t>Додаток А. Код програми</w:t>
              <w:tab/>
              <w:t>16</w:t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14"/>
        <w:rPr>
          <w:lang w:val="uk-UA"/>
        </w:rPr>
      </w:pPr>
      <w:r>
        <w:rPr>
          <w:lang w:val="uk-UA"/>
        </w:rPr>
      </w:r>
    </w:p>
    <w:p>
      <w:pPr>
        <w:pStyle w:val="11111111"/>
        <w:ind w:start="227"/>
        <w:rPr/>
      </w:pPr>
      <w:bookmarkStart w:id="3" w:name="__RefHeading___Toc55761_1171611487"/>
      <w:bookmarkStart w:id="4" w:name="_Toc162622027"/>
      <w:bookmarkStart w:id="5" w:name="_Toc162620952"/>
      <w:bookmarkEnd w:id="3"/>
      <w:r>
        <w:rPr/>
        <w:t>Перелік рисунків</w:t>
      </w:r>
      <w:bookmarkEnd w:id="4"/>
      <w:bookmarkEnd w:id="5"/>
    </w:p>
    <w:p>
      <w:pPr>
        <w:pStyle w:val="TableofFigures"/>
        <w:tabs>
          <w:tab w:val="right" w:pos="9638" w:leader="dot"/>
        </w:tabs>
        <w:rPr/>
      </w:pPr>
      <w:r>
        <w:fldChar w:fldCharType="begin"/>
      </w:r>
      <w:r>
        <w:rPr>
          <w:rStyle w:val="IndexLink"/>
        </w:rPr>
        <w:instrText xml:space="preserve"> TOC \c "Рис._4." \h </w:instrText>
      </w:r>
      <w:r>
        <w:rPr>
          <w:rStyle w:val="IndexLink"/>
        </w:rPr>
        <w:fldChar w:fldCharType="separate"/>
      </w:r>
      <w:hyperlink w:anchor="%252525D0%252525A0%252525D0%252525B8%252">
        <w:r>
          <w:rPr>
            <w:rStyle w:val="IndexLink"/>
          </w:rPr>
          <w:t>Рис. 4.1. Стартове вікно STM32CubeMX.</w:t>
        </w:r>
        <w:r>
          <w:rPr>
            <w:rStyle w:val="IndexLink"/>
          </w:rPr>
          <w:tab/>
          <w:t>7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2525D0%252525A0%252525D0%252525B8%251">
        <w:r>
          <w:rPr>
            <w:rStyle w:val="IndexLink"/>
          </w:rPr>
          <w:t>Рис. 4.2. Вікно вибору плати.</w:t>
          <w:tab/>
          <w:t>7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2525D0%252525A0%252525D0%252525B8%253">
        <w:r>
          <w:rPr>
            <w:rStyle w:val="IndexLink"/>
          </w:rPr>
          <w:t>Рис. 4.3. Короткий опис плати STM32F407G-DISC1.</w:t>
          <w:tab/>
          <w:t>8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2525D0%252525A0%252525D0%252525B8%254">
        <w:r>
          <w:rPr>
            <w:rStyle w:val="IndexLink"/>
          </w:rPr>
          <w:t>Рис. 4.4. Проєкт з типовими параметрами плати.</w:t>
          <w:tab/>
          <w:t>8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2525D0%252525A0%252525D0%252525B8%255">
        <w:r>
          <w:rPr>
            <w:rStyle w:val="IndexLink"/>
          </w:rPr>
          <w:t>Рис. 4.5. Відключення кварцу 32 кГц.</w:t>
          <w:tab/>
          <w:t>9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2525D0%252525A0%252525D0%252525B8%256">
        <w:r>
          <w:rPr>
            <w:rStyle w:val="IndexLink"/>
          </w:rPr>
          <w:t>Рис. 4.6. Основні параметри проєкту.</w:t>
          <w:tab/>
          <w:t>9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2525D0%252525A0%252525D0%252525B8%257">
        <w:r>
          <w:rPr>
            <w:rStyle w:val="IndexLink"/>
          </w:rPr>
          <w:t>Рис. 4.7. Запит на відкриття проєкту в MDK-ARM.</w:t>
          <w:tab/>
          <w:t>10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2525D0%252525A0%252525D0%252525B8%258">
        <w:r>
          <w:rPr>
            <w:rStyle w:val="IndexLink"/>
          </w:rPr>
          <w:t>Рис. 4.8. Вікно MDK-ARM (IDE Keil μVision).</w:t>
          <w:tab/>
          <w:t>10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2525D0%252525A0%252525D0%252525B8%259">
        <w:r>
          <w:rPr>
            <w:rStyle w:val="IndexLink"/>
          </w:rPr>
          <w:t>Рис. 4.9. Головний файл проєкту.</w:t>
          <w:tab/>
          <w:t>11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2525D0%252525A0%252525D0%252525B8%25a">
        <w:r>
          <w:rPr>
            <w:rStyle w:val="IndexLink"/>
          </w:rPr>
          <w:t>Рис. 4.10. Успішна компіляція.</w:t>
          <w:tab/>
          <w:t>11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2525D0%252525A0%252525D0%252525B8%25b">
        <w:r>
          <w:rPr>
            <w:rStyle w:val="IndexLink"/>
          </w:rPr>
          <w:t>Рис. 4.11. спішна компіляція з оновленим кодом програми.</w:t>
          <w:tab/>
          <w:t>12</w:t>
        </w:r>
      </w:hyperlink>
      <w:r>
        <w:rPr>
          <w:rStyle w:val="IndexLink"/>
        </w:rPr>
        <w:fldChar w:fldCharType="end"/>
      </w:r>
    </w:p>
    <w:p>
      <w:pPr>
        <w:pStyle w:val="Style36"/>
        <w:rPr/>
      </w:pPr>
      <w:r>
        <w:rPr/>
      </w:r>
    </w:p>
    <w:p>
      <w:pPr>
        <w:pStyle w:val="11111113"/>
        <w:numPr>
          <w:ilvl w:val="0"/>
          <w:numId w:val="2"/>
        </w:numPr>
        <w:rPr/>
      </w:pPr>
      <w:bookmarkStart w:id="6" w:name="__RefHeading___Toc14349_1995045277"/>
      <w:bookmarkStart w:id="7" w:name="_Toc149214809"/>
      <w:bookmarkStart w:id="8" w:name="_Toc162620953"/>
      <w:bookmarkStart w:id="9" w:name="_Toc162622028"/>
      <w:bookmarkEnd w:id="6"/>
      <w:r>
        <w:rPr/>
        <w:t>Мета</w:t>
      </w:r>
      <w:bookmarkEnd w:id="7"/>
      <w:bookmarkEnd w:id="8"/>
      <w:bookmarkEnd w:id="9"/>
    </w:p>
    <w:p>
      <w:pPr>
        <w:pStyle w:val="Style20"/>
        <w:rPr/>
      </w:pPr>
      <w:r>
        <w:rPr>
          <w:lang w:val="ru-RU"/>
        </w:rPr>
        <w:t>Ознайомитися з порядком розгортання та засобами програмного конфігурування і перевірки функціональних вузлів дослідницько-налагоджувальної плати на базі мікроконтролера STM32F407VGT6.</w:t>
      </w:r>
    </w:p>
    <w:p>
      <w:pPr>
        <w:pStyle w:val="11111113"/>
        <w:numPr>
          <w:ilvl w:val="0"/>
          <w:numId w:val="7"/>
        </w:numPr>
        <w:tabs>
          <w:tab w:val="clear" w:pos="0"/>
        </w:tabs>
        <w:ind w:hanging="360" w:start="360"/>
        <w:rPr/>
      </w:pPr>
      <w:bookmarkStart w:id="10" w:name="__RefHeading___Toc14355_1995045277"/>
      <w:bookmarkStart w:id="11" w:name="_Toc162620954"/>
      <w:bookmarkStart w:id="12" w:name="_Toc162622029"/>
      <w:bookmarkStart w:id="13" w:name="_Toc149214810"/>
      <w:bookmarkEnd w:id="10"/>
      <w:r>
        <w:rPr/>
        <w:t>Т</w:t>
      </w:r>
      <w:bookmarkEnd w:id="13"/>
      <w:r>
        <w:rPr/>
        <w:t>еоретичні відомості</w:t>
      </w:r>
      <w:bookmarkEnd w:id="11"/>
      <w:bookmarkEnd w:id="12"/>
    </w:p>
    <w:p>
      <w:pPr>
        <w:pStyle w:val="Style20"/>
        <w:rPr/>
      </w:pPr>
      <w:r>
        <w:rPr/>
        <w:t>Плата розробника STM32F407G-DISC1 заснована на високопродуктивному 32-бітовому мікроконтролері STM32F407VGT6 з ядром Cortex-M4F. Вона призначена для швидкої та простої розробки програм для різних застосунків, включаючи:</w:t>
      </w:r>
    </w:p>
    <w:p>
      <w:pPr>
        <w:pStyle w:val="Style40"/>
        <w:numPr>
          <w:ilvl w:val="0"/>
          <w:numId w:val="4"/>
        </w:numPr>
        <w:jc w:val="start"/>
        <w:rPr/>
      </w:pPr>
      <w:r>
        <w:rPr>
          <w:b/>
          <w:bCs/>
        </w:rPr>
        <w:t>Аудіо</w:t>
      </w:r>
      <w:r>
        <w:rPr/>
        <w:t>: Плата має вбудований цифровий мікрофон, ЦАП, підсилювач потужності та роз'єм для підключення SD-карти, що робить її ідеальною для розробки аудіосистем.</w:t>
      </w:r>
    </w:p>
    <w:p>
      <w:pPr>
        <w:pStyle w:val="Style40"/>
        <w:numPr>
          <w:ilvl w:val="0"/>
          <w:numId w:val="4"/>
        </w:numPr>
        <w:jc w:val="start"/>
        <w:rPr/>
      </w:pPr>
      <w:r>
        <w:rPr>
          <w:b/>
          <w:bCs/>
        </w:rPr>
        <w:t>Вбудовані системи</w:t>
      </w:r>
      <w:r>
        <w:rPr/>
        <w:t>: STM32F407G-DISC1 має широкий спектр периферійних пристроїв, включаючи акселерометр, порти UART, SPI, I2C, CAN та Ethernet, що робить її універсальною платформою для розробки вбудованих систем.</w:t>
      </w:r>
    </w:p>
    <w:p>
      <w:pPr>
        <w:pStyle w:val="Style40"/>
        <w:numPr>
          <w:ilvl w:val="0"/>
          <w:numId w:val="4"/>
        </w:numPr>
        <w:jc w:val="start"/>
        <w:rPr/>
      </w:pPr>
      <w:r>
        <w:rPr>
          <w:b/>
          <w:bCs/>
        </w:rPr>
        <w:t>Прототипування</w:t>
      </w:r>
      <w:r>
        <w:rPr/>
        <w:t>: Плата має зручні роз'єми та виводи, що робить її простою у використанні для прототипування нових ідей.</w:t>
      </w:r>
    </w:p>
    <w:p>
      <w:pPr>
        <w:pStyle w:val="Style20"/>
        <w:rPr>
          <w:b/>
          <w:bCs/>
        </w:rPr>
      </w:pPr>
      <w:r>
        <w:rPr>
          <w:b/>
          <w:bCs/>
        </w:rPr>
        <w:t>Основні характеристики.</w:t>
      </w:r>
    </w:p>
    <w:p>
      <w:pPr>
        <w:pStyle w:val="Style20"/>
        <w:rPr/>
      </w:pPr>
      <w:r>
        <w:rPr/>
        <w:t>Мікроконтролер: STM32F407VGT6 з ядром Cortex-M4F.</w:t>
      </w:r>
    </w:p>
    <w:p>
      <w:pPr>
        <w:pStyle w:val="Style20"/>
        <w:rPr/>
      </w:pPr>
      <w:r>
        <w:rPr/>
        <w:t>Тактова частота: до 168 Мгц.</w:t>
      </w:r>
    </w:p>
    <w:p>
      <w:pPr>
        <w:pStyle w:val="Style20"/>
        <w:rPr/>
      </w:pPr>
      <w:r>
        <w:rPr/>
        <w:t>Пам'ять: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Flash: 1 МБ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SRAM: 192 КБ</w:t>
      </w:r>
    </w:p>
    <w:p>
      <w:pPr>
        <w:pStyle w:val="Style20"/>
        <w:rPr/>
      </w:pPr>
      <w:r>
        <w:rPr/>
        <w:t>Інтерфейси: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3 x SPI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3 x I2C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6 x UART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2 x CAN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1 x SDIO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USB OTG</w:t>
      </w:r>
    </w:p>
    <w:p>
      <w:pPr>
        <w:pStyle w:val="Style20"/>
        <w:rPr/>
      </w:pPr>
      <w:r>
        <w:rPr/>
        <w:t>Периферійні пристрої: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Вбудований цифровий мікрофон MP45DT02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Зовнішній ЦАП CS43L22 з підсилювачем потужності класу D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Трьохосьовий акселерометр LIS302DL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8 світлодіодів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2 кнопки</w:t>
      </w:r>
    </w:p>
    <w:p>
      <w:pPr>
        <w:pStyle w:val="Style20"/>
        <w:rPr/>
      </w:pPr>
      <w:r>
        <w:rPr/>
        <w:t>Живлення: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Регулятор напруги 3,3 В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Живлення через USB або зовнішній адаптер</w:t>
      </w:r>
    </w:p>
    <w:p>
      <w:pPr>
        <w:pStyle w:val="Style20"/>
        <w:rPr/>
      </w:pPr>
      <w:r>
        <w:rPr/>
        <w:t>Габарити: 97 x 66 мм</w:t>
      </w:r>
    </w:p>
    <w:p>
      <w:pPr>
        <w:pStyle w:val="Style20"/>
        <w:rPr>
          <w:b/>
          <w:bCs/>
        </w:rPr>
      </w:pPr>
      <w:r>
        <w:rPr>
          <w:b/>
          <w:bCs/>
        </w:rPr>
        <w:t>Програмне забезпечення</w:t>
      </w:r>
    </w:p>
    <w:p>
      <w:pPr>
        <w:pStyle w:val="Style20"/>
        <w:rPr/>
      </w:pPr>
      <w:r>
        <w:rPr/>
        <w:t>STM32F407G-DISC1 сумісна з різними середовищами розробки, включаючи: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RealView Development Suite (ARM C / C++ Compiler);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Keil MDK-ARM (ARM C / C++ Compiler);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IAR Embedded Workbench for ARM (IAR C / C++ Compiler);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MULTI IDE for ARM (Green Hills C / C++ Compiler);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TASKING VX-toolset for ARM (Altium C / C++ Compiler);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Sourcery CodeBench (GCC Compiler);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Rowley CrossWorks for ARM (GCC Compiler);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Atollic TrueSTUDIO (GCC Compiler);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RAISONANCE Ride7 IDE for ARM (GCC Compiler);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CooCox CoIDE (GCC Compiler);</w:t>
      </w:r>
    </w:p>
    <w:p>
      <w:pPr>
        <w:pStyle w:val="Style40"/>
        <w:numPr>
          <w:ilvl w:val="0"/>
          <w:numId w:val="4"/>
        </w:numPr>
        <w:jc w:val="start"/>
        <w:rPr/>
      </w:pPr>
      <w:r>
        <w:rPr/>
        <w:t>MikroC for ARM (MikroElektronika C Compiler).</w:t>
      </w:r>
    </w:p>
    <w:p>
      <w:pPr>
        <w:pStyle w:val="11111113"/>
        <w:numPr>
          <w:ilvl w:val="0"/>
          <w:numId w:val="5"/>
        </w:numPr>
        <w:rPr/>
      </w:pPr>
      <w:bookmarkStart w:id="14" w:name="__RefHeading___Toc14353_1995045277"/>
      <w:bookmarkStart w:id="15" w:name="_Toc162620955"/>
      <w:bookmarkStart w:id="16" w:name="_Toc162622030"/>
      <w:bookmarkEnd w:id="14"/>
      <w:r>
        <w:rPr>
          <w:lang w:val="uk-UA"/>
        </w:rPr>
        <w:t>Індивідуальне завдання</w:t>
      </w:r>
      <w:bookmarkEnd w:id="15"/>
      <w:bookmarkEnd w:id="16"/>
    </w:p>
    <w:p>
      <w:pPr>
        <w:pStyle w:val="Style41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Створити проєкт за допомогою STM32CubeMX і перевірити його правильність компілюванням в Keil MDK-ARM.</w:t>
      </w:r>
    </w:p>
    <w:p>
      <w:pPr>
        <w:pStyle w:val="Style41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Перевірити можливість програмування плати STM32F407G-DISC1.</w:t>
      </w:r>
    </w:p>
    <w:p>
      <w:pPr>
        <w:pStyle w:val="Style41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Послідовно перевірити роботу світлодіодів користувача / розробника LD3 – LD6.</w:t>
      </w:r>
    </w:p>
    <w:p>
      <w:pPr>
        <w:pStyle w:val="Style41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Модифікувати програму відповідно до індивідуального завдання.</w:t>
      </w:r>
    </w:p>
    <w:p>
      <w:pPr>
        <w:pStyle w:val="Style20"/>
        <w:rPr>
          <w:lang w:val="uk-UA"/>
        </w:rPr>
      </w:pPr>
      <w:r>
        <w:rPr>
          <w:lang w:val="uk-UA"/>
        </w:rPr>
        <w:t xml:space="preserve">Варіант завдання: </w:t>
      </w:r>
    </w:p>
    <w:p>
      <w:pPr>
        <w:pStyle w:val="Style40"/>
        <w:widowControl w:val="false"/>
        <w:numPr>
          <w:ilvl w:val="0"/>
          <w:numId w:val="4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Червоний, помаранчевий світлодіоди;</w:t>
      </w:r>
    </w:p>
    <w:p>
      <w:pPr>
        <w:pStyle w:val="Style40"/>
        <w:widowControl w:val="false"/>
        <w:numPr>
          <w:ilvl w:val="0"/>
          <w:numId w:val="4"/>
        </w:numPr>
        <w:suppressAutoHyphens w:val="true"/>
        <w:bidi w:val="0"/>
        <w:spacing w:lineRule="auto" w:line="360" w:before="0" w:after="0"/>
        <w:ind w:firstLine="720" w:start="0" w:end="0"/>
        <w:jc w:val="start"/>
        <w:rPr/>
      </w:pPr>
      <w:r>
        <w:rPr/>
        <w:t>Інтервал блимання кожного світлодіода: 0,2 сек.</w:t>
      </w:r>
    </w:p>
    <w:p>
      <w:pPr>
        <w:pStyle w:val="11111113"/>
        <w:numPr>
          <w:ilvl w:val="0"/>
          <w:numId w:val="5"/>
        </w:numPr>
        <w:rPr/>
      </w:pPr>
      <w:bookmarkStart w:id="17" w:name="__RefHeading___Toc14351_1995045277"/>
      <w:bookmarkStart w:id="18" w:name="_Toc162620956"/>
      <w:bookmarkStart w:id="19" w:name="_Toc162622031"/>
      <w:bookmarkEnd w:id="17"/>
      <w:r>
        <w:rPr>
          <w:lang w:val="uk-UA"/>
        </w:rPr>
        <w:t>Виконання завдання</w:t>
      </w:r>
      <w:bookmarkEnd w:id="18"/>
      <w:bookmarkEnd w:id="19"/>
    </w:p>
    <w:p>
      <w:pPr>
        <w:pStyle w:val="21111111"/>
        <w:numPr>
          <w:ilvl w:val="1"/>
          <w:numId w:val="6"/>
        </w:numPr>
        <w:rPr>
          <w:lang w:val="ru-RU"/>
        </w:rPr>
      </w:pPr>
      <w:bookmarkStart w:id="20" w:name="__RefHeading___Toc14357_1995045277"/>
      <w:bookmarkEnd w:id="20"/>
      <w:r>
        <w:rPr>
          <w:lang w:val="ru-RU"/>
        </w:rPr>
        <w:t>Створення проєкту.</w:t>
      </w:r>
    </w:p>
    <w:p>
      <w:pPr>
        <w:pStyle w:val="Style20"/>
        <w:rPr>
          <w:lang w:val="ru-RU"/>
        </w:rPr>
      </w:pPr>
      <w:r>
        <w:rPr>
          <w:lang w:val="uk-UA"/>
        </w:rPr>
        <w:t xml:space="preserve">Запустив інтегроване середовище розробки STM32CubeMX. </w:t>
      </w:r>
    </w:p>
    <w:p>
      <w:pPr>
        <w:pStyle w:val="Style30"/>
        <w:rPr/>
      </w:pPr>
      <w:r>
        <w:rPr/>
        <w:drawing>
          <wp:inline distT="0" distB="0" distL="0" distR="0">
            <wp:extent cx="6020435" cy="2988945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bookmarkStart w:id="21" w:name="_Toc162617029"/>
      <w:r>
        <w:rPr/>
        <w:t xml:space="preserve">Рис. </w:t>
      </w:r>
      <w:r>
        <w:rPr>
          <w:lang w:val="uk-UA"/>
        </w:rPr>
        <w:t>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Стартове вікно STM32CubeMX.</w:t>
      </w:r>
      <w:bookmarkEnd w:id="21"/>
    </w:p>
    <w:p>
      <w:pPr>
        <w:pStyle w:val="Style20"/>
        <w:rPr/>
      </w:pPr>
      <w:r>
        <w:rPr/>
        <w:t xml:space="preserve">В меню </w:t>
      </w:r>
      <w:r>
        <w:rPr>
          <w:lang w:val="uk-UA" w:eastAsia="zh-CN" w:bidi="hi-IN"/>
        </w:rPr>
        <w:t>«New Project» натиснув кнопку «ACCESS TO BOARD SELECTOR». Дочекався завантаження даних і відкриття вікна вибору плати.</w:t>
      </w:r>
    </w:p>
    <w:p>
      <w:pPr>
        <w:pStyle w:val="Style30"/>
        <w:rPr/>
      </w:pPr>
      <w:r>
        <w:rPr/>
        <w:drawing>
          <wp:inline distT="0" distB="0" distL="0" distR="0">
            <wp:extent cx="6064885" cy="303276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Вікно вибору плати.</w:t>
      </w:r>
    </w:p>
    <w:p>
      <w:pPr>
        <w:pStyle w:val="Style20"/>
        <w:rPr/>
      </w:pPr>
      <w:r>
        <w:rPr/>
        <w:t>У пошуковому полі ввів STM32F407G-DISC1 і обрав необхідну плату.</w:t>
      </w:r>
    </w:p>
    <w:p>
      <w:pPr>
        <w:pStyle w:val="Style30"/>
        <w:rPr/>
      </w:pPr>
      <w:r>
        <w:rPr/>
        <w:drawing>
          <wp:inline distT="0" distB="0" distL="0" distR="0">
            <wp:extent cx="6120130" cy="306387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. Короткий опис плати STM32F407G-DISC1.</w:t>
      </w:r>
    </w:p>
    <w:p>
      <w:pPr>
        <w:pStyle w:val="Style20"/>
        <w:rPr/>
      </w:pPr>
      <w:r>
        <w:rPr/>
        <w:t>Дочекався створення і відкриття вікна проєкту.</w:t>
      </w:r>
    </w:p>
    <w:p>
      <w:pPr>
        <w:pStyle w:val="Style30"/>
        <w:rPr/>
      </w:pPr>
      <w:r>
        <w:rPr/>
        <w:drawing>
          <wp:inline distT="0" distB="0" distL="0" distR="0">
            <wp:extent cx="6104890" cy="3052445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. Проєкт з типовими параметрами плати.</w:t>
      </w:r>
    </w:p>
    <w:p>
      <w:pPr>
        <w:pStyle w:val="Style20"/>
        <w:rPr/>
      </w:pPr>
      <w:r>
        <w:rPr/>
        <w:t xml:space="preserve">Розкрив меню </w:t>
      </w:r>
      <w:r>
        <w:rPr>
          <w:lang w:val="uk-UA" w:eastAsia="zh-CN" w:bidi="hi-IN"/>
        </w:rPr>
        <w:t>«System Core» і натиснув «RCC». Встановив значення «Disable» для пункту «Low Speed Clock (LSP)».</w:t>
      </w:r>
    </w:p>
    <w:p>
      <w:pPr>
        <w:pStyle w:val="Style30"/>
        <w:rPr/>
      </w:pPr>
      <w:r>
        <w:rPr/>
        <w:drawing>
          <wp:inline distT="0" distB="0" distL="0" distR="0">
            <wp:extent cx="6104890" cy="3052445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. Відключення кварцу 32 кГц.</w:t>
      </w:r>
    </w:p>
    <w:p>
      <w:pPr>
        <w:pStyle w:val="Style20"/>
        <w:rPr/>
      </w:pPr>
      <w:r>
        <w:rPr/>
        <w:t xml:space="preserve">Перейшов до вкладки </w:t>
      </w:r>
      <w:r>
        <w:rPr>
          <w:lang w:val="uk-UA" w:eastAsia="zh-CN" w:bidi="hi-IN"/>
        </w:rPr>
        <w:t>«Project Manager». Визначив ім’я проєкту, його шлях, обрав MDK-ARM як інтегровану середу розробки.</w:t>
      </w:r>
    </w:p>
    <w:p>
      <w:pPr>
        <w:pStyle w:val="Style30"/>
        <w:rPr/>
      </w:pPr>
      <w:r>
        <w:rPr/>
        <w:drawing>
          <wp:inline distT="0" distB="0" distL="0" distR="0">
            <wp:extent cx="6104890" cy="3030855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>. Основні параметри проєкту.</w:t>
      </w:r>
    </w:p>
    <w:p>
      <w:pPr>
        <w:pStyle w:val="Style20"/>
        <w:rPr/>
      </w:pPr>
      <w:r>
        <w:rPr/>
        <w:t xml:space="preserve">Натиснув кнопку </w:t>
      </w:r>
      <w:r>
        <w:rPr>
          <w:lang w:val="uk-UA" w:eastAsia="zh-CN" w:bidi="hi-IN"/>
        </w:rPr>
        <w:t>«GENERATE CODE». Дочекався створення проєкту.</w:t>
      </w:r>
    </w:p>
    <w:p>
      <w:pPr>
        <w:pStyle w:val="Style30"/>
        <w:rPr/>
      </w:pPr>
      <w:r>
        <w:rPr/>
        <w:drawing>
          <wp:inline distT="0" distB="0" distL="0" distR="0">
            <wp:extent cx="6073140" cy="3032125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. Запит на відкриття проєкту в MDK-ARM.</w:t>
      </w:r>
    </w:p>
    <w:p>
      <w:pPr>
        <w:pStyle w:val="Style20"/>
        <w:rPr/>
      </w:pPr>
      <w:r>
        <w:rPr/>
        <w:t xml:space="preserve">Натиснув кнопку </w:t>
      </w:r>
      <w:r>
        <w:rPr>
          <w:lang w:val="uk-UA" w:eastAsia="zh-CN" w:bidi="hi-IN"/>
        </w:rPr>
        <w:t>«Open Project». Дочекався відкриття вікна Keil μVision.</w:t>
      </w:r>
    </w:p>
    <w:p>
      <w:pPr>
        <w:pStyle w:val="Style30"/>
        <w:rPr/>
      </w:pPr>
      <w:r>
        <w:rPr/>
        <w:drawing>
          <wp:inline distT="0" distB="0" distL="0" distR="0">
            <wp:extent cx="6096635" cy="3044190"/>
            <wp:effectExtent l="0" t="0" r="0" b="0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. Вікно MDK-ARM (IDE Keil μVision).</w:t>
      </w:r>
    </w:p>
    <w:p>
      <w:pPr>
        <w:pStyle w:val="Style20"/>
        <w:rPr/>
      </w:pPr>
      <w:r>
        <w:rPr/>
        <w:t xml:space="preserve">Відкрив головний файл проєкту </w:t>
      </w:r>
      <w:r>
        <w:rPr>
          <w:lang w:val="uk-UA" w:eastAsia="zh-CN" w:bidi="hi-IN"/>
        </w:rPr>
        <w:t>«main.c».</w:t>
      </w:r>
    </w:p>
    <w:p>
      <w:pPr>
        <w:pStyle w:val="Style30"/>
        <w:rPr/>
      </w:pPr>
      <w:r>
        <w:rPr/>
        <w:drawing>
          <wp:inline distT="0" distB="0" distL="0" distR="0">
            <wp:extent cx="6104890" cy="3048000"/>
            <wp:effectExtent l="0" t="0" r="0" b="0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>. Головний файл проєкту.</w:t>
      </w:r>
    </w:p>
    <w:p>
      <w:pPr>
        <w:pStyle w:val="Style20"/>
        <w:rPr/>
      </w:pPr>
      <w:r>
        <w:rPr/>
        <w:t>Натиснув F7, дочекався компіляції проєкту.</w:t>
      </w:r>
    </w:p>
    <w:p>
      <w:pPr>
        <w:pStyle w:val="Style30"/>
        <w:rPr/>
      </w:pPr>
      <w:r>
        <w:rPr/>
        <w:drawing>
          <wp:inline distT="0" distB="0" distL="0" distR="0">
            <wp:extent cx="6049010" cy="3020060"/>
            <wp:effectExtent l="0" t="0" r="0" b="0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>. Успішна компіляція.</w:t>
      </w:r>
    </w:p>
    <w:p>
      <w:pPr>
        <w:pStyle w:val="21111111"/>
        <w:numPr>
          <w:ilvl w:val="1"/>
          <w:numId w:val="6"/>
        </w:numPr>
        <w:rPr/>
      </w:pPr>
      <w:bookmarkStart w:id="22" w:name="__RefHeading___Toc14369_1995045277"/>
      <w:bookmarkEnd w:id="22"/>
      <w:r>
        <w:rPr/>
        <w:t>Програмування власного варіанту.</w:t>
      </w:r>
    </w:p>
    <w:p>
      <w:pPr>
        <w:pStyle w:val="Style20"/>
        <w:rPr/>
      </w:pPr>
      <w:r>
        <w:rPr/>
        <w:t xml:space="preserve">У файлі </w:t>
      </w:r>
      <w:r>
        <w:rPr>
          <w:lang w:val="uk-UA" w:eastAsia="zh-CN" w:bidi="hi-IN"/>
        </w:rPr>
        <w:t>«main.c» після коментаря «/* USER CODE BEGIN 3*/» вставив код, що відповідає виконання мого індивідуального завдання, а саме: блимання червоного та помаранчевого світлодіодів з інтервалом у 0.2 секунд.</w:t>
      </w:r>
    </w:p>
    <w:p>
      <w:pPr>
        <w:pStyle w:val="Style30"/>
        <w:rPr/>
      </w:pPr>
      <w:r>
        <w:rPr/>
        <w:drawing>
          <wp:inline distT="0" distB="0" distL="0" distR="0">
            <wp:extent cx="6009640" cy="3000375"/>
            <wp:effectExtent l="0" t="0" r="0" b="0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>. спішна компіляція з оновленим кодом програми.</w:t>
      </w:r>
      <w:r>
        <w:br w:type="page"/>
      </w:r>
    </w:p>
    <w:p>
      <w:pPr>
        <w:pStyle w:val="11111111"/>
        <w:spacing w:before="0" w:after="0"/>
        <w:rPr>
          <w:lang w:val="ru-RU"/>
        </w:rPr>
      </w:pPr>
      <w:bookmarkStart w:id="23" w:name="__RefHeading___Toc14347_1995045277"/>
      <w:bookmarkStart w:id="24" w:name="_Toc162622039"/>
      <w:bookmarkStart w:id="25" w:name="_Toc162620964"/>
      <w:bookmarkStart w:id="26" w:name="_Toc149214818"/>
      <w:bookmarkEnd w:id="23"/>
      <w:r>
        <w:rPr>
          <w:lang w:val="ru-RU"/>
        </w:rPr>
        <w:t>Виснов</w:t>
      </w:r>
      <w:bookmarkEnd w:id="26"/>
      <w:r>
        <w:rPr>
          <w:lang w:val="ru-RU"/>
        </w:rPr>
        <w:t>ок</w:t>
      </w:r>
      <w:bookmarkEnd w:id="24"/>
      <w:bookmarkEnd w:id="25"/>
    </w:p>
    <w:p>
      <w:pPr>
        <w:pStyle w:val="Style20"/>
        <w:rPr>
          <w:lang w:val="uk-UA"/>
        </w:rPr>
      </w:pPr>
      <w:r>
        <w:rPr>
          <w:lang w:val="ru-RU"/>
        </w:rPr>
        <w:t>Я ознайомився з порядком розгортання та засобами програмного конфігурування і перевірки функціональних вузлів дослідницько-налагоджувальної плати на базі мікроконтролера STM32F407VGT6.</w:t>
      </w:r>
      <w:r>
        <w:br w:type="page"/>
      </w:r>
    </w:p>
    <w:p>
      <w:pPr>
        <w:pStyle w:val="11111111"/>
        <w:spacing w:before="0" w:after="0"/>
        <w:rPr/>
      </w:pPr>
      <w:bookmarkStart w:id="27" w:name="__RefHeading___Toc14345_1995045277"/>
      <w:bookmarkStart w:id="28" w:name="_Toc162622040"/>
      <w:bookmarkStart w:id="29" w:name="_Toc162620965"/>
      <w:bookmarkStart w:id="30" w:name="_Toc149214819"/>
      <w:bookmarkEnd w:id="27"/>
      <w:r>
        <w:rPr/>
        <w:t>С</w:t>
      </w:r>
      <w:bookmarkEnd w:id="30"/>
      <w:r>
        <w:rPr/>
        <w:t>писок використаних джерел</w:t>
      </w:r>
      <w:bookmarkEnd w:id="28"/>
      <w:bookmarkEnd w:id="29"/>
    </w:p>
    <w:p>
      <w:pPr>
        <w:pStyle w:val="Style22"/>
        <w:numPr>
          <w:ilvl w:val="0"/>
          <w:numId w:val="8"/>
        </w:numPr>
        <w:rPr/>
      </w:pPr>
      <w:r>
        <w:rPr/>
        <w:t>UM1472. User manual. Discovery kit with STM32F407VG MCU [Електронний ресурс] – Режим доступу: https://www.st.com/content/ccc/resource/technical/document/user_manual/70/fe/4a/3f/e7/e1/4f/7d/DM00039084.pdf/files/DM00039084.pdf/jcr:content/translations/en.DM00039084.pdf.</w:t>
      </w:r>
    </w:p>
    <w:p>
      <w:pPr>
        <w:pStyle w:val="Style22"/>
        <w:numPr>
          <w:ilvl w:val="0"/>
          <w:numId w:val="8"/>
        </w:numPr>
        <w:rPr/>
      </w:pPr>
      <w:r>
        <w:rPr/>
        <w:t>STM32F405xx. STM32F407xx. Datasheet – production data [Електронний ресурс] – Режим доступу: https://www.st.com/resource/en/datasheet/stm32f407vg.pdf.</w:t>
      </w:r>
    </w:p>
    <w:p>
      <w:pPr>
        <w:pStyle w:val="Style22"/>
        <w:numPr>
          <w:ilvl w:val="0"/>
          <w:numId w:val="8"/>
        </w:numPr>
        <w:rPr/>
      </w:pPr>
      <w:r>
        <w:rPr/>
        <w:t>Налагоджувальний комплекс DISCOVERY STM32F407G-DISC1 [Електронний ресурс] – Режим доступу: http://www.kosmodrom.com.ua/el.php?name=STM32F407G-DISC1.</w:t>
      </w:r>
    </w:p>
    <w:p>
      <w:pPr>
        <w:pStyle w:val="Style22"/>
        <w:numPr>
          <w:ilvl w:val="0"/>
          <w:numId w:val="8"/>
        </w:numPr>
        <w:rPr/>
      </w:pPr>
      <w:r>
        <w:rPr/>
        <w:t xml:space="preserve">Налагоджувальна плата STM32F4 Discovery (STM32F407G-DISC1) [Електронний ресурс] – Режим доступу: </w:t>
      </w:r>
      <w:hyperlink r:id="rId14">
        <w:r>
          <w:rPr>
            <w:rStyle w:val="Hyperlink"/>
          </w:rPr>
          <w:t>https://xcraft.com.ua/stm32f4-discovery-stm32f407g-disc1</w:t>
        </w:r>
      </w:hyperlink>
      <w:r>
        <w:rPr/>
        <w:t>.</w:t>
      </w:r>
      <w:r>
        <w:br w:type="page"/>
      </w:r>
    </w:p>
    <w:p>
      <w:pPr>
        <w:pStyle w:val="Style17"/>
        <w:keepNext w:val="true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hanging="0" w:start="0" w:end="0"/>
        <w:jc w:val="start"/>
        <w:rPr/>
      </w:pPr>
      <w:bookmarkStart w:id="31" w:name="__RefHeading___Toc8664_2297683834"/>
      <w:bookmarkEnd w:id="31"/>
      <w:r>
        <w:rPr/>
        <w:t>Додаток А. Код програми</w:t>
      </w:r>
    </w:p>
    <w:p>
      <w:pPr>
        <w:pStyle w:val="Style44"/>
        <w:rPr/>
      </w:pPr>
      <w:r>
        <w:rPr/>
        <w:t>/* USER CODE BEGIN Header */</w:t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******************************************************************************</w:t>
      </w:r>
    </w:p>
    <w:p>
      <w:pPr>
        <w:pStyle w:val="Style44"/>
        <w:rPr/>
      </w:pPr>
      <w:r>
        <w:rPr/>
        <w:t xml:space="preserve">  </w:t>
      </w:r>
      <w:r>
        <w:rPr/>
        <w:t>* @file           : main.c</w:t>
      </w:r>
    </w:p>
    <w:p>
      <w:pPr>
        <w:pStyle w:val="Style44"/>
        <w:rPr/>
      </w:pPr>
      <w:r>
        <w:rPr/>
        <w:t xml:space="preserve">  </w:t>
      </w:r>
      <w:r>
        <w:rPr/>
        <w:t>* @brief          : Main program body</w:t>
      </w:r>
    </w:p>
    <w:p>
      <w:pPr>
        <w:pStyle w:val="Style44"/>
        <w:rPr/>
      </w:pPr>
      <w:r>
        <w:rPr/>
        <w:t xml:space="preserve">  </w:t>
      </w:r>
      <w:r>
        <w:rPr/>
        <w:t>******************************************************************************</w:t>
      </w:r>
    </w:p>
    <w:p>
      <w:pPr>
        <w:pStyle w:val="Style44"/>
        <w:rPr/>
      </w:pPr>
      <w:r>
        <w:rPr/>
        <w:t xml:space="preserve">  </w:t>
      </w:r>
      <w:r>
        <w:rPr/>
        <w:t>* @attention</w:t>
      </w:r>
    </w:p>
    <w:p>
      <w:pPr>
        <w:pStyle w:val="Style44"/>
        <w:rPr/>
      </w:pPr>
      <w:r>
        <w:rPr/>
        <w:t xml:space="preserve">  </w:t>
      </w:r>
      <w:r>
        <w:rPr/>
        <w:t>*</w:t>
      </w:r>
    </w:p>
    <w:p>
      <w:pPr>
        <w:pStyle w:val="Style44"/>
        <w:rPr/>
      </w:pPr>
      <w:r>
        <w:rPr/>
        <w:t xml:space="preserve">  </w:t>
      </w:r>
      <w:r>
        <w:rPr/>
        <w:t>* &lt;h2&gt;&lt;center&gt;&amp;copy; Copyright (c) 2024 STMicroelectronics.</w:t>
      </w:r>
    </w:p>
    <w:p>
      <w:pPr>
        <w:pStyle w:val="Style44"/>
        <w:rPr/>
      </w:pPr>
      <w:r>
        <w:rPr/>
        <w:t xml:space="preserve">  </w:t>
      </w:r>
      <w:r>
        <w:rPr/>
        <w:t>* All rights reserved.&lt;/center&gt;&lt;/h2&gt;</w:t>
      </w:r>
    </w:p>
    <w:p>
      <w:pPr>
        <w:pStyle w:val="Style44"/>
        <w:rPr/>
      </w:pPr>
      <w:r>
        <w:rPr/>
        <w:t xml:space="preserve">  </w:t>
      </w:r>
      <w:r>
        <w:rPr/>
        <w:t>*</w:t>
      </w:r>
    </w:p>
    <w:p>
      <w:pPr>
        <w:pStyle w:val="Style44"/>
        <w:rPr/>
      </w:pPr>
      <w:r>
        <w:rPr/>
        <w:t xml:space="preserve">  </w:t>
      </w:r>
      <w:r>
        <w:rPr/>
        <w:t>* This software component is licensed by ST under Ultimate Liberty license</w:t>
      </w:r>
    </w:p>
    <w:p>
      <w:pPr>
        <w:pStyle w:val="Style44"/>
        <w:rPr/>
      </w:pPr>
      <w:r>
        <w:rPr/>
        <w:t xml:space="preserve">  </w:t>
      </w:r>
      <w:r>
        <w:rPr/>
        <w:t>* SLA0044, the "License"; You may not use this file except in compliance with</w:t>
      </w:r>
    </w:p>
    <w:p>
      <w:pPr>
        <w:pStyle w:val="Style44"/>
        <w:rPr/>
      </w:pPr>
      <w:r>
        <w:rPr/>
        <w:t xml:space="preserve">  </w:t>
      </w:r>
      <w:r>
        <w:rPr/>
        <w:t>* the License. You may obtain a copy of the License at:</w:t>
      </w:r>
    </w:p>
    <w:p>
      <w:pPr>
        <w:pStyle w:val="Style44"/>
        <w:rPr/>
      </w:pPr>
      <w:r>
        <w:rPr/>
        <w:t xml:space="preserve">  </w:t>
      </w:r>
      <w:r>
        <w:rPr/>
        <w:t>*                             www.st.com/SLA0044</w:t>
      </w:r>
    </w:p>
    <w:p>
      <w:pPr>
        <w:pStyle w:val="Style44"/>
        <w:rPr/>
      </w:pPr>
      <w:r>
        <w:rPr/>
        <w:t xml:space="preserve">  </w:t>
      </w:r>
      <w:r>
        <w:rPr/>
        <w:t>*</w:t>
      </w:r>
    </w:p>
    <w:p>
      <w:pPr>
        <w:pStyle w:val="Style44"/>
        <w:rPr/>
      </w:pPr>
      <w:r>
        <w:rPr/>
        <w:t xml:space="preserve">  </w:t>
      </w:r>
      <w:r>
        <w:rPr/>
        <w:t>******************************************************************************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/* USER CODE END Header */</w:t>
      </w:r>
    </w:p>
    <w:p>
      <w:pPr>
        <w:pStyle w:val="Style44"/>
        <w:rPr/>
      </w:pPr>
      <w:r>
        <w:rPr/>
        <w:t>/* Includes ------------------------------------------------------------------*/</w:t>
      </w:r>
    </w:p>
    <w:p>
      <w:pPr>
        <w:pStyle w:val="Style44"/>
        <w:rPr/>
      </w:pPr>
      <w:r>
        <w:rPr/>
        <w:t>#include "main.h"</w:t>
      </w:r>
    </w:p>
    <w:p>
      <w:pPr>
        <w:pStyle w:val="Style44"/>
        <w:rPr/>
      </w:pPr>
      <w:r>
        <w:rPr/>
        <w:t>#include "usb_host.h"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includes ----------------------------------------------------------*/</w:t>
      </w:r>
    </w:p>
    <w:p>
      <w:pPr>
        <w:pStyle w:val="Style44"/>
        <w:rPr/>
      </w:pPr>
      <w:r>
        <w:rPr/>
        <w:t>/* USER CODE BEGIN Includes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Includes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typedef -----------------------------------------------------------*/</w:t>
      </w:r>
    </w:p>
    <w:p>
      <w:pPr>
        <w:pStyle w:val="Style44"/>
        <w:rPr/>
      </w:pPr>
      <w:r>
        <w:rPr/>
        <w:t>/* USER CODE BEGIN PTD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PTD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define ------------------------------------------------------------*/</w:t>
      </w:r>
    </w:p>
    <w:p>
      <w:pPr>
        <w:pStyle w:val="Style44"/>
        <w:rPr/>
      </w:pPr>
      <w:r>
        <w:rPr/>
        <w:t>/* USER CODE BEGIN PD */</w:t>
      </w:r>
    </w:p>
    <w:p>
      <w:pPr>
        <w:pStyle w:val="Style44"/>
        <w:rPr/>
      </w:pPr>
      <w:r>
        <w:rPr/>
        <w:t>/* USER CODE END PD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macro -------------------------------------------------------------*/</w:t>
      </w:r>
    </w:p>
    <w:p>
      <w:pPr>
        <w:pStyle w:val="Style44"/>
        <w:rPr/>
      </w:pPr>
      <w:r>
        <w:rPr/>
        <w:t>/* USER CODE BEGIN PM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PM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variables ---------------------------------------------------------*/</w:t>
      </w:r>
    </w:p>
    <w:p>
      <w:pPr>
        <w:pStyle w:val="Style44"/>
        <w:rPr/>
      </w:pPr>
      <w:r>
        <w:rPr/>
        <w:t>I2C_HandleTypeDef hi2c1;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I2S_HandleTypeDef hi2s3;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SPI_HandleTypeDef hspi1;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BEGIN PV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PV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function prototypes -----------------------------------------------*/</w:t>
      </w:r>
    </w:p>
    <w:p>
      <w:pPr>
        <w:pStyle w:val="Style44"/>
        <w:rPr/>
      </w:pPr>
      <w:r>
        <w:rPr/>
        <w:t>void SystemClock_Config(void);</w:t>
      </w:r>
    </w:p>
    <w:p>
      <w:pPr>
        <w:pStyle w:val="Style44"/>
        <w:rPr/>
      </w:pPr>
      <w:r>
        <w:rPr/>
        <w:t>static void MX_GPIO_Init(void);</w:t>
      </w:r>
    </w:p>
    <w:p>
      <w:pPr>
        <w:pStyle w:val="Style44"/>
        <w:rPr/>
      </w:pPr>
      <w:r>
        <w:rPr/>
        <w:t>static void MX_I2C1_Init(void);</w:t>
      </w:r>
    </w:p>
    <w:p>
      <w:pPr>
        <w:pStyle w:val="Style44"/>
        <w:rPr/>
      </w:pPr>
      <w:r>
        <w:rPr/>
        <w:t>static void MX_I2S3_Init(void);</w:t>
      </w:r>
    </w:p>
    <w:p>
      <w:pPr>
        <w:pStyle w:val="Style44"/>
        <w:rPr/>
      </w:pPr>
      <w:r>
        <w:rPr/>
        <w:t>static void MX_SPI1_Init(void);</w:t>
      </w:r>
    </w:p>
    <w:p>
      <w:pPr>
        <w:pStyle w:val="Style44"/>
        <w:rPr/>
      </w:pPr>
      <w:r>
        <w:rPr/>
        <w:t>void MX_USB_HOST_Process(void);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BEGIN PFP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PFP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Private user code ---------------------------------------------------------*/</w:t>
      </w:r>
    </w:p>
    <w:p>
      <w:pPr>
        <w:pStyle w:val="Style44"/>
        <w:rPr/>
      </w:pPr>
      <w:r>
        <w:rPr/>
        <w:t>/* USER CODE BEGIN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 The application entry point.</w:t>
      </w:r>
    </w:p>
    <w:p>
      <w:pPr>
        <w:pStyle w:val="Style44"/>
        <w:rPr/>
      </w:pPr>
      <w:r>
        <w:rPr/>
        <w:t xml:space="preserve">  </w:t>
      </w:r>
      <w:r>
        <w:rPr/>
        <w:t>* @retval int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int main(void)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/* USER CODE BEGIN 1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1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MCU Configuration--------------------------------------------------------*/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Reset of all peripherals, Initializes the Flash interface and the Systick. */</w:t>
      </w:r>
    </w:p>
    <w:p>
      <w:pPr>
        <w:pStyle w:val="Style44"/>
        <w:rPr/>
      </w:pPr>
      <w:r>
        <w:rPr/>
        <w:t xml:space="preserve">  </w:t>
      </w:r>
      <w:r>
        <w:rPr/>
        <w:t>HAL_Init();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Init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Init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Configure the system clock */</w:t>
      </w:r>
    </w:p>
    <w:p>
      <w:pPr>
        <w:pStyle w:val="Style44"/>
        <w:rPr/>
      </w:pPr>
      <w:r>
        <w:rPr/>
        <w:t xml:space="preserve">  </w:t>
      </w:r>
      <w:r>
        <w:rPr/>
        <w:t>SystemClock_Config();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SysInit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SysInit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Initialize all configured peripherals */</w:t>
      </w:r>
    </w:p>
    <w:p>
      <w:pPr>
        <w:pStyle w:val="Style44"/>
        <w:rPr/>
      </w:pPr>
      <w:r>
        <w:rPr/>
        <w:t xml:space="preserve">  </w:t>
      </w:r>
      <w:r>
        <w:rPr/>
        <w:t>MX_GPIO_Init();</w:t>
      </w:r>
    </w:p>
    <w:p>
      <w:pPr>
        <w:pStyle w:val="Style44"/>
        <w:rPr/>
      </w:pPr>
      <w:r>
        <w:rPr/>
        <w:t xml:space="preserve">  </w:t>
      </w:r>
      <w:r>
        <w:rPr/>
        <w:t>MX_I2C1_Init();</w:t>
      </w:r>
    </w:p>
    <w:p>
      <w:pPr>
        <w:pStyle w:val="Style44"/>
        <w:rPr/>
      </w:pPr>
      <w:r>
        <w:rPr/>
        <w:t xml:space="preserve">  </w:t>
      </w:r>
      <w:r>
        <w:rPr/>
        <w:t>MX_I2S3_Init();</w:t>
      </w:r>
    </w:p>
    <w:p>
      <w:pPr>
        <w:pStyle w:val="Style44"/>
        <w:rPr/>
      </w:pPr>
      <w:r>
        <w:rPr/>
        <w:t xml:space="preserve">  </w:t>
      </w:r>
      <w:r>
        <w:rPr/>
        <w:t>MX_SPI1_Init();</w:t>
      </w:r>
    </w:p>
    <w:p>
      <w:pPr>
        <w:pStyle w:val="Style44"/>
        <w:rPr/>
      </w:pPr>
      <w:r>
        <w:rPr/>
        <w:t xml:space="preserve">  </w:t>
      </w:r>
      <w:r>
        <w:rPr/>
        <w:t>MX_USB_HOST_Init();</w:t>
      </w:r>
    </w:p>
    <w:p>
      <w:pPr>
        <w:pStyle w:val="Style44"/>
        <w:rPr/>
      </w:pPr>
      <w:r>
        <w:rPr/>
        <w:t xml:space="preserve">  </w:t>
      </w:r>
      <w:r>
        <w:rPr/>
        <w:t>/* USER CODE BEGIN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Infinite loop */</w:t>
      </w:r>
    </w:p>
    <w:p>
      <w:pPr>
        <w:pStyle w:val="Style44"/>
        <w:rPr/>
      </w:pPr>
      <w:r>
        <w:rPr/>
        <w:t xml:space="preserve">  </w:t>
      </w:r>
      <w:r>
        <w:rPr/>
        <w:t>/* USER CODE BEGIN WHILE */</w:t>
      </w:r>
    </w:p>
    <w:p>
      <w:pPr>
        <w:pStyle w:val="Style44"/>
        <w:rPr/>
      </w:pPr>
      <w:r>
        <w:rPr/>
        <w:t xml:space="preserve">  </w:t>
      </w:r>
      <w:r>
        <w:rPr/>
        <w:t>while (1)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/* USER CODE END WHILE */</w:t>
      </w:r>
    </w:p>
    <w:p>
      <w:pPr>
        <w:pStyle w:val="Style44"/>
        <w:rPr/>
      </w:pPr>
      <w:r>
        <w:rPr/>
        <w:t xml:space="preserve">    </w:t>
      </w:r>
      <w:r>
        <w:rPr/>
        <w:t>MX_USB_HOST_Process();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/* USER CODE BEGIN 3 */</w:t>
      </w:r>
    </w:p>
    <w:p>
      <w:pPr>
        <w:pStyle w:val="Style44"/>
        <w:rPr/>
      </w:pPr>
      <w:r>
        <w:rPr/>
        <w:tab/>
        <w:tab/>
        <w:t>HAL_GPIO_TogglePin(GPIOD, GPIO_PIN_14);</w:t>
      </w:r>
    </w:p>
    <w:p>
      <w:pPr>
        <w:pStyle w:val="Style44"/>
        <w:rPr/>
      </w:pPr>
      <w:r>
        <w:rPr/>
        <w:tab/>
        <w:tab/>
        <w:t>HAL_Delay(100);</w:t>
      </w:r>
    </w:p>
    <w:p>
      <w:pPr>
        <w:pStyle w:val="Style44"/>
        <w:rPr/>
      </w:pPr>
      <w:r>
        <w:rPr/>
        <w:tab/>
        <w:tab/>
        <w:t>HAL_GPIO_TogglePin(GPIOD, GPIO_PIN_13);</w:t>
      </w:r>
    </w:p>
    <w:p>
      <w:pPr>
        <w:pStyle w:val="Style44"/>
        <w:rPr/>
      </w:pPr>
      <w:r>
        <w:rPr/>
        <w:tab/>
        <w:tab/>
        <w:t>HAL_Delay(100);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 USER CODE END 3 */</w:t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System Clock Configuration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void SystemClock_Config(void)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RCC_OscInitTypeDef RCC_OscInitStruct = {0};</w:t>
      </w:r>
    </w:p>
    <w:p>
      <w:pPr>
        <w:pStyle w:val="Style44"/>
        <w:rPr/>
      </w:pPr>
      <w:r>
        <w:rPr/>
        <w:t xml:space="preserve">  </w:t>
      </w:r>
      <w:r>
        <w:rPr/>
        <w:t>RCC_ClkInitTypeDef RCC_ClkInitStruct = {0};</w:t>
      </w:r>
    </w:p>
    <w:p>
      <w:pPr>
        <w:pStyle w:val="Style44"/>
        <w:rPr/>
      </w:pPr>
      <w:r>
        <w:rPr/>
        <w:t xml:space="preserve">  </w:t>
      </w:r>
      <w:r>
        <w:rPr/>
        <w:t>RCC_PeriphCLKInitTypeDef PeriphClkInitStruct = {0};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/** Configure the main internal regulator output voltage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 xml:space="preserve">  </w:t>
      </w:r>
      <w:r>
        <w:rPr/>
        <w:t>__HAL_RCC_PWR_CLK_ENABLE();</w:t>
      </w:r>
    </w:p>
    <w:p>
      <w:pPr>
        <w:pStyle w:val="Style44"/>
        <w:rPr/>
      </w:pPr>
      <w:r>
        <w:rPr/>
        <w:t xml:space="preserve">  </w:t>
      </w:r>
      <w:r>
        <w:rPr/>
        <w:t>__HAL_PWR_VOLTAGESCALING_CONFIG(PWR_REGULATOR_VOLTAGE_SCALE1);</w:t>
      </w:r>
    </w:p>
    <w:p>
      <w:pPr>
        <w:pStyle w:val="Style44"/>
        <w:rPr/>
      </w:pPr>
      <w:r>
        <w:rPr/>
        <w:t xml:space="preserve">  </w:t>
      </w:r>
      <w:r>
        <w:rPr/>
        <w:t>/** Initializes the RCC Oscillators according to the specified parameters</w:t>
      </w:r>
    </w:p>
    <w:p>
      <w:pPr>
        <w:pStyle w:val="Style44"/>
        <w:rPr/>
      </w:pPr>
      <w:r>
        <w:rPr/>
        <w:t xml:space="preserve">  </w:t>
      </w:r>
      <w:r>
        <w:rPr/>
        <w:t>* in the RCC_OscInitTypeDef structure.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 xml:space="preserve">  </w:t>
      </w:r>
      <w:r>
        <w:rPr/>
        <w:t>RCC_OscInitStruct.OscillatorType = RCC_OSCILLATORTYPE_HSE;</w:t>
      </w:r>
    </w:p>
    <w:p>
      <w:pPr>
        <w:pStyle w:val="Style44"/>
        <w:rPr/>
      </w:pPr>
      <w:r>
        <w:rPr/>
        <w:t xml:space="preserve">  </w:t>
      </w:r>
      <w:r>
        <w:rPr/>
        <w:t>RCC_OscInitStruct.HSEState = RCC_HSE_ON;</w:t>
      </w:r>
    </w:p>
    <w:p>
      <w:pPr>
        <w:pStyle w:val="Style44"/>
        <w:rPr/>
      </w:pPr>
      <w:r>
        <w:rPr/>
        <w:t xml:space="preserve">  </w:t>
      </w:r>
      <w:r>
        <w:rPr/>
        <w:t>RCC_OscInitStruct.PLL.PLLState = RCC_PLL_ON;</w:t>
      </w:r>
    </w:p>
    <w:p>
      <w:pPr>
        <w:pStyle w:val="Style44"/>
        <w:rPr/>
      </w:pPr>
      <w:r>
        <w:rPr/>
        <w:t xml:space="preserve">  </w:t>
      </w:r>
      <w:r>
        <w:rPr/>
        <w:t>RCC_OscInitStruct.PLL.PLLSource = RCC_PLLSOURCE_HSE;</w:t>
      </w:r>
    </w:p>
    <w:p>
      <w:pPr>
        <w:pStyle w:val="Style44"/>
        <w:rPr/>
      </w:pPr>
      <w:r>
        <w:rPr/>
        <w:t xml:space="preserve">  </w:t>
      </w:r>
      <w:r>
        <w:rPr/>
        <w:t>RCC_OscInitStruct.PLL.PLLM = 8;</w:t>
      </w:r>
    </w:p>
    <w:p>
      <w:pPr>
        <w:pStyle w:val="Style44"/>
        <w:rPr/>
      </w:pPr>
      <w:r>
        <w:rPr/>
        <w:t xml:space="preserve">  </w:t>
      </w:r>
      <w:r>
        <w:rPr/>
        <w:t>RCC_OscInitStruct.PLL.PLLN = 336;</w:t>
      </w:r>
    </w:p>
    <w:p>
      <w:pPr>
        <w:pStyle w:val="Style44"/>
        <w:rPr/>
      </w:pPr>
      <w:r>
        <w:rPr/>
        <w:t xml:space="preserve">  </w:t>
      </w:r>
      <w:r>
        <w:rPr/>
        <w:t>RCC_OscInitStruct.PLL.PLLP = RCC_PLLP_DIV2;</w:t>
      </w:r>
    </w:p>
    <w:p>
      <w:pPr>
        <w:pStyle w:val="Style44"/>
        <w:rPr/>
      </w:pPr>
      <w:r>
        <w:rPr/>
        <w:t xml:space="preserve">  </w:t>
      </w:r>
      <w:r>
        <w:rPr/>
        <w:t>RCC_OscInitStruct.PLL.PLLQ = 7;</w:t>
      </w:r>
    </w:p>
    <w:p>
      <w:pPr>
        <w:pStyle w:val="Style44"/>
        <w:rPr/>
      </w:pPr>
      <w:r>
        <w:rPr/>
        <w:t xml:space="preserve">  </w:t>
      </w:r>
      <w:r>
        <w:rPr/>
        <w:t>if (HAL_RCC_OscConfig(&amp;RCC_OscInitStruct)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/** Initializes the CPU, AHB and APB buses clocks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 xml:space="preserve">  </w:t>
      </w:r>
      <w:r>
        <w:rPr/>
        <w:t>RCC_ClkInitStruct.ClockType = RCC_CLOCKTYPE_HCLK|RCC_CLOCKTYPE_SYSCLK</w:t>
      </w:r>
    </w:p>
    <w:p>
      <w:pPr>
        <w:pStyle w:val="Style44"/>
        <w:rPr/>
      </w:pPr>
      <w:r>
        <w:rPr/>
        <w:t xml:space="preserve">                              </w:t>
      </w:r>
      <w:r>
        <w:rPr/>
        <w:t>|RCC_CLOCKTYPE_PCLK1|RCC_CLOCKTYPE_PCLK2;</w:t>
      </w:r>
    </w:p>
    <w:p>
      <w:pPr>
        <w:pStyle w:val="Style44"/>
        <w:rPr/>
      </w:pPr>
      <w:r>
        <w:rPr/>
        <w:t xml:space="preserve">  </w:t>
      </w:r>
      <w:r>
        <w:rPr/>
        <w:t>RCC_ClkInitStruct.SYSCLKSource = RCC_SYSCLKSOURCE_PLLCLK;</w:t>
      </w:r>
    </w:p>
    <w:p>
      <w:pPr>
        <w:pStyle w:val="Style44"/>
        <w:rPr/>
      </w:pPr>
      <w:r>
        <w:rPr/>
        <w:t xml:space="preserve">  </w:t>
      </w:r>
      <w:r>
        <w:rPr/>
        <w:t>RCC_ClkInitStruct.AHBCLKDivider = RCC_SYSCLK_DIV1;</w:t>
      </w:r>
    </w:p>
    <w:p>
      <w:pPr>
        <w:pStyle w:val="Style44"/>
        <w:rPr/>
      </w:pPr>
      <w:r>
        <w:rPr/>
        <w:t xml:space="preserve">  </w:t>
      </w:r>
      <w:r>
        <w:rPr/>
        <w:t>RCC_ClkInitStruct.APB1CLKDivider = RCC_HCLK_DIV4;</w:t>
      </w:r>
    </w:p>
    <w:p>
      <w:pPr>
        <w:pStyle w:val="Style44"/>
        <w:rPr/>
      </w:pPr>
      <w:r>
        <w:rPr/>
        <w:t xml:space="preserve">  </w:t>
      </w:r>
      <w:r>
        <w:rPr/>
        <w:t>RCC_ClkInitStruct.APB2CLKDivider = RCC_HCLK_DIV2;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if (HAL_RCC_ClockConfig(&amp;RCC_ClkInitStruct, FLASH_LATENCY_5)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PeriphClkInitStruct.PeriphClockSelection = RCC_PERIPHCLK_I2S;</w:t>
      </w:r>
    </w:p>
    <w:p>
      <w:pPr>
        <w:pStyle w:val="Style44"/>
        <w:rPr/>
      </w:pPr>
      <w:r>
        <w:rPr/>
        <w:t xml:space="preserve">  </w:t>
      </w:r>
      <w:r>
        <w:rPr/>
        <w:t>PeriphClkInitStruct.PLLI2S.PLLI2SN = 192;</w:t>
      </w:r>
    </w:p>
    <w:p>
      <w:pPr>
        <w:pStyle w:val="Style44"/>
        <w:rPr/>
      </w:pPr>
      <w:r>
        <w:rPr/>
        <w:t xml:space="preserve">  </w:t>
      </w:r>
      <w:r>
        <w:rPr/>
        <w:t>PeriphClkInitStruct.PLLI2S.PLLI2SR = 2;</w:t>
      </w:r>
    </w:p>
    <w:p>
      <w:pPr>
        <w:pStyle w:val="Style44"/>
        <w:rPr/>
      </w:pPr>
      <w:r>
        <w:rPr/>
        <w:t xml:space="preserve">  </w:t>
      </w:r>
      <w:r>
        <w:rPr/>
        <w:t>if (HAL_RCCEx_PeriphCLKConfig(&amp;PeriphClkInitStruct)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I2C1 Initialization Function</w:t>
      </w:r>
    </w:p>
    <w:p>
      <w:pPr>
        <w:pStyle w:val="Style44"/>
        <w:rPr/>
      </w:pPr>
      <w:r>
        <w:rPr/>
        <w:t xml:space="preserve">  </w:t>
      </w:r>
      <w:r>
        <w:rPr/>
        <w:t>* @param None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static void MX_I2C1_Init(void)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I2C1_Init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I2C1_Init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I2C1_Init 1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I2C1_Init 1 */</w:t>
      </w:r>
    </w:p>
    <w:p>
      <w:pPr>
        <w:pStyle w:val="Style44"/>
        <w:rPr/>
      </w:pPr>
      <w:r>
        <w:rPr/>
        <w:t xml:space="preserve">  </w:t>
      </w:r>
      <w:r>
        <w:rPr/>
        <w:t>hi2c1.Instance = I2C1;</w:t>
      </w:r>
    </w:p>
    <w:p>
      <w:pPr>
        <w:pStyle w:val="Style44"/>
        <w:rPr/>
      </w:pPr>
      <w:r>
        <w:rPr/>
        <w:t xml:space="preserve">  </w:t>
      </w:r>
      <w:r>
        <w:rPr/>
        <w:t>hi2c1.Init.ClockSpeed = 100000;</w:t>
      </w:r>
    </w:p>
    <w:p>
      <w:pPr>
        <w:pStyle w:val="Style44"/>
        <w:rPr/>
      </w:pPr>
      <w:r>
        <w:rPr/>
        <w:t xml:space="preserve">  </w:t>
      </w:r>
      <w:r>
        <w:rPr/>
        <w:t>hi2c1.Init.DutyCycle = I2C_DUTYCYCLE_2;</w:t>
      </w:r>
    </w:p>
    <w:p>
      <w:pPr>
        <w:pStyle w:val="Style44"/>
        <w:rPr/>
      </w:pPr>
      <w:r>
        <w:rPr/>
        <w:t xml:space="preserve">  </w:t>
      </w:r>
      <w:r>
        <w:rPr/>
        <w:t>hi2c1.Init.OwnAddress1 = 0;</w:t>
      </w:r>
    </w:p>
    <w:p>
      <w:pPr>
        <w:pStyle w:val="Style44"/>
        <w:rPr/>
      </w:pPr>
      <w:r>
        <w:rPr/>
        <w:t xml:space="preserve">  </w:t>
      </w:r>
      <w:r>
        <w:rPr/>
        <w:t>hi2c1.Init.AddressingMode = I2C_ADDRESSINGMODE_7BIT;</w:t>
      </w:r>
    </w:p>
    <w:p>
      <w:pPr>
        <w:pStyle w:val="Style44"/>
        <w:rPr/>
      </w:pPr>
      <w:r>
        <w:rPr/>
        <w:t xml:space="preserve">  </w:t>
      </w:r>
      <w:r>
        <w:rPr/>
        <w:t>hi2c1.Init.DualAddressMode = I2C_DUALADDRESS_DISABLE;</w:t>
      </w:r>
    </w:p>
    <w:p>
      <w:pPr>
        <w:pStyle w:val="Style44"/>
        <w:rPr/>
      </w:pPr>
      <w:r>
        <w:rPr/>
        <w:t xml:space="preserve">  </w:t>
      </w:r>
      <w:r>
        <w:rPr/>
        <w:t>hi2c1.Init.OwnAddress2 = 0;</w:t>
      </w:r>
    </w:p>
    <w:p>
      <w:pPr>
        <w:pStyle w:val="Style44"/>
        <w:rPr/>
      </w:pPr>
      <w:r>
        <w:rPr/>
        <w:t xml:space="preserve">  </w:t>
      </w:r>
      <w:r>
        <w:rPr/>
        <w:t>hi2c1.Init.GeneralCallMode = I2C_GENERALCALL_DISABLE;</w:t>
      </w:r>
    </w:p>
    <w:p>
      <w:pPr>
        <w:pStyle w:val="Style44"/>
        <w:rPr/>
      </w:pPr>
      <w:r>
        <w:rPr/>
        <w:t xml:space="preserve">  </w:t>
      </w:r>
      <w:r>
        <w:rPr/>
        <w:t>hi2c1.Init.NoStretchMode = I2C_NOSTRETCH_DISABLE;</w:t>
      </w:r>
    </w:p>
    <w:p>
      <w:pPr>
        <w:pStyle w:val="Style44"/>
        <w:rPr/>
      </w:pPr>
      <w:r>
        <w:rPr/>
        <w:t xml:space="preserve">  </w:t>
      </w:r>
      <w:r>
        <w:rPr/>
        <w:t>if (HAL_I2C_Init(&amp;hi2c1)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 USER CODE BEGIN I2C1_Init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I2C1_Init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I2S3 Initialization Function</w:t>
      </w:r>
    </w:p>
    <w:p>
      <w:pPr>
        <w:pStyle w:val="Style44"/>
        <w:rPr/>
      </w:pPr>
      <w:r>
        <w:rPr/>
        <w:t xml:space="preserve">  </w:t>
      </w:r>
      <w:r>
        <w:rPr/>
        <w:t>* @param None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static void MX_I2S3_Init(void)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I2S3_Init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I2S3_Init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I2S3_Init 1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I2S3_Init 1 */</w:t>
      </w:r>
    </w:p>
    <w:p>
      <w:pPr>
        <w:pStyle w:val="Style44"/>
        <w:rPr/>
      </w:pPr>
      <w:r>
        <w:rPr/>
        <w:t xml:space="preserve">  </w:t>
      </w:r>
      <w:r>
        <w:rPr/>
        <w:t>hi2s3.Instance = SPI3;</w:t>
      </w:r>
    </w:p>
    <w:p>
      <w:pPr>
        <w:pStyle w:val="Style44"/>
        <w:rPr/>
      </w:pPr>
      <w:r>
        <w:rPr/>
        <w:t xml:space="preserve">  </w:t>
      </w:r>
      <w:r>
        <w:rPr/>
        <w:t>hi2s3.Init.Mode = I2S_MODE_MASTER_TX;</w:t>
      </w:r>
    </w:p>
    <w:p>
      <w:pPr>
        <w:pStyle w:val="Style44"/>
        <w:rPr/>
      </w:pPr>
      <w:r>
        <w:rPr/>
        <w:t xml:space="preserve">  </w:t>
      </w:r>
      <w:r>
        <w:rPr/>
        <w:t>hi2s3.Init.Standard = I2S_STANDARD_PHILIPS;</w:t>
      </w:r>
    </w:p>
    <w:p>
      <w:pPr>
        <w:pStyle w:val="Style44"/>
        <w:rPr/>
      </w:pPr>
      <w:r>
        <w:rPr/>
        <w:t xml:space="preserve">  </w:t>
      </w:r>
      <w:r>
        <w:rPr/>
        <w:t>hi2s3.Init.DataFormat = I2S_DATAFORMAT_16B;</w:t>
      </w:r>
    </w:p>
    <w:p>
      <w:pPr>
        <w:pStyle w:val="Style44"/>
        <w:rPr/>
      </w:pPr>
      <w:r>
        <w:rPr/>
        <w:t xml:space="preserve">  </w:t>
      </w:r>
      <w:r>
        <w:rPr/>
        <w:t>hi2s3.Init.MCLKOutput = I2S_MCLKOUTPUT_ENABLE;</w:t>
      </w:r>
    </w:p>
    <w:p>
      <w:pPr>
        <w:pStyle w:val="Style44"/>
        <w:rPr/>
      </w:pPr>
      <w:r>
        <w:rPr/>
        <w:t xml:space="preserve">  </w:t>
      </w:r>
      <w:r>
        <w:rPr/>
        <w:t>hi2s3.Init.AudioFreq = I2S_AUDIOFREQ_96K;</w:t>
      </w:r>
    </w:p>
    <w:p>
      <w:pPr>
        <w:pStyle w:val="Style44"/>
        <w:rPr/>
      </w:pPr>
      <w:r>
        <w:rPr/>
        <w:t xml:space="preserve">  </w:t>
      </w:r>
      <w:r>
        <w:rPr/>
        <w:t>hi2s3.Init.CPOL = I2S_CPOL_LOW;</w:t>
      </w:r>
    </w:p>
    <w:p>
      <w:pPr>
        <w:pStyle w:val="Style44"/>
        <w:rPr/>
      </w:pPr>
      <w:r>
        <w:rPr/>
        <w:t xml:space="preserve">  </w:t>
      </w:r>
      <w:r>
        <w:rPr/>
        <w:t>hi2s3.Init.ClockSource = I2S_CLOCK_PLL;</w:t>
      </w:r>
    </w:p>
    <w:p>
      <w:pPr>
        <w:pStyle w:val="Style44"/>
        <w:rPr/>
      </w:pPr>
      <w:r>
        <w:rPr/>
        <w:t xml:space="preserve">  </w:t>
      </w:r>
      <w:r>
        <w:rPr/>
        <w:t>hi2s3.Init.FullDuplexMode = I2S_FULLDUPLEXMODE_DISABLE;</w:t>
      </w:r>
    </w:p>
    <w:p>
      <w:pPr>
        <w:pStyle w:val="Style44"/>
        <w:rPr/>
      </w:pPr>
      <w:r>
        <w:rPr/>
        <w:t xml:space="preserve">  </w:t>
      </w:r>
      <w:r>
        <w:rPr/>
        <w:t>if (HAL_I2S_Init(&amp;hi2s3)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 USER CODE BEGIN I2S3_Init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I2S3_Init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SPI1 Initialization Function</w:t>
      </w:r>
    </w:p>
    <w:p>
      <w:pPr>
        <w:pStyle w:val="Style44"/>
        <w:rPr/>
      </w:pPr>
      <w:r>
        <w:rPr/>
        <w:t xml:space="preserve">  </w:t>
      </w:r>
      <w:r>
        <w:rPr/>
        <w:t>* @param None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static void MX_SPI1_Init(void)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SPI1_Init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SPI1_Init 0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BEGIN SPI1_Init 1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SPI1_Init 1 */</w:t>
      </w:r>
    </w:p>
    <w:p>
      <w:pPr>
        <w:pStyle w:val="Style44"/>
        <w:rPr/>
      </w:pPr>
      <w:r>
        <w:rPr/>
        <w:t xml:space="preserve">  </w:t>
      </w:r>
      <w:r>
        <w:rPr/>
        <w:t>/* SPI1 parameter configuration*/</w:t>
      </w:r>
    </w:p>
    <w:p>
      <w:pPr>
        <w:pStyle w:val="Style44"/>
        <w:rPr/>
      </w:pPr>
      <w:r>
        <w:rPr/>
        <w:t xml:space="preserve">  </w:t>
      </w:r>
      <w:r>
        <w:rPr/>
        <w:t>hspi1.Instance = SPI1;</w:t>
      </w:r>
    </w:p>
    <w:p>
      <w:pPr>
        <w:pStyle w:val="Style44"/>
        <w:rPr/>
      </w:pPr>
      <w:r>
        <w:rPr/>
        <w:t xml:space="preserve">  </w:t>
      </w:r>
      <w:r>
        <w:rPr/>
        <w:t>hspi1.Init.Mode = SPI_MODE_MASTER;</w:t>
      </w:r>
    </w:p>
    <w:p>
      <w:pPr>
        <w:pStyle w:val="Style44"/>
        <w:rPr/>
      </w:pPr>
      <w:r>
        <w:rPr/>
        <w:t xml:space="preserve">  </w:t>
      </w:r>
      <w:r>
        <w:rPr/>
        <w:t>hspi1.Init.Direction = SPI_DIRECTION_2LINES;</w:t>
      </w:r>
    </w:p>
    <w:p>
      <w:pPr>
        <w:pStyle w:val="Style44"/>
        <w:rPr/>
      </w:pPr>
      <w:r>
        <w:rPr/>
        <w:t xml:space="preserve">  </w:t>
      </w:r>
      <w:r>
        <w:rPr/>
        <w:t>hspi1.Init.DataSize = SPI_DATASIZE_8BIT;</w:t>
      </w:r>
    </w:p>
    <w:p>
      <w:pPr>
        <w:pStyle w:val="Style44"/>
        <w:rPr/>
      </w:pPr>
      <w:r>
        <w:rPr/>
        <w:t xml:space="preserve">  </w:t>
      </w:r>
      <w:r>
        <w:rPr/>
        <w:t>hspi1.Init.CLKPolarity = SPI_POLARITY_LOW;</w:t>
      </w:r>
    </w:p>
    <w:p>
      <w:pPr>
        <w:pStyle w:val="Style44"/>
        <w:rPr/>
      </w:pPr>
      <w:r>
        <w:rPr/>
        <w:t xml:space="preserve">  </w:t>
      </w:r>
      <w:r>
        <w:rPr/>
        <w:t>hspi1.Init.CLKPhase = SPI_PHASE_1EDGE;</w:t>
      </w:r>
    </w:p>
    <w:p>
      <w:pPr>
        <w:pStyle w:val="Style44"/>
        <w:rPr/>
      </w:pPr>
      <w:r>
        <w:rPr/>
        <w:t xml:space="preserve">  </w:t>
      </w:r>
      <w:r>
        <w:rPr/>
        <w:t>hspi1.Init.NSS = SPI_NSS_SOFT;</w:t>
      </w:r>
    </w:p>
    <w:p>
      <w:pPr>
        <w:pStyle w:val="Style44"/>
        <w:rPr/>
      </w:pPr>
      <w:r>
        <w:rPr/>
        <w:t xml:space="preserve">  </w:t>
      </w:r>
      <w:r>
        <w:rPr/>
        <w:t>hspi1.Init.BaudRatePrescaler = SPI_BAUDRATEPRESCALER_2;</w:t>
      </w:r>
    </w:p>
    <w:p>
      <w:pPr>
        <w:pStyle w:val="Style44"/>
        <w:rPr/>
      </w:pPr>
      <w:r>
        <w:rPr/>
        <w:t xml:space="preserve">  </w:t>
      </w:r>
      <w:r>
        <w:rPr/>
        <w:t>hspi1.Init.FirstBit = SPI_FIRSTBIT_MSB;</w:t>
      </w:r>
    </w:p>
    <w:p>
      <w:pPr>
        <w:pStyle w:val="Style44"/>
        <w:rPr/>
      </w:pPr>
      <w:r>
        <w:rPr/>
        <w:t xml:space="preserve">  </w:t>
      </w:r>
      <w:r>
        <w:rPr/>
        <w:t>hspi1.Init.TIMode = SPI_TIMODE_DISABLE;</w:t>
      </w:r>
    </w:p>
    <w:p>
      <w:pPr>
        <w:pStyle w:val="Style44"/>
        <w:rPr/>
      </w:pPr>
      <w:r>
        <w:rPr/>
        <w:t xml:space="preserve">  </w:t>
      </w:r>
      <w:r>
        <w:rPr/>
        <w:t>hspi1.Init.CRCCalculation = SPI_CRCCALCULATION_DISABLE;</w:t>
      </w:r>
    </w:p>
    <w:p>
      <w:pPr>
        <w:pStyle w:val="Style44"/>
        <w:rPr/>
      </w:pPr>
      <w:r>
        <w:rPr/>
        <w:t xml:space="preserve">  </w:t>
      </w:r>
      <w:r>
        <w:rPr/>
        <w:t>hspi1.Init.CRCPolynomial = 10;</w:t>
      </w:r>
    </w:p>
    <w:p>
      <w:pPr>
        <w:pStyle w:val="Style44"/>
        <w:rPr/>
      </w:pPr>
      <w:r>
        <w:rPr/>
        <w:t xml:space="preserve">  </w:t>
      </w:r>
      <w:r>
        <w:rPr/>
        <w:t>if (HAL_SPI_Init(&amp;hspi1) != HAL_OK)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  </w:t>
      </w:r>
      <w:r>
        <w:rPr/>
        <w:t>Error_Handler();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 USER CODE BEGIN SPI1_Init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USER CODE END SPI1_Init 2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GPIO Initialization Function</w:t>
      </w:r>
    </w:p>
    <w:p>
      <w:pPr>
        <w:pStyle w:val="Style44"/>
        <w:rPr/>
      </w:pPr>
      <w:r>
        <w:rPr/>
        <w:t xml:space="preserve">  </w:t>
      </w:r>
      <w:r>
        <w:rPr/>
        <w:t>* @param None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static void MX_GPIO_Init(void)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GPIO_InitTypeDef GPIO_InitStruct = {0};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 GPIO Ports Clock Enable */</w:t>
      </w:r>
    </w:p>
    <w:p>
      <w:pPr>
        <w:pStyle w:val="Style44"/>
        <w:rPr/>
      </w:pPr>
      <w:r>
        <w:rPr/>
        <w:t xml:space="preserve">  </w:t>
      </w:r>
      <w:r>
        <w:rPr/>
        <w:t>__HAL_RCC_GPIOE_CLK_ENABLE();</w:t>
      </w:r>
    </w:p>
    <w:p>
      <w:pPr>
        <w:pStyle w:val="Style44"/>
        <w:rPr/>
      </w:pPr>
      <w:r>
        <w:rPr/>
        <w:t xml:space="preserve">  </w:t>
      </w:r>
      <w:r>
        <w:rPr/>
        <w:t>__HAL_RCC_GPIOC_CLK_ENABLE();</w:t>
      </w:r>
    </w:p>
    <w:p>
      <w:pPr>
        <w:pStyle w:val="Style44"/>
        <w:rPr/>
      </w:pPr>
      <w:r>
        <w:rPr/>
        <w:t xml:space="preserve">  </w:t>
      </w:r>
      <w:r>
        <w:rPr/>
        <w:t>__HAL_RCC_GPIOH_CLK_ENABLE();</w:t>
      </w:r>
    </w:p>
    <w:p>
      <w:pPr>
        <w:pStyle w:val="Style44"/>
        <w:rPr/>
      </w:pPr>
      <w:r>
        <w:rPr/>
        <w:t xml:space="preserve">  </w:t>
      </w:r>
      <w:r>
        <w:rPr/>
        <w:t>__HAL_RCC_GPIOA_CLK_ENABLE();</w:t>
      </w:r>
    </w:p>
    <w:p>
      <w:pPr>
        <w:pStyle w:val="Style44"/>
        <w:rPr/>
      </w:pPr>
      <w:r>
        <w:rPr/>
        <w:t xml:space="preserve">  </w:t>
      </w:r>
      <w:r>
        <w:rPr/>
        <w:t>__HAL_RCC_GPIOB_CLK_ENABLE();</w:t>
      </w:r>
    </w:p>
    <w:p>
      <w:pPr>
        <w:pStyle w:val="Style44"/>
        <w:rPr/>
      </w:pPr>
      <w:r>
        <w:rPr/>
        <w:t xml:space="preserve">  </w:t>
      </w:r>
      <w:r>
        <w:rPr/>
        <w:t>__HAL_RCC_GPIOD_CLK_ENABLE();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Output Level */</w:t>
      </w:r>
    </w:p>
    <w:p>
      <w:pPr>
        <w:pStyle w:val="Style44"/>
        <w:rPr/>
      </w:pPr>
      <w:r>
        <w:rPr/>
        <w:t xml:space="preserve">  </w:t>
      </w:r>
      <w:r>
        <w:rPr/>
        <w:t>HAL_GPIO_WritePin(CS_I2C_SPI_GPIO_Port, CS_I2C_SPI_Pin, GPIO_PIN_RESET);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Output Level */</w:t>
      </w:r>
    </w:p>
    <w:p>
      <w:pPr>
        <w:pStyle w:val="Style44"/>
        <w:rPr/>
      </w:pPr>
      <w:r>
        <w:rPr/>
        <w:t xml:space="preserve">  </w:t>
      </w:r>
      <w:r>
        <w:rPr/>
        <w:t>HAL_GPIO_WritePin(OTG_FS_PowerSwitchOn_GPIO_Port, OTG_FS_PowerSwitchOn_Pin, GPIO_PIN_SET);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Output Level */</w:t>
      </w:r>
    </w:p>
    <w:p>
      <w:pPr>
        <w:pStyle w:val="Style44"/>
        <w:rPr/>
      </w:pPr>
      <w:r>
        <w:rPr/>
        <w:t xml:space="preserve">  </w:t>
      </w:r>
      <w:r>
        <w:rPr/>
        <w:t>HAL_GPIO_WritePin(GPIOD, LD4_Pin|LD3_Pin|LD5_Pin|LD6_Pin</w:t>
      </w:r>
    </w:p>
    <w:p>
      <w:pPr>
        <w:pStyle w:val="Style44"/>
        <w:rPr/>
      </w:pPr>
      <w:r>
        <w:rPr/>
        <w:t xml:space="preserve">                          </w:t>
      </w:r>
      <w:r>
        <w:rPr/>
        <w:t>|Audio_RST_Pin, GPIO_PIN_RESET);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CS_I2C_SPI_Pin */</w:t>
      </w:r>
    </w:p>
    <w:p>
      <w:pPr>
        <w:pStyle w:val="Style44"/>
        <w:rPr/>
      </w:pPr>
      <w:r>
        <w:rPr/>
        <w:t xml:space="preserve">  </w:t>
      </w:r>
      <w:r>
        <w:rPr/>
        <w:t>GPIO_InitStruct.Pin = CS_I2C_SPI_Pin;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GPIO_MODE_OUTPUT_PP;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GPIO_InitStruct.Speed = GPIO_SPEED_FREQ_LOW;</w:t>
      </w:r>
    </w:p>
    <w:p>
      <w:pPr>
        <w:pStyle w:val="Style44"/>
        <w:rPr/>
      </w:pPr>
      <w:r>
        <w:rPr/>
        <w:t xml:space="preserve">  </w:t>
      </w:r>
      <w:r>
        <w:rPr/>
        <w:t>HAL_GPIO_Init(CS_I2C_SPI_GPIO_Port,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OTG_FS_PowerSwitchOn_Pin */</w:t>
      </w:r>
    </w:p>
    <w:p>
      <w:pPr>
        <w:pStyle w:val="Style44"/>
        <w:rPr/>
      </w:pPr>
      <w:r>
        <w:rPr/>
        <w:t xml:space="preserve">  </w:t>
      </w:r>
      <w:r>
        <w:rPr/>
        <w:t>GPIO_InitStruct.Pin = OTG_FS_PowerSwitchOn_Pin;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GPIO_MODE_OUTPUT_PP;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GPIO_InitStruct.Speed = GPIO_SPEED_FREQ_LOW;</w:t>
      </w:r>
    </w:p>
    <w:p>
      <w:pPr>
        <w:pStyle w:val="Style44"/>
        <w:rPr/>
      </w:pPr>
      <w:r>
        <w:rPr/>
        <w:t xml:space="preserve">  </w:t>
      </w:r>
      <w:r>
        <w:rPr/>
        <w:t>HAL_GPIO_Init(OTG_FS_PowerSwitchOn_GPIO_Port,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PDM_OUT_Pin */</w:t>
      </w:r>
    </w:p>
    <w:p>
      <w:pPr>
        <w:pStyle w:val="Style44"/>
        <w:rPr/>
      </w:pPr>
      <w:r>
        <w:rPr/>
        <w:t xml:space="preserve">  </w:t>
      </w:r>
      <w:r>
        <w:rPr/>
        <w:t>GPIO_InitStruct.Pin = PDM_OUT_Pin;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GPIO_MODE_AF_PP;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GPIO_InitStruct.Speed = GPIO_SPEED_FREQ_LOW;</w:t>
      </w:r>
    </w:p>
    <w:p>
      <w:pPr>
        <w:pStyle w:val="Style44"/>
        <w:rPr/>
      </w:pPr>
      <w:r>
        <w:rPr/>
        <w:t xml:space="preserve">  </w:t>
      </w:r>
      <w:r>
        <w:rPr/>
        <w:t>GPIO_InitStruct.Alternate = GPIO_AF5_SPI2;</w:t>
      </w:r>
    </w:p>
    <w:p>
      <w:pPr>
        <w:pStyle w:val="Style44"/>
        <w:rPr/>
      </w:pPr>
      <w:r>
        <w:rPr/>
        <w:t xml:space="preserve">  </w:t>
      </w:r>
      <w:r>
        <w:rPr/>
        <w:t>HAL_GPIO_Init(PDM_OUT_GPIO_Port,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B1_Pin */</w:t>
      </w:r>
    </w:p>
    <w:p>
      <w:pPr>
        <w:pStyle w:val="Style44"/>
        <w:rPr/>
      </w:pPr>
      <w:r>
        <w:rPr/>
        <w:t xml:space="preserve">  </w:t>
      </w:r>
      <w:r>
        <w:rPr/>
        <w:t>GPIO_InitStruct.Pin = B1_Pin;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GPIO_MODE_EVT_RISING;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HAL_GPIO_Init(B1_GPIO_Port,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BOOT1_Pin */</w:t>
      </w:r>
    </w:p>
    <w:p>
      <w:pPr>
        <w:pStyle w:val="Style44"/>
        <w:rPr/>
      </w:pPr>
      <w:r>
        <w:rPr/>
        <w:t xml:space="preserve">  </w:t>
      </w:r>
      <w:r>
        <w:rPr/>
        <w:t>GPIO_InitStruct.Pin = BOOT1_Pin;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GPIO_MODE_INPUT;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HAL_GPIO_Init(BOOT1_GPIO_Port,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CLK_IN_Pin */</w:t>
      </w:r>
    </w:p>
    <w:p>
      <w:pPr>
        <w:pStyle w:val="Style44"/>
        <w:rPr/>
      </w:pPr>
      <w:r>
        <w:rPr/>
        <w:t xml:space="preserve">  </w:t>
      </w:r>
      <w:r>
        <w:rPr/>
        <w:t>GPIO_InitStruct.Pin = CLK_IN_Pin;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GPIO_MODE_AF_PP;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GPIO_InitStruct.Speed = GPIO_SPEED_FREQ_LOW;</w:t>
      </w:r>
    </w:p>
    <w:p>
      <w:pPr>
        <w:pStyle w:val="Style44"/>
        <w:rPr/>
      </w:pPr>
      <w:r>
        <w:rPr/>
        <w:t xml:space="preserve">  </w:t>
      </w:r>
      <w:r>
        <w:rPr/>
        <w:t>GPIO_InitStruct.Alternate = GPIO_AF5_SPI2;</w:t>
      </w:r>
    </w:p>
    <w:p>
      <w:pPr>
        <w:pStyle w:val="Style44"/>
        <w:rPr/>
      </w:pPr>
      <w:r>
        <w:rPr/>
        <w:t xml:space="preserve">  </w:t>
      </w:r>
      <w:r>
        <w:rPr/>
        <w:t>HAL_GPIO_Init(CLK_IN_GPIO_Port,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pins : LD4_Pin LD3_Pin LD5_Pin LD6_Pin</w:t>
      </w:r>
    </w:p>
    <w:p>
      <w:pPr>
        <w:pStyle w:val="Style44"/>
        <w:rPr/>
      </w:pPr>
      <w:r>
        <w:rPr/>
        <w:t xml:space="preserve">                           </w:t>
      </w:r>
      <w:r>
        <w:rPr/>
        <w:t>Audio_RST_Pin */</w:t>
      </w:r>
    </w:p>
    <w:p>
      <w:pPr>
        <w:pStyle w:val="Style44"/>
        <w:rPr/>
      </w:pPr>
      <w:r>
        <w:rPr/>
        <w:t xml:space="preserve">  </w:t>
      </w:r>
      <w:r>
        <w:rPr/>
        <w:t>GPIO_InitStruct.Pin = LD4_Pin|LD3_Pin|LD5_Pin|LD6_Pin</w:t>
      </w:r>
    </w:p>
    <w:p>
      <w:pPr>
        <w:pStyle w:val="Style44"/>
        <w:rPr/>
      </w:pPr>
      <w:r>
        <w:rPr/>
        <w:t xml:space="preserve">                          </w:t>
      </w:r>
      <w:r>
        <w:rPr/>
        <w:t>|Audio_RST_Pin;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GPIO_MODE_OUTPUT_PP;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GPIO_InitStruct.Speed = GPIO_SPEED_FREQ_LOW;</w:t>
      </w:r>
    </w:p>
    <w:p>
      <w:pPr>
        <w:pStyle w:val="Style44"/>
        <w:rPr/>
      </w:pPr>
      <w:r>
        <w:rPr/>
        <w:t xml:space="preserve">  </w:t>
      </w:r>
      <w:r>
        <w:rPr/>
        <w:t>HAL_GPIO_Init(GPIOD,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OTG_FS_OverCurrent_Pin */</w:t>
      </w:r>
    </w:p>
    <w:p>
      <w:pPr>
        <w:pStyle w:val="Style44"/>
        <w:rPr/>
      </w:pPr>
      <w:r>
        <w:rPr/>
        <w:t xml:space="preserve">  </w:t>
      </w:r>
      <w:r>
        <w:rPr/>
        <w:t>GPIO_InitStruct.Pin = OTG_FS_OverCurrent_Pin;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GPIO_MODE_INPUT;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HAL_GPIO_Init(OTG_FS_OverCurrent_GPIO_Port,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/*Configure GPIO pin : MEMS_INT2_Pin */</w:t>
      </w:r>
    </w:p>
    <w:p>
      <w:pPr>
        <w:pStyle w:val="Style44"/>
        <w:rPr/>
      </w:pPr>
      <w:r>
        <w:rPr/>
        <w:t xml:space="preserve">  </w:t>
      </w:r>
      <w:r>
        <w:rPr/>
        <w:t>GPIO_InitStruct.Pin = MEMS_INT2_Pin;</w:t>
      </w:r>
    </w:p>
    <w:p>
      <w:pPr>
        <w:pStyle w:val="Style44"/>
        <w:rPr/>
      </w:pPr>
      <w:r>
        <w:rPr/>
        <w:t xml:space="preserve">  </w:t>
      </w:r>
      <w:r>
        <w:rPr/>
        <w:t>GPIO_InitStruct.Mode = GPIO_MODE_EVT_RISING;</w:t>
      </w:r>
    </w:p>
    <w:p>
      <w:pPr>
        <w:pStyle w:val="Style44"/>
        <w:rPr/>
      </w:pPr>
      <w:r>
        <w:rPr/>
        <w:t xml:space="preserve">  </w:t>
      </w:r>
      <w:r>
        <w:rPr/>
        <w:t>GPIO_InitStruct.Pull = GPIO_NOPULL;</w:t>
      </w:r>
    </w:p>
    <w:p>
      <w:pPr>
        <w:pStyle w:val="Style44"/>
        <w:rPr/>
      </w:pPr>
      <w:r>
        <w:rPr/>
        <w:t xml:space="preserve">  </w:t>
      </w:r>
      <w:r>
        <w:rPr/>
        <w:t>HAL_GPIO_Init(MEMS_INT2_GPIO_Port, &amp;GPIO_InitStruct);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BEGIN 4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 USER CODE END 4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 This function is executed in case of error occurrence.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void Error_Handler(void)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/* USER CODE BEGIN Error_Handler_Debug */</w:t>
      </w:r>
    </w:p>
    <w:p>
      <w:pPr>
        <w:pStyle w:val="Style44"/>
        <w:rPr/>
      </w:pPr>
      <w:r>
        <w:rPr/>
        <w:t xml:space="preserve">  </w:t>
      </w:r>
      <w:r>
        <w:rPr/>
        <w:t>/* User can add his own implementation to report the HAL error return state */</w:t>
      </w:r>
    </w:p>
    <w:p>
      <w:pPr>
        <w:pStyle w:val="Style44"/>
        <w:rPr/>
      </w:pPr>
      <w:r>
        <w:rPr/>
        <w:t xml:space="preserve">  </w:t>
      </w:r>
      <w:r>
        <w:rPr/>
        <w:t>__disable_irq();</w:t>
      </w:r>
    </w:p>
    <w:p>
      <w:pPr>
        <w:pStyle w:val="Style44"/>
        <w:rPr/>
      </w:pPr>
      <w:r>
        <w:rPr/>
        <w:t xml:space="preserve">  </w:t>
      </w:r>
      <w:r>
        <w:rPr/>
        <w:t>while (1)</w:t>
      </w:r>
    </w:p>
    <w:p>
      <w:pPr>
        <w:pStyle w:val="Style44"/>
        <w:rPr/>
      </w:pPr>
      <w:r>
        <w:rPr/>
        <w:t xml:space="preserve">  </w:t>
      </w: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}</w:t>
      </w:r>
    </w:p>
    <w:p>
      <w:pPr>
        <w:pStyle w:val="Style44"/>
        <w:rPr/>
      </w:pPr>
      <w:r>
        <w:rPr/>
        <w:t xml:space="preserve">  </w:t>
      </w:r>
      <w:r>
        <w:rPr/>
        <w:t>/* USER CODE END Error_Handler_Debug */</w:t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#ifdef  USE_FULL_ASSERT</w:t>
      </w:r>
    </w:p>
    <w:p>
      <w:pPr>
        <w:pStyle w:val="Style44"/>
        <w:rPr/>
      </w:pPr>
      <w:r>
        <w:rPr/>
        <w:t>/**</w:t>
      </w:r>
    </w:p>
    <w:p>
      <w:pPr>
        <w:pStyle w:val="Style44"/>
        <w:rPr/>
      </w:pPr>
      <w:r>
        <w:rPr/>
        <w:t xml:space="preserve">  </w:t>
      </w:r>
      <w:r>
        <w:rPr/>
        <w:t>* @brief  Reports the name of the source file and the source line number</w:t>
      </w:r>
    </w:p>
    <w:p>
      <w:pPr>
        <w:pStyle w:val="Style44"/>
        <w:rPr/>
      </w:pPr>
      <w:r>
        <w:rPr/>
        <w:t xml:space="preserve">  </w:t>
      </w:r>
      <w:r>
        <w:rPr/>
        <w:t>*         where the assert_param error has occurred.</w:t>
      </w:r>
    </w:p>
    <w:p>
      <w:pPr>
        <w:pStyle w:val="Style44"/>
        <w:rPr/>
      </w:pPr>
      <w:r>
        <w:rPr/>
        <w:t xml:space="preserve">  </w:t>
      </w:r>
      <w:r>
        <w:rPr/>
        <w:t>* @param  file: pointer to the source file name</w:t>
      </w:r>
    </w:p>
    <w:p>
      <w:pPr>
        <w:pStyle w:val="Style44"/>
        <w:rPr/>
      </w:pPr>
      <w:r>
        <w:rPr/>
        <w:t xml:space="preserve">  </w:t>
      </w:r>
      <w:r>
        <w:rPr/>
        <w:t>* @param  line: assert_param error line source number</w:t>
      </w:r>
    </w:p>
    <w:p>
      <w:pPr>
        <w:pStyle w:val="Style44"/>
        <w:rPr/>
      </w:pPr>
      <w:r>
        <w:rPr/>
        <w:t xml:space="preserve">  </w:t>
      </w:r>
      <w:r>
        <w:rPr/>
        <w:t>* @retval None</w:t>
      </w:r>
    </w:p>
    <w:p>
      <w:pPr>
        <w:pStyle w:val="Style44"/>
        <w:rPr/>
      </w:pPr>
      <w:r>
        <w:rPr/>
        <w:t xml:space="preserve">  </w:t>
      </w:r>
      <w:r>
        <w:rPr/>
        <w:t>*/</w:t>
      </w:r>
    </w:p>
    <w:p>
      <w:pPr>
        <w:pStyle w:val="Style44"/>
        <w:rPr/>
      </w:pPr>
      <w:r>
        <w:rPr/>
        <w:t>void assert_failed(uint8_t *file, uint32_t line)</w:t>
      </w:r>
    </w:p>
    <w:p>
      <w:pPr>
        <w:pStyle w:val="Style44"/>
        <w:rPr/>
      </w:pPr>
      <w:r>
        <w:rPr/>
        <w:t>{</w:t>
      </w:r>
    </w:p>
    <w:p>
      <w:pPr>
        <w:pStyle w:val="Style44"/>
        <w:rPr/>
      </w:pPr>
      <w:r>
        <w:rPr/>
        <w:t xml:space="preserve">  </w:t>
      </w:r>
      <w:r>
        <w:rPr/>
        <w:t>/* USER CODE BEGIN 6 */</w:t>
      </w:r>
    </w:p>
    <w:p>
      <w:pPr>
        <w:pStyle w:val="Style44"/>
        <w:rPr/>
      </w:pPr>
      <w:r>
        <w:rPr/>
        <w:t xml:space="preserve">  </w:t>
      </w:r>
      <w:r>
        <w:rPr/>
        <w:t>/* User can add his own implementation to report the file name and line number,</w:t>
      </w:r>
    </w:p>
    <w:p>
      <w:pPr>
        <w:pStyle w:val="Style44"/>
        <w:rPr/>
      </w:pPr>
      <w:r>
        <w:rPr/>
        <w:t xml:space="preserve">     </w:t>
      </w:r>
      <w:r>
        <w:rPr/>
        <w:t>ex: printf("Wrong parameters value: file %s on line %d\r\n", file, line) */</w:t>
      </w:r>
    </w:p>
    <w:p>
      <w:pPr>
        <w:pStyle w:val="Style44"/>
        <w:rPr/>
      </w:pPr>
      <w:r>
        <w:rPr/>
        <w:t xml:space="preserve">  </w:t>
      </w:r>
      <w:r>
        <w:rPr/>
        <w:t>/* USER CODE END 6 */</w:t>
      </w:r>
    </w:p>
    <w:p>
      <w:pPr>
        <w:pStyle w:val="Style44"/>
        <w:rPr/>
      </w:pPr>
      <w:r>
        <w:rPr/>
        <w:t>}</w:t>
      </w:r>
    </w:p>
    <w:p>
      <w:pPr>
        <w:pStyle w:val="Style44"/>
        <w:rPr/>
      </w:pPr>
      <w:r>
        <w:rPr/>
        <w:t>#endif /* USE_FULL_ASSERT */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/************************ (C) COPYRIGHT STMicroelectronics *****END OF FILE****/</w:t>
      </w:r>
    </w:p>
    <w:sectPr>
      <w:type w:val="nextPage"/>
      <w:pgSz w:w="11906" w:h="16838"/>
      <w:pgMar w:left="1134" w:right="1134" w:gutter="0" w:header="0" w:top="1418" w:footer="0" w:bottom="851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 CYR">
    <w:charset w:val="01" w:characterSet="utf-8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suff w:val="space"/>
      <w:lvlText w:val=" %1."/>
      <w:lvlJc w:val="start"/>
      <w:pPr>
        <w:tabs>
          <w:tab w:val="num" w:pos="0"/>
        </w:tabs>
        <w:ind w:start="1068" w:hanging="360"/>
      </w:pPr>
      <w:rPr>
        <w:sz w:val="28"/>
        <w:i w:val="false"/>
        <w:b/>
        <w:rFonts w:ascii="Times New Roman" w:hAnsi="Times New Roman"/>
      </w:r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isLgl/>
      <w:numFmt w:val="decimal"/>
      <w:suff w:val="space"/>
      <w:lvlText w:val="РОЗДІЛ %1."/>
      <w:lvlJc w:val="start"/>
      <w:pPr>
        <w:tabs>
          <w:tab w:val="num" w:pos="0"/>
        </w:tabs>
        <w:ind w:start="720" w:hanging="360"/>
      </w:pPr>
      <w:rPr/>
    </w:lvl>
    <w:lvl w:ilvl="1">
      <w:start w:val="1"/>
      <w:isLgl/>
      <w:numFmt w:val="decimal"/>
      <w:lvlText w:val=" %1.%2."/>
      <w:lvlJc w:val="start"/>
      <w:pPr>
        <w:tabs>
          <w:tab w:val="num" w:pos="1080"/>
        </w:tabs>
        <w:ind w:start="1080" w:hanging="360"/>
      </w:pPr>
      <w:rPr>
        <w:b/>
      </w:rPr>
    </w:lvl>
    <w:lvl w:ilvl="2">
      <w:start w:val="1"/>
      <w:isLgl/>
      <w:numFmt w:val="decimal"/>
      <w:lvlText w:val=" 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isLgl/>
      <w:numFmt w:val="decimal"/>
      <w:lvlText w:val=" 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isLgl/>
      <w:numFmt w:val="decimal"/>
      <w:lvlText w:val=" 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isLgl/>
      <w:numFmt w:val="decimal"/>
      <w:lvlText w:val=" %6 "/>
      <w:lvlJc w:val="start"/>
      <w:pPr>
        <w:tabs>
          <w:tab w:val="num" w:pos="2520"/>
        </w:tabs>
        <w:ind w:start="2520" w:hanging="360"/>
      </w:pPr>
      <w:rPr/>
    </w:lvl>
    <w:lvl w:ilvl="6">
      <w:start w:val="1"/>
      <w:isLgl/>
      <w:numFmt w:val="decimal"/>
      <w:lvlText w:val=" %7 "/>
      <w:lvlJc w:val="start"/>
      <w:pPr>
        <w:tabs>
          <w:tab w:val="num" w:pos="2880"/>
        </w:tabs>
        <w:ind w:start="2880" w:hanging="360"/>
      </w:pPr>
      <w:rPr/>
    </w:lvl>
    <w:lvl w:ilvl="7">
      <w:start w:val="1"/>
      <w:isLgl/>
      <w:numFmt w:val="decimal"/>
      <w:lvlText w:val=" %8 "/>
      <w:lvlJc w:val="start"/>
      <w:pPr>
        <w:tabs>
          <w:tab w:val="num" w:pos="3240"/>
        </w:tabs>
        <w:ind w:start="3240" w:hanging="360"/>
      </w:pPr>
      <w:rPr/>
    </w:lvl>
    <w:lvl w:ilvl="8">
      <w:start w:val="1"/>
      <w:isLgl/>
      <w:numFmt w:val="decimal"/>
      <w:lvlText w:val=" %9 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360" w:hanging="360"/>
      </w:pPr>
      <w:rPr/>
    </w:lvl>
    <w:lvl w:ilvl="1">
      <w:start w:val="1"/>
      <w:numFmt w:val="decimal"/>
      <w:lvlText w:val="%1.%2."/>
      <w:lvlJc w:val="start"/>
      <w:pPr>
        <w:tabs>
          <w:tab w:val="num" w:pos="0"/>
        </w:tabs>
        <w:ind w:start="1080" w:hanging="360"/>
      </w:pPr>
      <w:rPr/>
    </w:lvl>
    <w:lvl w:ilvl="2">
      <w:start w:val="1"/>
      <w:numFmt w:val="decimal"/>
      <w:lvlText w:val="%1.%2.%3."/>
      <w:lvlJc w:val="end"/>
      <w:pPr>
        <w:tabs>
          <w:tab w:val="num" w:pos="0"/>
        </w:tabs>
        <w:ind w:start="1800" w:hanging="180"/>
      </w:pPr>
      <w:rPr/>
    </w:lvl>
    <w:lvl w:ilvl="3">
      <w:start w:val="1"/>
      <w:numFmt w:val="decimal"/>
      <w:lvlText w:val="%1.%2.%3.%4."/>
      <w:lvlJc w:val="start"/>
      <w:pPr>
        <w:tabs>
          <w:tab w:val="num" w:pos="0"/>
        </w:tabs>
        <w:ind w:start="2520" w:hanging="360"/>
      </w:pPr>
      <w:rPr/>
    </w:lvl>
    <w:lvl w:ilvl="4">
      <w:start w:val="1"/>
      <w:numFmt w:val="decimal"/>
      <w:lvlText w:val="%1.%2.%3.%4.%5."/>
      <w:lvlJc w:val="start"/>
      <w:pPr>
        <w:tabs>
          <w:tab w:val="num" w:pos="0"/>
        </w:tabs>
        <w:ind w:start="3240" w:hanging="360"/>
      </w:pPr>
      <w:rPr/>
    </w:lvl>
    <w:lvl w:ilvl="5">
      <w:start w:val="1"/>
      <w:numFmt w:val="decimal"/>
      <w:lvlText w:val="%1.%2.%3.%4.%5.%6."/>
      <w:lvlJc w:val="end"/>
      <w:pPr>
        <w:tabs>
          <w:tab w:val="num" w:pos="0"/>
        </w:tabs>
        <w:ind w:start="3960" w:hanging="180"/>
      </w:pPr>
      <w:rPr/>
    </w:lvl>
    <w:lvl w:ilvl="6">
      <w:start w:val="1"/>
      <w:numFmt w:val="decimal"/>
      <w:lvlText w:val="%1.%2.%3.%4.%5.%6.%7."/>
      <w:lvlJc w:val="start"/>
      <w:pPr>
        <w:tabs>
          <w:tab w:val="num" w:pos="0"/>
        </w:tabs>
        <w:ind w:start="4680" w:hanging="360"/>
      </w:pPr>
      <w:rPr/>
    </w:lvl>
    <w:lvl w:ilvl="7">
      <w:start w:val="1"/>
      <w:numFmt w:val="decimal"/>
      <w:lvlText w:val="%1.%2.%3.%4.%5.%6.%7.%8."/>
      <w:lvlJc w:val="start"/>
      <w:pPr>
        <w:tabs>
          <w:tab w:val="num" w:pos="0"/>
        </w:tabs>
        <w:ind w:start="5400" w:hanging="360"/>
      </w:pPr>
      <w:rPr/>
    </w:lvl>
    <w:lvl w:ilvl="8">
      <w:start w:val="1"/>
      <w:numFmt w:val="decimal"/>
      <w:lvlText w:val="%1.%2.%3.%4.%5.%6.%7.%8.%9."/>
      <w:lvlJc w:val="end"/>
      <w:pPr>
        <w:tabs>
          <w:tab w:val="num" w:pos="0"/>
        </w:tabs>
        <w:ind w:start="6120" w:hanging="180"/>
      </w:pPr>
      <w:rPr/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0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3"/>
      <w:numFmt w:val="decimal"/>
      <w:suff w:val="space"/>
      <w:lvlText w:val="РОЗДІЛ 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6">
    <w:lvl w:ilvl="0">
      <w:start w:val="4"/>
      <w:numFmt w:val="decimal"/>
      <w:lvlText w:val="%1."/>
      <w:lvlJc w:val="start"/>
      <w:pPr>
        <w:tabs>
          <w:tab w:val="num" w:pos="0"/>
        </w:tabs>
        <w:ind w:start="432" w:hanging="432"/>
      </w:pPr>
      <w:rPr/>
    </w:lvl>
    <w:lvl w:ilvl="1">
      <w:start w:val="1"/>
      <w:numFmt w:val="decimal"/>
      <w:lvlText w:val="%1.%2."/>
      <w:lvlJc w:val="start"/>
      <w:pPr>
        <w:tabs>
          <w:tab w:val="num" w:pos="0"/>
        </w:tabs>
        <w:ind w:start="1428" w:hanging="720"/>
      </w:pPr>
      <w:rPr>
        <w:b/>
      </w:rPr>
    </w:lvl>
    <w:lvl w:ilvl="2">
      <w:start w:val="1"/>
      <w:numFmt w:val="decimal"/>
      <w:lvlText w:val="%1.%2.%3."/>
      <w:lvlJc w:val="start"/>
      <w:pPr>
        <w:tabs>
          <w:tab w:val="num" w:pos="0"/>
        </w:tabs>
        <w:ind w:start="2136" w:hanging="720"/>
      </w:pPr>
      <w:rPr/>
    </w:lvl>
    <w:lvl w:ilvl="3">
      <w:start w:val="1"/>
      <w:numFmt w:val="decimal"/>
      <w:lvlText w:val="%1.%2.%3.%4."/>
      <w:lvlJc w:val="start"/>
      <w:pPr>
        <w:tabs>
          <w:tab w:val="num" w:pos="0"/>
        </w:tabs>
        <w:ind w:start="3204" w:hanging="1080"/>
      </w:pPr>
      <w:rPr/>
    </w:lvl>
    <w:lvl w:ilvl="4">
      <w:start w:val="1"/>
      <w:numFmt w:val="decimal"/>
      <w:lvlText w:val="%1.%2.%3.%4.%5."/>
      <w:lvlJc w:val="start"/>
      <w:pPr>
        <w:tabs>
          <w:tab w:val="num" w:pos="0"/>
        </w:tabs>
        <w:ind w:start="3912" w:hanging="1080"/>
      </w:pPr>
      <w:rPr/>
    </w:lvl>
    <w:lvl w:ilvl="5">
      <w:start w:val="1"/>
      <w:numFmt w:val="decimal"/>
      <w:lvlText w:val="%1.%2.%3.%4.%5.%6."/>
      <w:lvlJc w:val="start"/>
      <w:pPr>
        <w:tabs>
          <w:tab w:val="num" w:pos="0"/>
        </w:tabs>
        <w:ind w:start="4980" w:hanging="1440"/>
      </w:pPr>
      <w:rPr/>
    </w:lvl>
    <w:lvl w:ilvl="6">
      <w:start w:val="1"/>
      <w:numFmt w:val="decimal"/>
      <w:lvlText w:val="%1.%2.%3.%4.%5.%6.%7."/>
      <w:lvlJc w:val="start"/>
      <w:pPr>
        <w:tabs>
          <w:tab w:val="num" w:pos="0"/>
        </w:tabs>
        <w:ind w:start="6048" w:hanging="1800"/>
      </w:pPr>
      <w:rPr/>
    </w:lvl>
    <w:lvl w:ilvl="7">
      <w:start w:val="1"/>
      <w:numFmt w:val="decimal"/>
      <w:lvlText w:val="%1.%2.%3.%4.%5.%6.%7.%8."/>
      <w:lvlJc w:val="start"/>
      <w:pPr>
        <w:tabs>
          <w:tab w:val="num" w:pos="0"/>
        </w:tabs>
        <w:ind w:start="6756" w:hanging="1800"/>
      </w:pPr>
      <w:rPr/>
    </w:lvl>
    <w:lvl w:ilvl="8">
      <w:start w:val="1"/>
      <w:numFmt w:val="decimal"/>
      <w:lvlText w:val="%1.%2.%3.%4.%5.%6.%7.%8.%9."/>
      <w:lvlJc w:val="start"/>
      <w:pPr>
        <w:tabs>
          <w:tab w:val="num" w:pos="0"/>
        </w:tabs>
        <w:ind w:start="7824" w:hanging="2160"/>
      </w:pPr>
      <w:rPr/>
    </w:lvl>
  </w:abstractNum>
  <w:abstractNum w:abstractNumId="7">
    <w:lvl w:ilvl="0">
      <w:start w:val="2"/>
      <w:numFmt w:val="decimal"/>
      <w:suff w:val="space"/>
      <w:lvlText w:val="РОЗДІЛ 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8">
    <w:lvl w:ilvl="0">
      <w:start w:val="1"/>
      <w:numFmt w:val="decimal"/>
      <w:lvlText w:val="%1."/>
      <w:lvlJc w:val="start"/>
      <w:pPr>
        <w:tabs>
          <w:tab w:val="num" w:pos="1080"/>
        </w:tabs>
        <w:ind w:start="108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1800"/>
        </w:tabs>
        <w:ind w:start="1800" w:hanging="360"/>
      </w:pPr>
      <w:rPr/>
    </w:lvl>
    <w:lvl w:ilvl="3">
      <w:start w:val="1"/>
      <w:numFmt w:val="decimal"/>
      <w:lvlText w:val="%4."/>
      <w:lvlJc w:val="start"/>
      <w:pPr>
        <w:tabs>
          <w:tab w:val="num" w:pos="2160"/>
        </w:tabs>
        <w:ind w:start="2160" w:hanging="360"/>
      </w:pPr>
      <w:rPr/>
    </w:lvl>
    <w:lvl w:ilvl="4">
      <w:start w:val="1"/>
      <w:numFmt w:val="decimal"/>
      <w:lvlText w:val="%5."/>
      <w:lvlJc w:val="start"/>
      <w:pPr>
        <w:tabs>
          <w:tab w:val="num" w:pos="2520"/>
        </w:tabs>
        <w:ind w:start="2520" w:hanging="360"/>
      </w:pPr>
      <w:rPr/>
    </w:lvl>
    <w:lvl w:ilvl="5">
      <w:start w:val="1"/>
      <w:numFmt w:val="decimal"/>
      <w:lvlText w:val="%6."/>
      <w:lvlJc w:val="start"/>
      <w:pPr>
        <w:tabs>
          <w:tab w:val="num" w:pos="2880"/>
        </w:tabs>
        <w:ind w:start="2880" w:hanging="360"/>
      </w:pPr>
      <w:rPr/>
    </w:lvl>
    <w:lvl w:ilvl="6">
      <w:start w:val="1"/>
      <w:numFmt w:val="decimal"/>
      <w:lvlText w:val="%7."/>
      <w:lvlJc w:val="start"/>
      <w:pPr>
        <w:tabs>
          <w:tab w:val="num" w:pos="3240"/>
        </w:tabs>
        <w:ind w:start="3240" w:hanging="360"/>
      </w:pPr>
      <w:rPr/>
    </w:lvl>
    <w:lvl w:ilvl="7">
      <w:start w:val="1"/>
      <w:numFmt w:val="decimal"/>
      <w:lvlText w:val="%8."/>
      <w:lvlJc w:val="start"/>
      <w:pPr>
        <w:tabs>
          <w:tab w:val="num" w:pos="3600"/>
        </w:tabs>
        <w:ind w:start="3600" w:hanging="360"/>
      </w:pPr>
      <w:rPr/>
    </w:lvl>
    <w:lvl w:ilvl="8">
      <w:start w:val="1"/>
      <w:numFmt w:val="decimal"/>
      <w:lvlText w:val="%9."/>
      <w:lvlJc w:val="start"/>
      <w:pPr>
        <w:tabs>
          <w:tab w:val="num" w:pos="3960"/>
        </w:tabs>
        <w:ind w:start="396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 Unicode MS"/>
        <w:sz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start"/>
    </w:pPr>
    <w:rPr>
      <w:rFonts w:ascii="Times New Roman" w:hAnsi="Times New Roman" w:eastAsia="NSimSun" w:cs="Arial Unicode MS"/>
      <w:color w:val="auto"/>
      <w:kern w:val="0"/>
      <w:sz w:val="28"/>
      <w:szCs w:val="20"/>
      <w:lang w:val="en-US" w:eastAsia="zh-CN" w:bidi="hi-IN"/>
    </w:rPr>
  </w:style>
  <w:style w:type="paragraph" w:styleId="Heading1">
    <w:name w:val="Heading 1"/>
    <w:basedOn w:val="Normal"/>
    <w:next w:val="Normal"/>
    <w:qFormat/>
    <w:pPr>
      <w:pageBreakBefore/>
      <w:numPr>
        <w:ilvl w:val="0"/>
        <w:numId w:val="1"/>
      </w:numPr>
      <w:tabs>
        <w:tab w:val="clear" w:pos="708"/>
        <w:tab w:val="left" w:pos="0" w:leader="none"/>
      </w:tabs>
      <w:spacing w:lineRule="auto" w:line="360" w:before="0" w:after="0"/>
      <w:jc w:val="center"/>
      <w:outlineLvl w:val="0"/>
    </w:pPr>
    <w:rPr>
      <w:b/>
      <w:caps/>
    </w:rPr>
  </w:style>
  <w:style w:type="paragraph" w:styleId="Heading2">
    <w:name w:val="Heading 2"/>
    <w:basedOn w:val="Normal"/>
    <w:next w:val="Normal"/>
    <w:qFormat/>
    <w:pPr>
      <w:keepNext w:val="true"/>
      <w:numPr>
        <w:ilvl w:val="0"/>
        <w:numId w:val="2"/>
      </w:numPr>
      <w:tabs>
        <w:tab w:val="clear" w:pos="708"/>
        <w:tab w:val="left" w:pos="720" w:leader="none"/>
      </w:tabs>
      <w:spacing w:lineRule="auto" w:line="360" w:before="120" w:after="120"/>
      <w:outlineLvl w:val="1"/>
    </w:pPr>
    <w:rPr/>
  </w:style>
  <w:style w:type="paragraph" w:styleId="Heading3">
    <w:name w:val="Heading 3"/>
    <w:basedOn w:val="Normal"/>
    <w:next w:val="Normal"/>
    <w:qFormat/>
    <w:pPr>
      <w:keepNext w:val="true"/>
      <w:keepLines/>
      <w:spacing w:before="40" w:after="0"/>
      <w:outlineLvl w:val="2"/>
    </w:pPr>
    <w:rPr>
      <w:color w:val="1F4D78"/>
      <w:sz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enumber">
    <w:name w:val="line number"/>
    <w:basedOn w:val="DefaultParagraphFont"/>
    <w:qFormat/>
    <w:rPr/>
  </w:style>
  <w:style w:type="character" w:styleId="Hyperlink">
    <w:name w:val="Hyperlink"/>
    <w:uiPriority w:val="99"/>
    <w:rPr>
      <w:color w:val="000080"/>
      <w:u w:val="single"/>
    </w:rPr>
  </w:style>
  <w:style w:type="character" w:styleId="Linenumber1" w:customStyle="1">
    <w:name w:val="line number1"/>
    <w:basedOn w:val="DefaultParagraphFont"/>
    <w:qFormat/>
    <w:rPr/>
  </w:style>
  <w:style w:type="character" w:styleId="3" w:customStyle="1">
    <w:name w:val="Заголовок 3 Знак"/>
    <w:basedOn w:val="DefaultParagraphFont"/>
    <w:qFormat/>
    <w:rPr>
      <w:color w:val="1F4D78"/>
      <w:sz w:val="24"/>
    </w:rPr>
  </w:style>
  <w:style w:type="character" w:styleId="Style11" w:customStyle="1">
    <w:name w:val="ЕОМ: Основний Знак"/>
    <w:basedOn w:val="DefaultParagraphFont"/>
    <w:qFormat/>
    <w:rPr>
      <w:rFonts w:ascii="Times New Roman" w:hAnsi="Times New Roman"/>
      <w:sz w:val="28"/>
    </w:rPr>
  </w:style>
  <w:style w:type="character" w:styleId="Style12" w:customStyle="1">
    <w:name w:val="ЕОМ: Література Знак"/>
    <w:basedOn w:val="DefaultParagraphFont"/>
    <w:qFormat/>
    <w:rPr>
      <w:rFonts w:ascii="Times New Roman" w:hAnsi="Times New Roman"/>
      <w:i/>
      <w:sz w:val="28"/>
    </w:rPr>
  </w:style>
  <w:style w:type="character" w:styleId="1" w:customStyle="1">
    <w:name w:val="Заголовок 1 Знак"/>
    <w:basedOn w:val="DefaultParagraphFont"/>
    <w:qFormat/>
    <w:rPr>
      <w:b/>
      <w:caps/>
    </w:rPr>
  </w:style>
  <w:style w:type="character" w:styleId="2" w:customStyle="1">
    <w:name w:val="Заголовок 2 Знак"/>
    <w:basedOn w:val="DefaultParagraphFont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Style13" w:customStyle="1">
    <w:name w:val="ЕОМ: Нумерований Знак"/>
    <w:basedOn w:val="Style11"/>
    <w:qFormat/>
    <w:rPr>
      <w:rFonts w:ascii="Times New Roman" w:hAnsi="Times New Roman"/>
      <w:sz w:val="28"/>
    </w:rPr>
  </w:style>
  <w:style w:type="character" w:styleId="Style14" w:customStyle="1">
    <w:name w:val="ЕОМ: Назва рисунку Знак"/>
    <w:basedOn w:val="DefaultParagraphFont"/>
    <w:qFormat/>
    <w:rPr>
      <w:rFonts w:ascii="Times New Roman" w:hAnsi="Times New Roman"/>
      <w:i/>
      <w:sz w:val="24"/>
    </w:rPr>
  </w:style>
  <w:style w:type="character" w:styleId="IndexLink" w:customStyle="1">
    <w:name w:val="Index Link"/>
    <w:qFormat/>
    <w:rPr/>
  </w:style>
  <w:style w:type="character" w:styleId="Style15" w:customStyle="1">
    <w:name w:val="Ссылка указателя"/>
    <w:qFormat/>
    <w:rPr/>
  </w:style>
  <w:style w:type="character" w:styleId="NumberingSymbols" w:customStyle="1">
    <w:name w:val="Numbering Symbols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11" w:customStyle="1">
    <w:name w:val="ЕОМ: ЗАГ1 без номера"/>
    <w:basedOn w:val="DefaultParagraphFont"/>
    <w:qFormat/>
    <w:rPr>
      <w:b/>
      <w:caps/>
    </w:rPr>
  </w:style>
  <w:style w:type="character" w:styleId="12" w:customStyle="1">
    <w:name w:val="ЕОМ: ЗАГ1 з нов. сторінки"/>
    <w:basedOn w:val="DefaultParagraphFont"/>
    <w:qFormat/>
    <w:rPr>
      <w:b/>
      <w:caps/>
    </w:rPr>
  </w:style>
  <w:style w:type="character" w:styleId="13" w:customStyle="1">
    <w:name w:val="ЕОМ: Заголовок 1"/>
    <w:basedOn w:val="DefaultParagraphFont"/>
    <w:qFormat/>
    <w:rPr>
      <w:b/>
      <w:caps/>
    </w:rPr>
  </w:style>
  <w:style w:type="character" w:styleId="21" w:customStyle="1">
    <w:name w:val="ЕОМ: Заголовок 2"/>
    <w:basedOn w:val="DefaultParagraphFont"/>
    <w:qFormat/>
    <w:rPr/>
  </w:style>
  <w:style w:type="character" w:styleId="111" w:customStyle="1">
    <w:name w:val="ЕОМ: ЗАГ1 без номера1"/>
    <w:basedOn w:val="DefaultParagraphFont"/>
    <w:qFormat/>
    <w:rPr>
      <w:b/>
      <w:caps/>
    </w:rPr>
  </w:style>
  <w:style w:type="character" w:styleId="112" w:customStyle="1">
    <w:name w:val="ЕОМ: ЗАГ1 з нов. сторінки1"/>
    <w:basedOn w:val="DefaultParagraphFont"/>
    <w:qFormat/>
    <w:rPr>
      <w:b/>
      <w:caps/>
    </w:rPr>
  </w:style>
  <w:style w:type="character" w:styleId="113" w:customStyle="1">
    <w:name w:val="ЕОМ: Заголовок 11"/>
    <w:basedOn w:val="DefaultParagraphFont"/>
    <w:qFormat/>
    <w:rPr>
      <w:b/>
      <w:caps/>
    </w:rPr>
  </w:style>
  <w:style w:type="character" w:styleId="211" w:customStyle="1">
    <w:name w:val="ЕОМ: Заголовок 21"/>
    <w:basedOn w:val="DefaultParagraphFont"/>
    <w:qFormat/>
    <w:rPr/>
  </w:style>
  <w:style w:type="character" w:styleId="1111" w:customStyle="1">
    <w:name w:val="ЕОМ: ЗАГ1 без номера11"/>
    <w:basedOn w:val="DefaultParagraphFont"/>
    <w:qFormat/>
    <w:rPr>
      <w:b/>
      <w:caps/>
    </w:rPr>
  </w:style>
  <w:style w:type="character" w:styleId="1112" w:customStyle="1">
    <w:name w:val="ЕОМ: ЗАГ1 з нов. сторінки11"/>
    <w:basedOn w:val="DefaultParagraphFont"/>
    <w:qFormat/>
    <w:rPr>
      <w:b/>
      <w:caps/>
    </w:rPr>
  </w:style>
  <w:style w:type="character" w:styleId="1113" w:customStyle="1">
    <w:name w:val="ЕОМ: Заголовок 111"/>
    <w:basedOn w:val="DefaultParagraphFont"/>
    <w:qFormat/>
    <w:rPr>
      <w:b/>
      <w:caps/>
    </w:rPr>
  </w:style>
  <w:style w:type="character" w:styleId="2111" w:customStyle="1">
    <w:name w:val="ЕОМ: Заголовок 211"/>
    <w:basedOn w:val="DefaultParagraphFont"/>
    <w:qFormat/>
    <w:rPr/>
  </w:style>
  <w:style w:type="character" w:styleId="11111" w:customStyle="1">
    <w:name w:val="ЕОМ: ЗАГ1 без номера111"/>
    <w:basedOn w:val="DefaultParagraphFont"/>
    <w:qFormat/>
    <w:rPr>
      <w:b/>
      <w:caps/>
    </w:rPr>
  </w:style>
  <w:style w:type="character" w:styleId="11112" w:customStyle="1">
    <w:name w:val="ЕОМ: ЗАГ1 з нов. сторінки111"/>
    <w:basedOn w:val="DefaultParagraphFont"/>
    <w:qFormat/>
    <w:rPr>
      <w:b/>
      <w:caps/>
    </w:rPr>
  </w:style>
  <w:style w:type="character" w:styleId="11113" w:customStyle="1">
    <w:name w:val="ЕОМ: Заголовок 1111"/>
    <w:basedOn w:val="DefaultParagraphFont"/>
    <w:qFormat/>
    <w:rPr>
      <w:b/>
      <w:caps/>
    </w:rPr>
  </w:style>
  <w:style w:type="character" w:styleId="21111" w:customStyle="1">
    <w:name w:val="ЕОМ: Заголовок 2111"/>
    <w:basedOn w:val="DefaultParagraphFont"/>
    <w:qFormat/>
    <w:rPr/>
  </w:style>
  <w:style w:type="character" w:styleId="111111" w:customStyle="1">
    <w:name w:val="ЕОМ: ЗАГ1 без номера1111"/>
    <w:basedOn w:val="DefaultParagraphFont"/>
    <w:qFormat/>
    <w:rPr>
      <w:b/>
      <w:caps/>
    </w:rPr>
  </w:style>
  <w:style w:type="character" w:styleId="111112" w:customStyle="1">
    <w:name w:val="ЕОМ: ЗАГ1 з нов. сторінки1111"/>
    <w:basedOn w:val="DefaultParagraphFont"/>
    <w:qFormat/>
    <w:rPr>
      <w:b/>
      <w:caps/>
    </w:rPr>
  </w:style>
  <w:style w:type="character" w:styleId="111113" w:customStyle="1">
    <w:name w:val="ЕОМ: Заголовок 11111"/>
    <w:basedOn w:val="DefaultParagraphFont"/>
    <w:qFormat/>
    <w:rPr>
      <w:b/>
      <w:caps/>
    </w:rPr>
  </w:style>
  <w:style w:type="character" w:styleId="211111" w:customStyle="1">
    <w:name w:val="ЕОМ: Заголовок 21111"/>
    <w:basedOn w:val="DefaultParagraphFont"/>
    <w:qFormat/>
    <w:rPr/>
  </w:style>
  <w:style w:type="character" w:styleId="1111111" w:customStyle="1">
    <w:name w:val="ЕОМ: ЗАГ1 без номера11111"/>
    <w:basedOn w:val="DefaultParagraphFont"/>
    <w:qFormat/>
    <w:rPr>
      <w:b/>
      <w:caps/>
    </w:rPr>
  </w:style>
  <w:style w:type="character" w:styleId="1111112" w:customStyle="1">
    <w:name w:val="ЕОМ: ЗАГ1 з нов. сторінки11111"/>
    <w:basedOn w:val="DefaultParagraphFont"/>
    <w:qFormat/>
    <w:rPr>
      <w:b/>
      <w:caps/>
    </w:rPr>
  </w:style>
  <w:style w:type="character" w:styleId="1111113" w:customStyle="1">
    <w:name w:val="ЕОМ: Заголовок 111111"/>
    <w:basedOn w:val="DefaultParagraphFont"/>
    <w:qFormat/>
    <w:rPr>
      <w:b/>
      <w:caps/>
    </w:rPr>
  </w:style>
  <w:style w:type="character" w:styleId="2111111" w:customStyle="1">
    <w:name w:val="ЕОМ: Заголовок 211111"/>
    <w:basedOn w:val="DefaultParagraphFont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Caption11" w:customStyle="1">
    <w:name w:val="caption11"/>
    <w:basedOn w:val="Normal"/>
    <w:qFormat/>
    <w:pPr>
      <w:suppressLineNumbers/>
      <w:spacing w:before="120" w:after="120"/>
    </w:pPr>
    <w:rPr>
      <w:i/>
      <w:sz w:val="24"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Caption111" w:customStyle="1">
    <w:name w:val="caption111"/>
    <w:basedOn w:val="Normal"/>
    <w:qFormat/>
    <w:pPr>
      <w:suppressLineNumbers/>
      <w:spacing w:before="120" w:after="120"/>
    </w:pPr>
    <w:rPr>
      <w:i/>
      <w:sz w:val="24"/>
    </w:rPr>
  </w:style>
  <w:style w:type="paragraph" w:styleId="Style16" w:customStyle="1">
    <w:name w:val="ЕОМ: Автор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>
      <w:b/>
    </w:rPr>
  </w:style>
  <w:style w:type="paragraph" w:styleId="Style17" w:customStyle="1">
    <w:name w:val="ЕОМ: Додаток"/>
    <w:basedOn w:val="Normal"/>
    <w:qFormat/>
    <w:pPr>
      <w:keepNext w:val="true"/>
      <w:pageBreakBefore/>
      <w:spacing w:lineRule="auto" w:line="360" w:before="0" w:after="0"/>
      <w:outlineLvl w:val="0"/>
    </w:pPr>
    <w:rPr>
      <w:caps/>
    </w:rPr>
  </w:style>
  <w:style w:type="paragraph" w:styleId="11111111" w:customStyle="1">
    <w:name w:val="ЕОМ: ЗАГ1 без номера111111"/>
    <w:basedOn w:val="Normal"/>
    <w:qFormat/>
    <w:pPr>
      <w:keepNext w:val="true"/>
      <w:spacing w:lineRule="auto" w:line="360" w:before="0" w:after="0"/>
      <w:jc w:val="center"/>
      <w:outlineLvl w:val="0"/>
    </w:pPr>
    <w:rPr>
      <w:b/>
      <w:caps/>
    </w:rPr>
  </w:style>
  <w:style w:type="paragraph" w:styleId="11111112" w:customStyle="1">
    <w:name w:val="ЕОМ: ЗАГ1 з нов. сторінки111111"/>
    <w:basedOn w:val="11111111"/>
    <w:qFormat/>
    <w:pPr>
      <w:pageBreakBefore/>
    </w:pPr>
    <w:rPr/>
  </w:style>
  <w:style w:type="paragraph" w:styleId="Style18" w:customStyle="1">
    <w:name w:val="ЕОМ: ЗМІСТ"/>
    <w:basedOn w:val="Normal"/>
    <w:qFormat/>
    <w:pPr>
      <w:keepNext w:val="true"/>
      <w:pageBreakBefore/>
      <w:spacing w:lineRule="auto" w:line="360" w:before="0" w:after="0"/>
      <w:jc w:val="center"/>
      <w:outlineLvl w:val="0"/>
    </w:pPr>
    <w:rPr>
      <w:b/>
      <w:caps/>
    </w:rPr>
  </w:style>
  <w:style w:type="paragraph" w:styleId="Style19" w:customStyle="1">
    <w:name w:val="ЕОМ: Керівник"/>
    <w:basedOn w:val="Normal"/>
    <w:qFormat/>
    <w:pPr>
      <w:keepNext w:val="true"/>
      <w:spacing w:lineRule="auto" w:line="264" w:before="0" w:after="0"/>
      <w:jc w:val="end"/>
    </w:pPr>
    <w:rPr>
      <w:rFonts w:ascii="Times New Roman CYR" w:hAnsi="Times New Roman CYR"/>
      <w:i/>
    </w:rPr>
  </w:style>
  <w:style w:type="paragraph" w:styleId="Style20" w:customStyle="1">
    <w:name w:val="ЕОМ: Основний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paragraph" w:styleId="Style21" w:customStyle="1">
    <w:name w:val="ЕОМ: Лівий"/>
    <w:basedOn w:val="Style20"/>
    <w:qFormat/>
    <w:pPr>
      <w:ind w:hanging="0"/>
      <w:jc w:val="start"/>
    </w:pPr>
    <w:rPr/>
  </w:style>
  <w:style w:type="paragraph" w:styleId="Style22" w:customStyle="1">
    <w:name w:val="ЕОМ: Література"/>
    <w:basedOn w:val="Normal"/>
    <w:qFormat/>
    <w:pPr>
      <w:widowControl w:val="false"/>
      <w:tabs>
        <w:tab w:val="clear" w:pos="708"/>
        <w:tab w:val="left" w:pos="0" w:leader="none"/>
        <w:tab w:val="left" w:pos="680" w:leader="none"/>
      </w:tabs>
      <w:spacing w:lineRule="auto" w:line="360" w:before="0" w:after="0"/>
      <w:ind w:hanging="360" w:start="720"/>
      <w:jc w:val="both"/>
    </w:pPr>
    <w:rPr>
      <w:i/>
    </w:rPr>
  </w:style>
  <w:style w:type="paragraph" w:styleId="Style23" w:customStyle="1">
    <w:name w:val="ЕОМ: Назва"/>
    <w:basedOn w:val="Normal"/>
    <w:qFormat/>
    <w:pPr>
      <w:widowControl w:val="false"/>
      <w:spacing w:lineRule="auto" w:line="360" w:before="0" w:after="0"/>
      <w:jc w:val="center"/>
    </w:pPr>
    <w:rPr>
      <w:b/>
      <w:caps/>
    </w:rPr>
  </w:style>
  <w:style w:type="paragraph" w:styleId="Style24" w:customStyle="1">
    <w:name w:val="ЕОМ: Назва_таблиці"/>
    <w:basedOn w:val="Normal"/>
    <w:qFormat/>
    <w:pPr>
      <w:keepNext w:val="true"/>
      <w:spacing w:lineRule="auto" w:line="360" w:before="0" w:after="120"/>
      <w:jc w:val="center"/>
    </w:pPr>
    <w:rPr>
      <w:rFonts w:ascii="Times New Roman CYR" w:hAnsi="Times New Roman CYR"/>
      <w:b/>
      <w:i/>
    </w:rPr>
  </w:style>
  <w:style w:type="paragraph" w:styleId="Style25" w:customStyle="1">
    <w:name w:val="ЕОМ: Номер сторінки"/>
    <w:basedOn w:val="Normal"/>
    <w:qFormat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  <w:jc w:val="end"/>
    </w:pPr>
    <w:rPr>
      <w:sz w:val="24"/>
    </w:rPr>
  </w:style>
  <w:style w:type="paragraph" w:styleId="Style26" w:customStyle="1">
    <w:name w:val="ЕОМ: Номер таблиці"/>
    <w:basedOn w:val="Normal"/>
    <w:qFormat/>
    <w:pPr>
      <w:keepNext w:val="true"/>
      <w:spacing w:lineRule="auto" w:line="360" w:before="0" w:after="0"/>
      <w:jc w:val="end"/>
    </w:pPr>
    <w:rPr/>
  </w:style>
  <w:style w:type="paragraph" w:styleId="Style27" w:customStyle="1">
    <w:name w:val="ЕОМ: НУЛП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>
      <w:caps/>
    </w:rPr>
  </w:style>
  <w:style w:type="paragraph" w:styleId="Style28" w:customStyle="1">
    <w:name w:val="ЕОМ: Оригінал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paragraph" w:styleId="Style29" w:customStyle="1">
    <w:name w:val="ЕОМ: Посилання"/>
    <w:basedOn w:val="Normal"/>
    <w:qFormat/>
    <w:pPr>
      <w:widowControl w:val="false"/>
      <w:tabs>
        <w:tab w:val="clear" w:pos="708"/>
        <w:tab w:val="left" w:pos="680" w:leader="none"/>
      </w:tabs>
      <w:spacing w:lineRule="auto" w:line="264" w:before="0" w:after="0"/>
      <w:jc w:val="both"/>
    </w:pPr>
    <w:rPr/>
  </w:style>
  <w:style w:type="paragraph" w:styleId="Style30" w:customStyle="1">
    <w:name w:val="ЕОМ: Рисунок"/>
    <w:basedOn w:val="Normal"/>
    <w:qFormat/>
    <w:pPr>
      <w:keepNext w:val="true"/>
      <w:spacing w:lineRule="auto" w:line="360" w:before="0" w:after="0"/>
      <w:jc w:val="center"/>
    </w:pPr>
    <w:rPr>
      <w:sz w:val="24"/>
    </w:rPr>
  </w:style>
  <w:style w:type="paragraph" w:styleId="Style31" w:customStyle="1">
    <w:name w:val="ЕОМ: Спеціальність"/>
    <w:basedOn w:val="Normal"/>
    <w:qFormat/>
    <w:pPr>
      <w:spacing w:lineRule="auto" w:line="360" w:before="0" w:after="0"/>
      <w:jc w:val="center"/>
    </w:pPr>
    <w:rPr>
      <w:b/>
      <w:i/>
    </w:rPr>
  </w:style>
  <w:style w:type="paragraph" w:styleId="Style32" w:customStyle="1">
    <w:name w:val="ЕОМ: Сторінки посилань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both"/>
    </w:pPr>
    <w:rPr>
      <w:i/>
      <w:color w:val="FF00FF"/>
      <w:sz w:val="16"/>
    </w:rPr>
  </w:style>
  <w:style w:type="paragraph" w:styleId="Style33" w:customStyle="1">
    <w:name w:val="ЕОМ: Таблиця_лів"/>
    <w:basedOn w:val="Normal"/>
    <w:qFormat/>
    <w:pPr>
      <w:keepNext w:val="true"/>
      <w:tabs>
        <w:tab w:val="clear" w:pos="708"/>
        <w:tab w:val="left" w:pos="-1276" w:leader="none"/>
        <w:tab w:val="left" w:pos="198" w:leader="none"/>
      </w:tabs>
      <w:spacing w:lineRule="auto" w:line="240" w:before="0" w:after="0"/>
    </w:pPr>
    <w:rPr>
      <w:sz w:val="24"/>
    </w:rPr>
  </w:style>
  <w:style w:type="paragraph" w:styleId="Style34" w:customStyle="1">
    <w:name w:val="ЕОМ: Таблиця_центр"/>
    <w:basedOn w:val="Normal"/>
    <w:qFormat/>
    <w:pPr>
      <w:tabs>
        <w:tab w:val="clear" w:pos="708"/>
        <w:tab w:val="left" w:pos="-1276" w:leader="none"/>
        <w:tab w:val="left" w:pos="198" w:leader="none"/>
        <w:tab w:val="right" w:pos="9345" w:leader="dot"/>
      </w:tabs>
      <w:spacing w:lineRule="auto" w:line="240" w:before="0" w:after="0"/>
      <w:jc w:val="center"/>
    </w:pPr>
    <w:rPr>
      <w:sz w:val="24"/>
    </w:rPr>
  </w:style>
  <w:style w:type="paragraph" w:styleId="14" w:customStyle="1">
    <w:name w:val="ЕОМ: Зміст 1"/>
    <w:basedOn w:val="Normal"/>
    <w:qFormat/>
    <w:rsid w:val="000d44c0"/>
    <w:pPr>
      <w:tabs>
        <w:tab w:val="clear" w:pos="708"/>
        <w:tab w:val="right" w:pos="10195" w:leader="dot"/>
      </w:tabs>
      <w:spacing w:lineRule="auto" w:line="360" w:before="0" w:after="0"/>
    </w:pPr>
    <w:rPr/>
  </w:style>
  <w:style w:type="paragraph" w:styleId="Style35" w:customStyle="1">
    <w:name w:val="ЕОМ: Центр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/>
  </w:style>
  <w:style w:type="paragraph" w:styleId="Style36" w:customStyle="1">
    <w:name w:val="ЕОМ: Перелік Рисунків"/>
    <w:basedOn w:val="TOC1"/>
    <w:qFormat/>
    <w:pPr>
      <w:tabs>
        <w:tab w:val="clear" w:pos="397"/>
        <w:tab w:val="clear" w:pos="9577"/>
        <w:tab w:val="clear" w:pos="10195"/>
      </w:tabs>
    </w:pPr>
    <w:rPr/>
  </w:style>
  <w:style w:type="paragraph" w:styleId="TOC1">
    <w:name w:val="TOC 1"/>
    <w:basedOn w:val="14"/>
    <w:next w:val="Normal"/>
    <w:uiPriority w:val="39"/>
    <w:pPr>
      <w:tabs>
        <w:tab w:val="left" w:pos="397" w:leader="none"/>
        <w:tab w:val="right" w:pos="9577" w:leader="dot"/>
        <w:tab w:val="right" w:pos="10195" w:leader="dot"/>
      </w:tabs>
    </w:pPr>
    <w:rPr/>
  </w:style>
  <w:style w:type="paragraph" w:styleId="Style37" w:customStyle="1">
    <w:name w:val="ЕОМ: Заголовок"/>
    <w:basedOn w:val="Style23"/>
    <w:qFormat/>
    <w:pPr/>
    <w:rPr>
      <w:caps w:val="false"/>
      <w:smallCaps w:val="false"/>
    </w:rPr>
  </w:style>
  <w:style w:type="paragraph" w:styleId="Style38" w:customStyle="1">
    <w:name w:val="ЕОМ: Кафедра"/>
    <w:basedOn w:val="Normal"/>
    <w:qFormat/>
    <w:pPr>
      <w:spacing w:lineRule="auto" w:line="264" w:before="0" w:after="0"/>
      <w:jc w:val="end"/>
    </w:pPr>
    <w:rPr>
      <w:b/>
    </w:rPr>
  </w:style>
  <w:style w:type="paragraph" w:styleId="Style39" w:customStyle="1">
    <w:name w:val="ЕОМ: Код_програми"/>
    <w:basedOn w:val="Style20"/>
    <w:qFormat/>
    <w:pPr>
      <w:spacing w:lineRule="auto" w:line="240"/>
    </w:pPr>
    <w:rPr>
      <w:i/>
      <w:sz w:val="20"/>
    </w:rPr>
  </w:style>
  <w:style w:type="paragraph" w:styleId="Style40" w:customStyle="1">
    <w:name w:val="ЕОМ: Маркований"/>
    <w:basedOn w:val="Style20"/>
    <w:qFormat/>
    <w:pPr>
      <w:numPr>
        <w:ilvl w:val="0"/>
        <w:numId w:val="4"/>
      </w:numPr>
      <w:jc w:val="start"/>
    </w:pPr>
    <w:rPr/>
  </w:style>
  <w:style w:type="paragraph" w:styleId="Style41" w:customStyle="1">
    <w:name w:val="ЕОМ: Нумерований"/>
    <w:basedOn w:val="Style20"/>
    <w:qFormat/>
    <w:pPr>
      <w:widowControl/>
      <w:numPr>
        <w:ilvl w:val="0"/>
        <w:numId w:val="3"/>
      </w:numPr>
      <w:ind w:firstLine="709" w:start="0"/>
      <w:jc w:val="start"/>
    </w:pPr>
    <w:rPr/>
  </w:style>
  <w:style w:type="paragraph" w:styleId="Style42" w:customStyle="1">
    <w:name w:val="ЕОМ: Правий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end"/>
    </w:pPr>
    <w:rPr/>
  </w:style>
  <w:style w:type="paragraph" w:styleId="Style43" w:customStyle="1">
    <w:name w:val="ЕОМ: Програма"/>
    <w:basedOn w:val="Normal"/>
    <w:qFormat/>
    <w:pPr/>
    <w:rPr>
      <w:sz w:val="24"/>
    </w:rPr>
  </w:style>
  <w:style w:type="paragraph" w:styleId="ListNumber">
    <w:name w:val="List Number"/>
    <w:basedOn w:val="Normal"/>
    <w:pPr>
      <w:spacing w:before="0" w:after="200"/>
      <w:contextualSpacing/>
    </w:pPr>
    <w:rPr/>
  </w:style>
  <w:style w:type="paragraph" w:styleId="Style44" w:customStyle="1">
    <w:name w:val="ЕОМ: Код програми"/>
    <w:basedOn w:val="Style20"/>
    <w:qFormat/>
    <w:pPr>
      <w:spacing w:lineRule="auto" w:line="240"/>
      <w:ind w:hanging="0"/>
    </w:pPr>
    <w:rPr>
      <w:i/>
      <w:sz w:val="20"/>
    </w:rPr>
  </w:style>
  <w:style w:type="paragraph" w:styleId="TableofFigures">
    <w:name w:val="Table of Figures"/>
    <w:basedOn w:val="Style36"/>
    <w:next w:val="Normal"/>
    <w:uiPriority w:val="99"/>
    <w:pPr/>
    <w:rPr/>
  </w:style>
  <w:style w:type="paragraph" w:styleId="Style45" w:customStyle="1">
    <w:name w:val="ЕОМ: Назва рисунку"/>
    <w:basedOn w:val="Normal"/>
    <w:qFormat/>
    <w:pPr>
      <w:tabs>
        <w:tab w:val="clear" w:pos="708"/>
        <w:tab w:val="left" w:pos="-1276" w:leader="none"/>
        <w:tab w:val="left" w:pos="198" w:leader="none"/>
        <w:tab w:val="right" w:pos="9345" w:leader="dot"/>
      </w:tabs>
      <w:spacing w:lineRule="auto" w:line="360" w:before="0" w:after="0"/>
      <w:jc w:val="center"/>
    </w:pPr>
    <w:rPr>
      <w:i/>
      <w:sz w:val="24"/>
    </w:rPr>
  </w:style>
  <w:style w:type="paragraph" w:styleId="Style46" w:customStyle="1">
    <w:name w:val="ЕОМ: Назва таблиці"/>
    <w:basedOn w:val="Normal"/>
    <w:qFormat/>
    <w:pPr>
      <w:keepNext w:val="true"/>
      <w:spacing w:lineRule="auto" w:line="360" w:before="0" w:after="120"/>
      <w:jc w:val="center"/>
    </w:pPr>
    <w:rPr>
      <w:rFonts w:ascii="Times New Roman CYR" w:hAnsi="Times New Roman CYR"/>
      <w:b/>
      <w:i/>
    </w:rPr>
  </w:style>
  <w:style w:type="paragraph" w:styleId="TOC2">
    <w:name w:val="TOC 2"/>
    <w:basedOn w:val="22"/>
    <w:next w:val="Normal"/>
    <w:uiPriority w:val="39"/>
    <w:pPr>
      <w:spacing w:before="0" w:after="0"/>
      <w:ind w:start="280"/>
    </w:pPr>
    <w:rPr/>
  </w:style>
  <w:style w:type="paragraph" w:styleId="15" w:customStyle="1">
    <w:name w:val="Список иллюстраций 1"/>
    <w:basedOn w:val="Indexheading"/>
    <w:qFormat/>
    <w:pPr>
      <w:tabs>
        <w:tab w:val="clear" w:pos="708"/>
        <w:tab w:val="right" w:pos="9638" w:leader="dot"/>
      </w:tabs>
    </w:pPr>
    <w:rPr/>
  </w:style>
  <w:style w:type="paragraph" w:styleId="Style47" w:customStyle="1">
    <w:name w:val="???: ????????"/>
    <w:basedOn w:val="Normal"/>
    <w:qFormat/>
    <w:pPr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paragraph" w:styleId="11111113" w:customStyle="1">
    <w:name w:val="ЕОМ: Заголовок 1111111"/>
    <w:qFormat/>
    <w:pPr>
      <w:pageBreakBefore/>
      <w:widowControl w:val="false"/>
      <w:tabs>
        <w:tab w:val="clear" w:pos="708"/>
        <w:tab w:val="left" w:pos="0" w:leader="none"/>
      </w:tabs>
      <w:suppressAutoHyphens w:val="true"/>
      <w:bidi w:val="0"/>
      <w:spacing w:lineRule="auto" w:line="360" w:before="0" w:after="0"/>
      <w:jc w:val="center"/>
      <w:outlineLvl w:val="0"/>
    </w:pPr>
    <w:rPr>
      <w:rFonts w:ascii="Times New Roman" w:hAnsi="Times New Roman" w:eastAsia="NSimSun" w:cs="Arial Unicode MS"/>
      <w:b/>
      <w:caps/>
      <w:color w:val="auto"/>
      <w:kern w:val="0"/>
      <w:sz w:val="28"/>
      <w:szCs w:val="20"/>
      <w:lang w:val="en-US" w:eastAsia="zh-CN" w:bidi="hi-IN"/>
    </w:rPr>
  </w:style>
  <w:style w:type="paragraph" w:styleId="21111111" w:customStyle="1">
    <w:name w:val="ЕОМ: Заголовок 2111111"/>
    <w:qFormat/>
    <w:pPr>
      <w:widowControl w:val="false"/>
      <w:tabs>
        <w:tab w:val="clear" w:pos="708"/>
        <w:tab w:val="left" w:pos="0" w:leader="none"/>
      </w:tabs>
      <w:suppressAutoHyphens w:val="true"/>
      <w:bidi w:val="0"/>
      <w:spacing w:lineRule="auto" w:line="360" w:before="113" w:after="113"/>
      <w:ind w:firstLine="71"/>
      <w:jc w:val="both"/>
      <w:outlineLvl w:val="1"/>
    </w:pPr>
    <w:rPr>
      <w:rFonts w:ascii="Times New Roman" w:hAnsi="Times New Roman" w:eastAsia="NSimSun" w:cs="Arial Unicode MS"/>
      <w:color w:val="auto"/>
      <w:kern w:val="0"/>
      <w:sz w:val="28"/>
      <w:szCs w:val="20"/>
      <w:lang w:val="en-US" w:eastAsia="zh-CN" w:bidi="hi-IN"/>
    </w:rPr>
  </w:style>
  <w:style w:type="paragraph" w:styleId="HorizontalLine" w:customStyle="1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22" w:customStyle="1">
    <w:name w:val="ЕОМ: Зміст 2"/>
    <w:basedOn w:val="14"/>
    <w:qFormat/>
    <w:pPr>
      <w:spacing w:lineRule="auto" w:line="360"/>
      <w:ind w:start="283"/>
    </w:pPr>
    <w:rPr>
      <w:caps w:val="false"/>
      <w:smallCaps w:val="false"/>
    </w:rPr>
  </w:style>
  <w:style w:type="numbering" w:styleId="NoList" w:default="1">
    <w:name w:val="No List"/>
    <w:uiPriority w:val="99"/>
    <w:semiHidden/>
    <w:unhideWhenUsed/>
    <w:qFormat/>
  </w:style>
  <w:style w:type="numbering" w:styleId="Numbering123" w:customStyle="1">
    <w:name w:val="Numbering 123"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s://xcraft.com.ua/stm32f4-discovery-stm32f407g-disc1" TargetMode="Externa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89CC7-7F69-4AFE-B1FC-0E63725F6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1470</TotalTime>
  <Application>LibreOffice/24.2.2.2$Linux_X86_64 LibreOffice_project/420$Build-2</Application>
  <AppVersion>15.0000</AppVersion>
  <Pages>21</Pages>
  <Words>2006</Words>
  <Characters>14907</Characters>
  <CharactersWithSpaces>17118</CharactersWithSpaces>
  <Paragraphs>467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2024-02-22T02:08:40Z</dcterms:created>
  <dc:creator/>
  <dc:description/>
  <dc:language>en-US</dc:language>
  <cp:lastModifiedBy/>
  <dcterms:modified xsi:type="dcterms:W3CDTF">2024-04-26T13:38:32Z</dcterms:modified>
  <cp:revision>69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