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8A56" w14:textId="44046AB4" w:rsidR="00EF7390" w:rsidRPr="009629F3" w:rsidRDefault="009629F3" w:rsidP="009629F3">
      <w:pPr>
        <w:pStyle w:val="Heading1"/>
        <w:rPr>
          <w:b/>
          <w:bCs/>
          <w:color w:val="00B0F0"/>
          <w:sz w:val="40"/>
          <w:szCs w:val="40"/>
        </w:rPr>
      </w:pPr>
      <w:r w:rsidRPr="009629F3">
        <w:rPr>
          <w:b/>
          <w:bCs/>
          <w:color w:val="00B0F0"/>
          <w:sz w:val="40"/>
          <w:szCs w:val="40"/>
        </w:rPr>
        <w:t>SORTING ALGHORITHM</w:t>
      </w:r>
    </w:p>
    <w:p w14:paraId="787E4245" w14:textId="55740F92" w:rsidR="009629F3" w:rsidRDefault="009629F3"/>
    <w:p w14:paraId="60863BBD" w14:textId="18AEAA7D" w:rsidR="00036720" w:rsidRDefault="00036720"/>
    <w:p w14:paraId="7FCF354E" w14:textId="4B3CDE82" w:rsidR="00036720" w:rsidRDefault="00036720"/>
    <w:p w14:paraId="7930EDBA" w14:textId="1683EA26" w:rsidR="00036720" w:rsidRDefault="00036720"/>
    <w:p w14:paraId="5DBA83C0" w14:textId="575D55AF" w:rsidR="00036720" w:rsidRDefault="000367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131"/>
        <w:gridCol w:w="1220"/>
        <w:gridCol w:w="1130"/>
        <w:gridCol w:w="1609"/>
        <w:gridCol w:w="988"/>
        <w:gridCol w:w="853"/>
        <w:gridCol w:w="856"/>
      </w:tblGrid>
      <w:tr w:rsidR="00464AA0" w14:paraId="211647AD" w14:textId="02BAA937" w:rsidTr="00464AA0">
        <w:tc>
          <w:tcPr>
            <w:tcW w:w="1587" w:type="dxa"/>
          </w:tcPr>
          <w:p w14:paraId="25313510" w14:textId="25B0981C" w:rsidR="00333720" w:rsidRPr="00036720" w:rsidRDefault="00333720" w:rsidP="00036720">
            <w:pPr>
              <w:rPr>
                <w:b/>
                <w:bCs/>
                <w:sz w:val="20"/>
                <w:szCs w:val="20"/>
              </w:rPr>
            </w:pPr>
            <w:r w:rsidRPr="000367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1" w:type="dxa"/>
          </w:tcPr>
          <w:p w14:paraId="6BCD74E3" w14:textId="02C825BE" w:rsidR="00333720" w:rsidRPr="00036720" w:rsidRDefault="00333720" w:rsidP="00036720">
            <w:pPr>
              <w:rPr>
                <w:b/>
                <w:bCs/>
                <w:sz w:val="20"/>
                <w:szCs w:val="20"/>
              </w:rPr>
            </w:pPr>
            <w:r w:rsidRPr="000367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BEST</w:t>
            </w:r>
          </w:p>
        </w:tc>
        <w:tc>
          <w:tcPr>
            <w:tcW w:w="1237" w:type="dxa"/>
          </w:tcPr>
          <w:p w14:paraId="440A0CA5" w14:textId="535CAD02" w:rsidR="00333720" w:rsidRPr="00036720" w:rsidRDefault="00333720" w:rsidP="00036720">
            <w:pPr>
              <w:rPr>
                <w:b/>
                <w:bCs/>
                <w:sz w:val="20"/>
                <w:szCs w:val="20"/>
              </w:rPr>
            </w:pPr>
            <w:r w:rsidRPr="000367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039" w:type="dxa"/>
          </w:tcPr>
          <w:p w14:paraId="5093EA3C" w14:textId="25660E68" w:rsidR="00333720" w:rsidRPr="00036720" w:rsidRDefault="00333720" w:rsidP="00036720">
            <w:pPr>
              <w:rPr>
                <w:b/>
                <w:bCs/>
                <w:sz w:val="20"/>
                <w:szCs w:val="20"/>
              </w:rPr>
            </w:pPr>
            <w:r w:rsidRPr="000367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WORST</w:t>
            </w:r>
          </w:p>
        </w:tc>
        <w:tc>
          <w:tcPr>
            <w:tcW w:w="1635" w:type="dxa"/>
          </w:tcPr>
          <w:p w14:paraId="558DE6E6" w14:textId="5F1134F6" w:rsidR="00333720" w:rsidRPr="00036720" w:rsidRDefault="00333720" w:rsidP="00036720">
            <w:pPr>
              <w:rPr>
                <w:b/>
                <w:bCs/>
                <w:sz w:val="20"/>
                <w:szCs w:val="20"/>
              </w:rPr>
            </w:pPr>
            <w:r w:rsidRPr="000367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SPACE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COMPLEXITY</w:t>
            </w:r>
          </w:p>
        </w:tc>
        <w:tc>
          <w:tcPr>
            <w:tcW w:w="1007" w:type="dxa"/>
          </w:tcPr>
          <w:p w14:paraId="3FDFDCFF" w14:textId="50AFA15E" w:rsidR="00333720" w:rsidRPr="00036720" w:rsidRDefault="00333720" w:rsidP="00036720">
            <w:pPr>
              <w:rPr>
                <w:b/>
                <w:bCs/>
                <w:sz w:val="20"/>
                <w:szCs w:val="20"/>
              </w:rPr>
            </w:pPr>
            <w:r w:rsidRPr="000367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IN-PLACE</w:t>
            </w:r>
          </w:p>
        </w:tc>
        <w:tc>
          <w:tcPr>
            <w:tcW w:w="856" w:type="dxa"/>
          </w:tcPr>
          <w:p w14:paraId="0A2DFB81" w14:textId="7CCE8603" w:rsidR="00333720" w:rsidRPr="00036720" w:rsidRDefault="00333720" w:rsidP="00036720">
            <w:pPr>
              <w:rPr>
                <w:b/>
                <w:bCs/>
                <w:sz w:val="20"/>
                <w:szCs w:val="20"/>
              </w:rPr>
            </w:pPr>
            <w:r w:rsidRPr="000367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STABLE</w:t>
            </w:r>
          </w:p>
        </w:tc>
        <w:tc>
          <w:tcPr>
            <w:tcW w:w="858" w:type="dxa"/>
          </w:tcPr>
          <w:p w14:paraId="4DFA4A78" w14:textId="6E54CC3B" w:rsidR="00333720" w:rsidRPr="00036720" w:rsidRDefault="00333720" w:rsidP="00036720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ONLINE</w:t>
            </w:r>
          </w:p>
        </w:tc>
      </w:tr>
      <w:tr w:rsidR="00464AA0" w14:paraId="37BC56DD" w14:textId="1607ACE0" w:rsidTr="00464AA0">
        <w:tc>
          <w:tcPr>
            <w:tcW w:w="1587" w:type="dxa"/>
          </w:tcPr>
          <w:p w14:paraId="6EC87A15" w14:textId="14464ABC" w:rsidR="00333720" w:rsidRPr="00036720" w:rsidRDefault="00333720" w:rsidP="00036720">
            <w:pPr>
              <w:rPr>
                <w:b/>
                <w:bCs/>
                <w:color w:val="7030A0"/>
              </w:rPr>
            </w:pPr>
            <w:r w:rsidRPr="00036720">
              <w:rPr>
                <w:b/>
                <w:bCs/>
                <w:color w:val="7030A0"/>
              </w:rPr>
              <w:t>BUBBLE SORT</w:t>
            </w:r>
          </w:p>
        </w:tc>
        <w:tc>
          <w:tcPr>
            <w:tcW w:w="1131" w:type="dxa"/>
          </w:tcPr>
          <w:p w14:paraId="1C006759" w14:textId="7AD41D15" w:rsidR="00333720" w:rsidRDefault="00333720" w:rsidP="00036720">
            <w:r w:rsidRPr="00CC2D59">
              <w:t>Ω</w:t>
            </w:r>
            <w:r w:rsidRPr="00036720">
              <w:t>(</w:t>
            </w:r>
            <w:r>
              <w:t>n</w:t>
            </w:r>
            <w:r w:rsidRPr="0083217E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37" w:type="dxa"/>
          </w:tcPr>
          <w:p w14:paraId="56899494" w14:textId="4FDC8780" w:rsidR="00333720" w:rsidRDefault="00333720" w:rsidP="00036720">
            <w:r w:rsidRPr="00B13065">
              <w:t>Θ</w:t>
            </w:r>
            <w:r w:rsidRPr="00B13065">
              <w:t xml:space="preserve"> </w:t>
            </w:r>
            <w:r w:rsidRPr="00036720">
              <w:t>(</w:t>
            </w:r>
            <w:r>
              <w:t>n</w:t>
            </w:r>
            <w:r w:rsidRPr="0083217E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039" w:type="dxa"/>
          </w:tcPr>
          <w:p w14:paraId="7715C409" w14:textId="176F984B" w:rsidR="00333720" w:rsidRDefault="00333720" w:rsidP="00036720">
            <w:r w:rsidRPr="00036720">
              <w:t>O(</w:t>
            </w:r>
            <w:r>
              <w:t>n</w:t>
            </w:r>
            <w:r w:rsidRPr="0083217E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35" w:type="dxa"/>
          </w:tcPr>
          <w:p w14:paraId="190E780C" w14:textId="1F25E395" w:rsidR="00333720" w:rsidRDefault="00333720" w:rsidP="00036720">
            <w:r w:rsidRPr="00036720">
              <w:t>O(</w:t>
            </w:r>
            <w:r>
              <w:t>1</w:t>
            </w:r>
            <w:r>
              <w:t>)</w:t>
            </w:r>
          </w:p>
        </w:tc>
        <w:tc>
          <w:tcPr>
            <w:tcW w:w="1007" w:type="dxa"/>
          </w:tcPr>
          <w:p w14:paraId="5B2011B1" w14:textId="2B143E5F" w:rsidR="00333720" w:rsidRDefault="00333720" w:rsidP="00036720">
            <w:r>
              <w:t>Yes</w:t>
            </w:r>
          </w:p>
        </w:tc>
        <w:tc>
          <w:tcPr>
            <w:tcW w:w="856" w:type="dxa"/>
          </w:tcPr>
          <w:p w14:paraId="78538904" w14:textId="75B626FF" w:rsidR="00333720" w:rsidRDefault="00333720" w:rsidP="00036720"/>
        </w:tc>
        <w:tc>
          <w:tcPr>
            <w:tcW w:w="858" w:type="dxa"/>
          </w:tcPr>
          <w:p w14:paraId="3F7FB83C" w14:textId="77777777" w:rsidR="00333720" w:rsidRDefault="00333720" w:rsidP="00036720"/>
        </w:tc>
      </w:tr>
      <w:tr w:rsidR="00464AA0" w14:paraId="111A5E1C" w14:textId="21CBABBE" w:rsidTr="00464AA0">
        <w:tc>
          <w:tcPr>
            <w:tcW w:w="1587" w:type="dxa"/>
          </w:tcPr>
          <w:p w14:paraId="4F5D323A" w14:textId="035B1BC9" w:rsidR="00333720" w:rsidRPr="00036720" w:rsidRDefault="00333720" w:rsidP="00B13065">
            <w:pPr>
              <w:rPr>
                <w:b/>
                <w:bCs/>
                <w:color w:val="7030A0"/>
              </w:rPr>
            </w:pPr>
            <w:r w:rsidRPr="00036720">
              <w:rPr>
                <w:b/>
                <w:bCs/>
                <w:color w:val="7030A0"/>
              </w:rPr>
              <w:t>SELECTION</w:t>
            </w:r>
            <w:r w:rsidRPr="00036720">
              <w:rPr>
                <w:b/>
                <w:bCs/>
                <w:color w:val="7030A0"/>
              </w:rPr>
              <w:t xml:space="preserve"> SORT</w:t>
            </w:r>
          </w:p>
        </w:tc>
        <w:tc>
          <w:tcPr>
            <w:tcW w:w="1131" w:type="dxa"/>
          </w:tcPr>
          <w:p w14:paraId="455CC206" w14:textId="1F3EA8C9" w:rsidR="00333720" w:rsidRDefault="00333720" w:rsidP="00B13065">
            <w:r w:rsidRPr="00CC2D59">
              <w:t>Ω</w:t>
            </w:r>
            <w:r w:rsidRPr="00036720">
              <w:t>(</w:t>
            </w:r>
            <w:r>
              <w:t>n</w:t>
            </w:r>
            <w:r w:rsidRPr="0083217E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37" w:type="dxa"/>
          </w:tcPr>
          <w:p w14:paraId="128C29B0" w14:textId="4BCB4996" w:rsidR="00333720" w:rsidRDefault="00333720" w:rsidP="00B13065">
            <w:r w:rsidRPr="00B13065">
              <w:t xml:space="preserve">Θ </w:t>
            </w:r>
            <w:r w:rsidRPr="00036720">
              <w:t>(</w:t>
            </w:r>
            <w:r>
              <w:t>n</w:t>
            </w:r>
            <w:r w:rsidRPr="0083217E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039" w:type="dxa"/>
          </w:tcPr>
          <w:p w14:paraId="2627FFAF" w14:textId="50D2DD01" w:rsidR="00333720" w:rsidRDefault="00333720" w:rsidP="00B13065">
            <w:r w:rsidRPr="00036720">
              <w:t>O(</w:t>
            </w:r>
            <w:r>
              <w:t>n</w:t>
            </w:r>
            <w:r w:rsidRPr="0083217E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35" w:type="dxa"/>
          </w:tcPr>
          <w:p w14:paraId="67889FA2" w14:textId="44753D37" w:rsidR="00333720" w:rsidRDefault="00333720" w:rsidP="00B13065">
            <w:r w:rsidRPr="00036720">
              <w:t>O(</w:t>
            </w:r>
            <w:r>
              <w:t>1)</w:t>
            </w:r>
          </w:p>
        </w:tc>
        <w:tc>
          <w:tcPr>
            <w:tcW w:w="1007" w:type="dxa"/>
          </w:tcPr>
          <w:p w14:paraId="7F60F97E" w14:textId="03D2292D" w:rsidR="00333720" w:rsidRDefault="00333720" w:rsidP="00B13065">
            <w:r>
              <w:t>Yes</w:t>
            </w:r>
          </w:p>
        </w:tc>
        <w:tc>
          <w:tcPr>
            <w:tcW w:w="856" w:type="dxa"/>
          </w:tcPr>
          <w:p w14:paraId="46504957" w14:textId="77777777" w:rsidR="00333720" w:rsidRDefault="00333720" w:rsidP="00B13065"/>
        </w:tc>
        <w:tc>
          <w:tcPr>
            <w:tcW w:w="858" w:type="dxa"/>
          </w:tcPr>
          <w:p w14:paraId="1D88589D" w14:textId="77777777" w:rsidR="00333720" w:rsidRDefault="00333720" w:rsidP="00B13065"/>
        </w:tc>
      </w:tr>
      <w:tr w:rsidR="00464AA0" w14:paraId="03E882C8" w14:textId="12BC488B" w:rsidTr="00464AA0">
        <w:tc>
          <w:tcPr>
            <w:tcW w:w="1587" w:type="dxa"/>
          </w:tcPr>
          <w:p w14:paraId="3B9900EF" w14:textId="5945A790" w:rsidR="00333720" w:rsidRPr="00036720" w:rsidRDefault="00333720" w:rsidP="00333720">
            <w:pPr>
              <w:rPr>
                <w:b/>
                <w:bCs/>
                <w:color w:val="7030A0"/>
              </w:rPr>
            </w:pPr>
            <w:r w:rsidRPr="00036720">
              <w:rPr>
                <w:b/>
                <w:bCs/>
                <w:color w:val="7030A0"/>
              </w:rPr>
              <w:t>INSERTION SORT</w:t>
            </w:r>
          </w:p>
        </w:tc>
        <w:tc>
          <w:tcPr>
            <w:tcW w:w="1131" w:type="dxa"/>
          </w:tcPr>
          <w:p w14:paraId="77C5A378" w14:textId="41FA13AD" w:rsidR="00333720" w:rsidRDefault="00333720" w:rsidP="00333720">
            <w:r w:rsidRPr="00CC2D59">
              <w:t>Ω</w:t>
            </w:r>
            <w:r w:rsidRPr="00036720">
              <w:t>(</w:t>
            </w:r>
            <w:r>
              <w:t>1</w:t>
            </w:r>
            <w:r>
              <w:t>)</w:t>
            </w:r>
          </w:p>
        </w:tc>
        <w:tc>
          <w:tcPr>
            <w:tcW w:w="1237" w:type="dxa"/>
          </w:tcPr>
          <w:p w14:paraId="741D19D8" w14:textId="60B359BF" w:rsidR="00333720" w:rsidRDefault="00333720" w:rsidP="00333720">
            <w:r w:rsidRPr="00B13065">
              <w:t xml:space="preserve">Θ </w:t>
            </w:r>
            <w:r w:rsidRPr="00036720">
              <w:t>(</w:t>
            </w:r>
            <w:r>
              <w:t>n</w:t>
            </w:r>
            <w:r w:rsidRPr="0083217E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039" w:type="dxa"/>
          </w:tcPr>
          <w:p w14:paraId="1B755900" w14:textId="00E169D0" w:rsidR="00333720" w:rsidRDefault="00333720" w:rsidP="00333720">
            <w:r w:rsidRPr="00036720">
              <w:t>O(</w:t>
            </w:r>
            <w:r>
              <w:t>n</w:t>
            </w:r>
            <w:r w:rsidRPr="0083217E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35" w:type="dxa"/>
          </w:tcPr>
          <w:p w14:paraId="7FE40D44" w14:textId="14B10E83" w:rsidR="00333720" w:rsidRDefault="00333720" w:rsidP="00333720">
            <w:r w:rsidRPr="00036720">
              <w:t>O(</w:t>
            </w:r>
            <w:r>
              <w:t>1)</w:t>
            </w:r>
          </w:p>
        </w:tc>
        <w:tc>
          <w:tcPr>
            <w:tcW w:w="1007" w:type="dxa"/>
          </w:tcPr>
          <w:p w14:paraId="6ADDF9B7" w14:textId="2D30410B" w:rsidR="00333720" w:rsidRDefault="00333720" w:rsidP="00333720">
            <w:r>
              <w:t>Yes</w:t>
            </w:r>
          </w:p>
        </w:tc>
        <w:tc>
          <w:tcPr>
            <w:tcW w:w="856" w:type="dxa"/>
          </w:tcPr>
          <w:p w14:paraId="60C1BFD0" w14:textId="4DDA6EE9" w:rsidR="00333720" w:rsidRDefault="00333720" w:rsidP="00333720">
            <w:r>
              <w:t>Yes</w:t>
            </w:r>
          </w:p>
        </w:tc>
        <w:tc>
          <w:tcPr>
            <w:tcW w:w="858" w:type="dxa"/>
          </w:tcPr>
          <w:p w14:paraId="5C37B73D" w14:textId="59176A3D" w:rsidR="00333720" w:rsidRDefault="00333720" w:rsidP="00333720">
            <w:r>
              <w:t>Yes</w:t>
            </w:r>
          </w:p>
        </w:tc>
      </w:tr>
      <w:tr w:rsidR="00464AA0" w14:paraId="3FD64E0A" w14:textId="607D8895" w:rsidTr="00464AA0">
        <w:tc>
          <w:tcPr>
            <w:tcW w:w="1587" w:type="dxa"/>
          </w:tcPr>
          <w:p w14:paraId="09EDDB92" w14:textId="603A2C55" w:rsidR="00333720" w:rsidRPr="00036720" w:rsidRDefault="00333720" w:rsidP="00333720">
            <w:pPr>
              <w:rPr>
                <w:b/>
                <w:bCs/>
                <w:color w:val="7030A0"/>
              </w:rPr>
            </w:pPr>
            <w:r w:rsidRPr="00036720">
              <w:rPr>
                <w:b/>
                <w:bCs/>
                <w:color w:val="7030A0"/>
              </w:rPr>
              <w:t>SHELL</w:t>
            </w:r>
            <w:r w:rsidRPr="00036720">
              <w:rPr>
                <w:b/>
                <w:bCs/>
                <w:color w:val="7030A0"/>
              </w:rPr>
              <w:t xml:space="preserve"> SORT</w:t>
            </w:r>
          </w:p>
        </w:tc>
        <w:tc>
          <w:tcPr>
            <w:tcW w:w="1131" w:type="dxa"/>
          </w:tcPr>
          <w:p w14:paraId="050D2A43" w14:textId="77777777" w:rsidR="00333720" w:rsidRDefault="00333720" w:rsidP="00333720"/>
        </w:tc>
        <w:tc>
          <w:tcPr>
            <w:tcW w:w="1237" w:type="dxa"/>
          </w:tcPr>
          <w:p w14:paraId="651B04FC" w14:textId="77777777" w:rsidR="00333720" w:rsidRDefault="00333720" w:rsidP="00333720"/>
        </w:tc>
        <w:tc>
          <w:tcPr>
            <w:tcW w:w="1039" w:type="dxa"/>
          </w:tcPr>
          <w:p w14:paraId="589B1DAC" w14:textId="77777777" w:rsidR="00333720" w:rsidRDefault="00333720" w:rsidP="00333720"/>
        </w:tc>
        <w:tc>
          <w:tcPr>
            <w:tcW w:w="1635" w:type="dxa"/>
          </w:tcPr>
          <w:p w14:paraId="51CE3F6D" w14:textId="77777777" w:rsidR="00333720" w:rsidRDefault="00333720" w:rsidP="00333720"/>
        </w:tc>
        <w:tc>
          <w:tcPr>
            <w:tcW w:w="1007" w:type="dxa"/>
          </w:tcPr>
          <w:p w14:paraId="706420AC" w14:textId="77777777" w:rsidR="00333720" w:rsidRDefault="00333720" w:rsidP="00333720"/>
        </w:tc>
        <w:tc>
          <w:tcPr>
            <w:tcW w:w="856" w:type="dxa"/>
          </w:tcPr>
          <w:p w14:paraId="4C464BC9" w14:textId="77777777" w:rsidR="00333720" w:rsidRDefault="00333720" w:rsidP="00333720"/>
        </w:tc>
        <w:tc>
          <w:tcPr>
            <w:tcW w:w="858" w:type="dxa"/>
          </w:tcPr>
          <w:p w14:paraId="4AEDABC6" w14:textId="77777777" w:rsidR="00333720" w:rsidRDefault="00333720" w:rsidP="00333720"/>
        </w:tc>
      </w:tr>
      <w:tr w:rsidR="00464AA0" w14:paraId="0DCB39F2" w14:textId="1AE39722" w:rsidTr="00464AA0">
        <w:tc>
          <w:tcPr>
            <w:tcW w:w="1587" w:type="dxa"/>
          </w:tcPr>
          <w:p w14:paraId="1B7C9E51" w14:textId="32C39DBC" w:rsidR="00464AA0" w:rsidRPr="00036720" w:rsidRDefault="00464AA0" w:rsidP="00464AA0">
            <w:pPr>
              <w:rPr>
                <w:b/>
                <w:bCs/>
                <w:color w:val="7030A0"/>
              </w:rPr>
            </w:pPr>
            <w:r w:rsidRPr="00036720">
              <w:rPr>
                <w:b/>
                <w:bCs/>
                <w:color w:val="7030A0"/>
              </w:rPr>
              <w:t>MERGE</w:t>
            </w:r>
            <w:r w:rsidRPr="00036720">
              <w:rPr>
                <w:b/>
                <w:bCs/>
                <w:color w:val="7030A0"/>
              </w:rPr>
              <w:t xml:space="preserve"> SORT</w:t>
            </w:r>
          </w:p>
        </w:tc>
        <w:tc>
          <w:tcPr>
            <w:tcW w:w="1131" w:type="dxa"/>
          </w:tcPr>
          <w:p w14:paraId="16D2443F" w14:textId="50EB1394" w:rsidR="00464AA0" w:rsidRDefault="00464AA0" w:rsidP="00464AA0">
            <w:r w:rsidRPr="00CC2D59">
              <w:t>Ω</w:t>
            </w:r>
            <w:r w:rsidRPr="00036720">
              <w:t>(</w:t>
            </w:r>
            <w:r>
              <w:t>nlog(n)</w:t>
            </w:r>
            <w:r>
              <w:t>)</w:t>
            </w:r>
          </w:p>
        </w:tc>
        <w:tc>
          <w:tcPr>
            <w:tcW w:w="1237" w:type="dxa"/>
          </w:tcPr>
          <w:p w14:paraId="1B90EEEB" w14:textId="2466B181" w:rsidR="00464AA0" w:rsidRDefault="00464AA0" w:rsidP="00464AA0">
            <w:r w:rsidRPr="00B13065">
              <w:t xml:space="preserve">Θ </w:t>
            </w:r>
            <w:r w:rsidRPr="00036720">
              <w:t>(</w:t>
            </w:r>
            <w:r>
              <w:t>nlog(n))</w:t>
            </w:r>
          </w:p>
        </w:tc>
        <w:tc>
          <w:tcPr>
            <w:tcW w:w="1039" w:type="dxa"/>
          </w:tcPr>
          <w:p w14:paraId="222A7288" w14:textId="63921063" w:rsidR="00464AA0" w:rsidRDefault="00464AA0" w:rsidP="00464AA0">
            <w:r w:rsidRPr="00036720">
              <w:t>O(</w:t>
            </w:r>
            <w:r>
              <w:t>nlog(n))</w:t>
            </w:r>
          </w:p>
        </w:tc>
        <w:tc>
          <w:tcPr>
            <w:tcW w:w="1635" w:type="dxa"/>
          </w:tcPr>
          <w:p w14:paraId="517897FB" w14:textId="06514E81" w:rsidR="00464AA0" w:rsidRDefault="00464AA0" w:rsidP="00464AA0">
            <w:r w:rsidRPr="00036720">
              <w:t>O(</w:t>
            </w:r>
            <w:r>
              <w:t>n</w:t>
            </w:r>
            <w:r>
              <w:t>)</w:t>
            </w:r>
          </w:p>
        </w:tc>
        <w:tc>
          <w:tcPr>
            <w:tcW w:w="1007" w:type="dxa"/>
          </w:tcPr>
          <w:p w14:paraId="1A6B6A74" w14:textId="338EBC37" w:rsidR="00464AA0" w:rsidRDefault="00E545F6" w:rsidP="00464AA0">
            <w:r>
              <w:t>No</w:t>
            </w:r>
          </w:p>
        </w:tc>
        <w:tc>
          <w:tcPr>
            <w:tcW w:w="856" w:type="dxa"/>
          </w:tcPr>
          <w:p w14:paraId="25DF97B1" w14:textId="5912B787" w:rsidR="00464AA0" w:rsidRDefault="00E545F6" w:rsidP="00464AA0">
            <w:r>
              <w:t>Yes</w:t>
            </w:r>
          </w:p>
        </w:tc>
        <w:tc>
          <w:tcPr>
            <w:tcW w:w="858" w:type="dxa"/>
          </w:tcPr>
          <w:p w14:paraId="2829C2C7" w14:textId="77777777" w:rsidR="00464AA0" w:rsidRDefault="00464AA0" w:rsidP="00464AA0"/>
        </w:tc>
      </w:tr>
      <w:tr w:rsidR="00464AA0" w14:paraId="7A76F94C" w14:textId="65221472" w:rsidTr="00464AA0">
        <w:tc>
          <w:tcPr>
            <w:tcW w:w="1587" w:type="dxa"/>
          </w:tcPr>
          <w:p w14:paraId="487AA7D2" w14:textId="1586FB82" w:rsidR="00464AA0" w:rsidRPr="00036720" w:rsidRDefault="00464AA0" w:rsidP="00464AA0">
            <w:pPr>
              <w:rPr>
                <w:b/>
                <w:bCs/>
                <w:color w:val="7030A0"/>
              </w:rPr>
            </w:pPr>
            <w:r w:rsidRPr="00036720">
              <w:rPr>
                <w:b/>
                <w:bCs/>
                <w:color w:val="7030A0"/>
              </w:rPr>
              <w:t>QUICK</w:t>
            </w:r>
            <w:r w:rsidRPr="00036720">
              <w:rPr>
                <w:b/>
                <w:bCs/>
                <w:color w:val="7030A0"/>
              </w:rPr>
              <w:t xml:space="preserve"> SORT</w:t>
            </w:r>
          </w:p>
        </w:tc>
        <w:tc>
          <w:tcPr>
            <w:tcW w:w="1131" w:type="dxa"/>
          </w:tcPr>
          <w:p w14:paraId="2484F1E4" w14:textId="77777777" w:rsidR="00464AA0" w:rsidRDefault="00464AA0" w:rsidP="00464AA0"/>
        </w:tc>
        <w:tc>
          <w:tcPr>
            <w:tcW w:w="1237" w:type="dxa"/>
          </w:tcPr>
          <w:p w14:paraId="1B408010" w14:textId="77777777" w:rsidR="00464AA0" w:rsidRDefault="00464AA0" w:rsidP="00464AA0"/>
        </w:tc>
        <w:tc>
          <w:tcPr>
            <w:tcW w:w="1039" w:type="dxa"/>
          </w:tcPr>
          <w:p w14:paraId="147D9D30" w14:textId="77777777" w:rsidR="00464AA0" w:rsidRDefault="00464AA0" w:rsidP="00464AA0"/>
        </w:tc>
        <w:tc>
          <w:tcPr>
            <w:tcW w:w="1635" w:type="dxa"/>
          </w:tcPr>
          <w:p w14:paraId="3203F6D5" w14:textId="77777777" w:rsidR="00464AA0" w:rsidRDefault="00464AA0" w:rsidP="00464AA0"/>
        </w:tc>
        <w:tc>
          <w:tcPr>
            <w:tcW w:w="1007" w:type="dxa"/>
          </w:tcPr>
          <w:p w14:paraId="5D210C4A" w14:textId="165E1ECB" w:rsidR="00464AA0" w:rsidRDefault="00C37C46" w:rsidP="00464AA0">
            <w:r>
              <w:t>Yes</w:t>
            </w:r>
          </w:p>
        </w:tc>
        <w:tc>
          <w:tcPr>
            <w:tcW w:w="856" w:type="dxa"/>
          </w:tcPr>
          <w:p w14:paraId="57E15497" w14:textId="77777777" w:rsidR="00464AA0" w:rsidRDefault="00464AA0" w:rsidP="00464AA0"/>
        </w:tc>
        <w:tc>
          <w:tcPr>
            <w:tcW w:w="858" w:type="dxa"/>
          </w:tcPr>
          <w:p w14:paraId="6777568B" w14:textId="77777777" w:rsidR="00464AA0" w:rsidRDefault="00464AA0" w:rsidP="00464AA0"/>
        </w:tc>
      </w:tr>
    </w:tbl>
    <w:p w14:paraId="32ACFADC" w14:textId="4049CC7F" w:rsidR="00036720" w:rsidRDefault="00036720"/>
    <w:p w14:paraId="18BF5B36" w14:textId="1D318715" w:rsidR="00B13065" w:rsidRDefault="00B13065"/>
    <w:p w14:paraId="1017FEDB" w14:textId="0398E351" w:rsidR="00B13065" w:rsidRDefault="00B13065">
      <w:r>
        <w:rPr>
          <w:noProof/>
        </w:rPr>
        <w:lastRenderedPageBreak/>
        <w:drawing>
          <wp:inline distT="0" distB="0" distL="0" distR="0" wp14:anchorId="1B55400B" wp14:editId="3086A084">
            <wp:extent cx="5212080" cy="4183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D357" w14:textId="77777777" w:rsidR="00B13065" w:rsidRDefault="00B13065"/>
    <w:p w14:paraId="19BC3AA7" w14:textId="77777777" w:rsidR="00B13065" w:rsidRDefault="00B13065"/>
    <w:p w14:paraId="037733B0" w14:textId="77777777" w:rsidR="00B13065" w:rsidRDefault="00B13065"/>
    <w:p w14:paraId="085C48D8" w14:textId="77777777" w:rsidR="00B13065" w:rsidRDefault="00B13065"/>
    <w:p w14:paraId="361A10D1" w14:textId="77777777" w:rsidR="00B13065" w:rsidRDefault="00B13065"/>
    <w:p w14:paraId="31B8D60C" w14:textId="77777777" w:rsidR="00B13065" w:rsidRDefault="00B13065"/>
    <w:p w14:paraId="452615D7" w14:textId="77777777" w:rsidR="00B13065" w:rsidRDefault="00B13065"/>
    <w:p w14:paraId="3C83D659" w14:textId="77777777" w:rsidR="00B13065" w:rsidRDefault="00B13065"/>
    <w:p w14:paraId="6A37047E" w14:textId="28C2EA20" w:rsidR="00B13065" w:rsidRDefault="00B13065">
      <w:r>
        <w:rPr>
          <w:noProof/>
        </w:rPr>
        <w:lastRenderedPageBreak/>
        <w:drawing>
          <wp:inline distT="0" distB="0" distL="0" distR="0" wp14:anchorId="418AB908" wp14:editId="1545F89C">
            <wp:extent cx="545592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CA6A3" w14:textId="0910A6CB" w:rsidR="00B13065" w:rsidRDefault="00B13065"/>
    <w:p w14:paraId="5EDB8233" w14:textId="261ED12B" w:rsidR="00B13065" w:rsidRDefault="00B13065"/>
    <w:p w14:paraId="074B3504" w14:textId="6B3D9E7C" w:rsidR="00B13065" w:rsidRDefault="00B13065"/>
    <w:p w14:paraId="384D1CA7" w14:textId="63AEC58D" w:rsidR="00B13065" w:rsidRDefault="00B13065" w:rsidP="00B13065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t>STABLE VS UNSTABLE</w:t>
      </w:r>
      <w:r>
        <w:rPr>
          <w:b/>
          <w:bCs/>
          <w:color w:val="00B0F0"/>
        </w:rPr>
        <w:t xml:space="preserve"> SORT</w:t>
      </w:r>
      <w:r>
        <w:rPr>
          <w:b/>
          <w:bCs/>
          <w:color w:val="00B0F0"/>
        </w:rPr>
        <w:t>ING</w:t>
      </w:r>
    </w:p>
    <w:p w14:paraId="35F5F88D" w14:textId="57C486FB" w:rsidR="00B13065" w:rsidRDefault="00333720">
      <w:r w:rsidRPr="00333720">
        <w:rPr>
          <w:b/>
          <w:bCs/>
        </w:rPr>
        <w:t xml:space="preserve">Stable </w:t>
      </w:r>
      <w:r w:rsidRPr="00333720">
        <w:rPr>
          <w:b/>
          <w:bCs/>
        </w:rPr>
        <w:t>sorting</w:t>
      </w:r>
      <w:r>
        <w:t xml:space="preserve"> -</w:t>
      </w:r>
      <w:r w:rsidRPr="00333720">
        <w:t xml:space="preserve"> does not change the order of ‘like’ elements in the array</w:t>
      </w:r>
    </w:p>
    <w:p w14:paraId="31E0562A" w14:textId="5CEDED72" w:rsidR="00B13065" w:rsidRDefault="00B13065" w:rsidP="00BD3B82">
      <w:pPr>
        <w:pStyle w:val="Heading1"/>
        <w:rPr>
          <w:b/>
          <w:bCs/>
          <w:color w:val="00B0F0"/>
        </w:rPr>
      </w:pPr>
      <w:r>
        <w:rPr>
          <w:b/>
          <w:bCs/>
          <w:noProof/>
          <w:color w:val="00B0F0"/>
        </w:rPr>
        <w:lastRenderedPageBreak/>
        <w:drawing>
          <wp:inline distT="0" distB="0" distL="0" distR="0" wp14:anchorId="10450F9D" wp14:editId="0E9A9FB7">
            <wp:extent cx="2453640" cy="3535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F361" w14:textId="3E3F744E" w:rsidR="00B13065" w:rsidRDefault="00B13065" w:rsidP="00BD3B82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t>BUBBLE</w:t>
      </w:r>
      <w:r>
        <w:rPr>
          <w:b/>
          <w:bCs/>
          <w:color w:val="00B0F0"/>
        </w:rPr>
        <w:t xml:space="preserve"> SORT</w:t>
      </w:r>
    </w:p>
    <w:p w14:paraId="6628249B" w14:textId="42A981D4" w:rsidR="00B13065" w:rsidRDefault="00B13065" w:rsidP="00B13065">
      <w:r w:rsidRPr="00B13065">
        <w:rPr>
          <w:b/>
          <w:bCs/>
        </w:rPr>
        <w:t>Bubble sort</w:t>
      </w:r>
      <w:r>
        <w:t xml:space="preserve"> – the slowest sorting technique. It compares adjacent elements and move max value to the right</w:t>
      </w:r>
    </w:p>
    <w:p w14:paraId="7BE66825" w14:textId="72448AC3" w:rsidR="00B13065" w:rsidRPr="0079169E" w:rsidRDefault="00CC2D59" w:rsidP="00B13065">
      <w:pPr>
        <w:rPr>
          <w:b/>
          <w:bCs/>
        </w:rPr>
      </w:pPr>
      <w:r w:rsidRPr="0079169E">
        <w:rPr>
          <w:b/>
          <w:bCs/>
        </w:rPr>
        <w:t>+:</w:t>
      </w:r>
    </w:p>
    <w:p w14:paraId="6ACE789B" w14:textId="1163D19A" w:rsidR="00CC2D59" w:rsidRDefault="00CC2D59" w:rsidP="00CC2D59">
      <w:pPr>
        <w:pStyle w:val="ListParagraph"/>
        <w:numPr>
          <w:ilvl w:val="0"/>
          <w:numId w:val="3"/>
        </w:numPr>
      </w:pPr>
      <w:r>
        <w:t>Simple. It is used in educational purposes</w:t>
      </w:r>
    </w:p>
    <w:p w14:paraId="034F09F8" w14:textId="0ED69EF6" w:rsidR="00CC2D59" w:rsidRDefault="00CC2D59" w:rsidP="00CC2D59">
      <w:pPr>
        <w:pStyle w:val="ListParagraph"/>
        <w:numPr>
          <w:ilvl w:val="0"/>
          <w:numId w:val="3"/>
        </w:numPr>
      </w:pPr>
      <w:r>
        <w:t>In-place – does not use a lot of extra space</w:t>
      </w:r>
    </w:p>
    <w:p w14:paraId="2850925A" w14:textId="77777777" w:rsidR="00CC2D59" w:rsidRDefault="00CC2D59" w:rsidP="00CC2D59">
      <w:pPr>
        <w:pStyle w:val="ListParagraph"/>
      </w:pPr>
    </w:p>
    <w:p w14:paraId="0F6A4E11" w14:textId="1BC733A4" w:rsidR="00CC2D59" w:rsidRPr="0079169E" w:rsidRDefault="00CC2D59" w:rsidP="00B13065">
      <w:pPr>
        <w:rPr>
          <w:b/>
          <w:bCs/>
        </w:rPr>
      </w:pPr>
      <w:r w:rsidRPr="0079169E">
        <w:rPr>
          <w:b/>
          <w:bCs/>
        </w:rPr>
        <w:t>-:</w:t>
      </w:r>
    </w:p>
    <w:p w14:paraId="4414E056" w14:textId="4CA9CC11" w:rsidR="00CC2D59" w:rsidRDefault="00CC2D59" w:rsidP="00CC2D59">
      <w:pPr>
        <w:pStyle w:val="ListParagraph"/>
        <w:numPr>
          <w:ilvl w:val="0"/>
          <w:numId w:val="4"/>
        </w:numPr>
      </w:pPr>
      <w:r>
        <w:t>Slow</w:t>
      </w:r>
      <w:r w:rsidR="00333720">
        <w:t xml:space="preserve">. Best, Average and Worst time complexity is </w:t>
      </w:r>
      <w:r w:rsidR="00333720" w:rsidRPr="00333720">
        <w:t>quadratic</w:t>
      </w:r>
    </w:p>
    <w:p w14:paraId="419FFD94" w14:textId="23B90106" w:rsidR="00CC2D59" w:rsidRDefault="00CC2D59" w:rsidP="00CC2D59">
      <w:pPr>
        <w:pStyle w:val="ListParagraph"/>
        <w:numPr>
          <w:ilvl w:val="0"/>
          <w:numId w:val="3"/>
        </w:numPr>
      </w:pPr>
      <w:r>
        <w:t>Almost nobody use</w:t>
      </w:r>
      <w:r w:rsidR="00333720">
        <w:t xml:space="preserve"> it</w:t>
      </w:r>
    </w:p>
    <w:p w14:paraId="6EE48DD8" w14:textId="32B7B8F3" w:rsidR="00B13065" w:rsidRPr="00B13065" w:rsidRDefault="00B13065" w:rsidP="00B13065">
      <w:r>
        <w:rPr>
          <w:noProof/>
        </w:rPr>
        <w:lastRenderedPageBreak/>
        <w:drawing>
          <wp:inline distT="0" distB="0" distL="0" distR="0" wp14:anchorId="0C6D1035" wp14:editId="23C0B3A0">
            <wp:extent cx="464820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0D92" w14:textId="24AC2134" w:rsidR="00BD3B82" w:rsidRDefault="00BD3B82" w:rsidP="00BD3B82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t xml:space="preserve">SELECTION </w:t>
      </w:r>
      <w:r>
        <w:rPr>
          <w:b/>
          <w:bCs/>
          <w:color w:val="00B0F0"/>
        </w:rPr>
        <w:t>SORT</w:t>
      </w:r>
    </w:p>
    <w:p w14:paraId="1072991D" w14:textId="35D1D6ED" w:rsidR="00CC2D59" w:rsidRDefault="00CC2D59" w:rsidP="00CC2D59">
      <w:r w:rsidRPr="00CC2D59">
        <w:rPr>
          <w:b/>
          <w:bCs/>
        </w:rPr>
        <w:t>Selection sort</w:t>
      </w:r>
      <w:r>
        <w:t xml:space="preserve"> – it is also slow sorting technique. </w:t>
      </w:r>
      <w:r w:rsidR="0079169E">
        <w:t xml:space="preserve">It find the lowest element in array an move to the left  </w:t>
      </w:r>
      <w:r>
        <w:t xml:space="preserve">It can be useful in application when an operation of swapping is </w:t>
      </w:r>
      <w:r>
        <w:t xml:space="preserve">an </w:t>
      </w:r>
      <w:r>
        <w:t>expensive and it can minimize a number of swaps</w:t>
      </w:r>
    </w:p>
    <w:p w14:paraId="4E2F1558" w14:textId="04BB367B" w:rsidR="0079169E" w:rsidRDefault="0079169E" w:rsidP="00CC2D59">
      <w:r>
        <w:rPr>
          <w:noProof/>
        </w:rPr>
        <w:lastRenderedPageBreak/>
        <w:drawing>
          <wp:inline distT="0" distB="0" distL="0" distR="0" wp14:anchorId="12B09EEB" wp14:editId="0A1FE5B0">
            <wp:extent cx="4724400" cy="563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E997" w14:textId="17689626" w:rsidR="00CC2D59" w:rsidRPr="0079169E" w:rsidRDefault="00CC2D59" w:rsidP="00CC2D59">
      <w:pPr>
        <w:rPr>
          <w:b/>
          <w:bCs/>
        </w:rPr>
      </w:pPr>
      <w:r w:rsidRPr="0079169E">
        <w:rPr>
          <w:b/>
          <w:bCs/>
        </w:rPr>
        <w:t>+:</w:t>
      </w:r>
    </w:p>
    <w:p w14:paraId="0CF5D69A" w14:textId="0D907CE5" w:rsidR="00BD3B82" w:rsidRDefault="00BD3B82" w:rsidP="00BD3B82">
      <w:pPr>
        <w:pStyle w:val="ListParagraph"/>
        <w:numPr>
          <w:ilvl w:val="0"/>
          <w:numId w:val="2"/>
        </w:numPr>
      </w:pPr>
      <w:r>
        <w:t>It can be useful in application when an operation of swapping is expensive and it can minimize a number of swaps</w:t>
      </w:r>
    </w:p>
    <w:p w14:paraId="2693B164" w14:textId="77777777" w:rsidR="00CC2D59" w:rsidRPr="0079169E" w:rsidRDefault="00CC2D59" w:rsidP="00CC2D59">
      <w:pPr>
        <w:rPr>
          <w:b/>
          <w:bCs/>
        </w:rPr>
      </w:pPr>
      <w:r w:rsidRPr="0079169E">
        <w:rPr>
          <w:b/>
          <w:bCs/>
        </w:rPr>
        <w:t>-:</w:t>
      </w:r>
    </w:p>
    <w:p w14:paraId="4228C0BB" w14:textId="1079AAA2" w:rsidR="00CC2D59" w:rsidRDefault="00CC2D59" w:rsidP="00CC2D59">
      <w:pPr>
        <w:pStyle w:val="ListParagraph"/>
        <w:numPr>
          <w:ilvl w:val="0"/>
          <w:numId w:val="2"/>
        </w:numPr>
      </w:pPr>
      <w:r>
        <w:t>O(n</w:t>
      </w:r>
      <w:r w:rsidRPr="00CC2D59">
        <w:rPr>
          <w:vertAlign w:val="superscript"/>
        </w:rPr>
        <w:t>2</w:t>
      </w:r>
      <w:r>
        <w:t>) time complexity</w:t>
      </w:r>
    </w:p>
    <w:p w14:paraId="7E8151B6" w14:textId="3076AB76" w:rsidR="00CC2D59" w:rsidRDefault="00CC2D59" w:rsidP="00CC2D59"/>
    <w:p w14:paraId="539CAC6D" w14:textId="09AFD5C0" w:rsidR="00CC2D59" w:rsidRDefault="00333720" w:rsidP="00CC2D59">
      <w:r>
        <w:rPr>
          <w:noProof/>
        </w:rPr>
        <w:lastRenderedPageBreak/>
        <w:drawing>
          <wp:inline distT="0" distB="0" distL="0" distR="0" wp14:anchorId="367E29A0" wp14:editId="3727B74D">
            <wp:extent cx="5067300" cy="5013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E312" w14:textId="77777777" w:rsidR="00BD3B82" w:rsidRDefault="00BD3B82" w:rsidP="0083217E">
      <w:pPr>
        <w:pStyle w:val="Heading1"/>
        <w:rPr>
          <w:b/>
          <w:bCs/>
          <w:color w:val="00B0F0"/>
        </w:rPr>
      </w:pPr>
    </w:p>
    <w:p w14:paraId="303844EA" w14:textId="4317592D" w:rsidR="0083217E" w:rsidRDefault="0083217E" w:rsidP="0083217E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t>INSERTION SORT</w:t>
      </w:r>
    </w:p>
    <w:p w14:paraId="389AD308" w14:textId="25B92930" w:rsidR="0083217E" w:rsidRDefault="003B1BD0" w:rsidP="0083217E">
      <w:r>
        <w:t xml:space="preserve">Insertion sort – it </w:t>
      </w:r>
    </w:p>
    <w:p w14:paraId="6E19DB98" w14:textId="2FBCF75E" w:rsidR="00333720" w:rsidRPr="00333720" w:rsidRDefault="00333720" w:rsidP="0083217E">
      <w:pPr>
        <w:rPr>
          <w:b/>
          <w:bCs/>
        </w:rPr>
      </w:pPr>
      <w:r w:rsidRPr="00333720">
        <w:rPr>
          <w:b/>
          <w:bCs/>
        </w:rPr>
        <w:t>+:</w:t>
      </w:r>
    </w:p>
    <w:p w14:paraId="35115FBC" w14:textId="7F6AAB49" w:rsidR="00333720" w:rsidRDefault="00333720" w:rsidP="00333720">
      <w:pPr>
        <w:pStyle w:val="ListParagraph"/>
        <w:numPr>
          <w:ilvl w:val="0"/>
          <w:numId w:val="2"/>
        </w:numPr>
      </w:pPr>
      <w:r>
        <w:t>Only efficient for small data sets</w:t>
      </w:r>
    </w:p>
    <w:p w14:paraId="3A39FD11" w14:textId="31F64CCF" w:rsidR="00333720" w:rsidRPr="0083217E" w:rsidRDefault="00333720" w:rsidP="00333720">
      <w:pPr>
        <w:pStyle w:val="ListParagraph"/>
        <w:numPr>
          <w:ilvl w:val="0"/>
          <w:numId w:val="2"/>
        </w:numPr>
      </w:pPr>
      <w:r>
        <w:t>The most efficient through slowest techniques like bubble and selection sort</w:t>
      </w:r>
    </w:p>
    <w:p w14:paraId="79044D2B" w14:textId="77777777" w:rsidR="00333720" w:rsidRDefault="00333720" w:rsidP="0083217E"/>
    <w:p w14:paraId="506349D1" w14:textId="7F498DDA" w:rsidR="0083217E" w:rsidRDefault="0083217E" w:rsidP="0083217E">
      <w:pPr>
        <w:pStyle w:val="ListParagraph"/>
        <w:numPr>
          <w:ilvl w:val="0"/>
          <w:numId w:val="2"/>
        </w:numPr>
      </w:pPr>
      <w:r>
        <w:t>O(</w:t>
      </w:r>
      <w:r w:rsidR="00BD3B82">
        <w:t>n</w:t>
      </w:r>
      <w:r w:rsidRPr="0083217E">
        <w:rPr>
          <w:vertAlign w:val="superscript"/>
        </w:rPr>
        <w:t>2</w:t>
      </w:r>
      <w:r>
        <w:t>)</w:t>
      </w:r>
      <w:r w:rsidR="003B1BD0">
        <w:t xml:space="preserve"> – is the worst time complexity. It can happen when an array in a reverse order</w:t>
      </w:r>
    </w:p>
    <w:p w14:paraId="5FB139DE" w14:textId="77777777" w:rsidR="00333720" w:rsidRDefault="00333720" w:rsidP="00333720">
      <w:pPr>
        <w:pStyle w:val="ListParagraph"/>
      </w:pPr>
    </w:p>
    <w:p w14:paraId="2B857936" w14:textId="32E4A314" w:rsidR="00333720" w:rsidRDefault="00333720" w:rsidP="00333720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t xml:space="preserve">MERGE </w:t>
      </w:r>
      <w:r w:rsidRPr="009629F3">
        <w:rPr>
          <w:b/>
          <w:bCs/>
          <w:color w:val="00B0F0"/>
        </w:rPr>
        <w:t>SORT</w:t>
      </w:r>
    </w:p>
    <w:p w14:paraId="1D3BD7AC" w14:textId="77777777" w:rsidR="00464AA0" w:rsidRDefault="00333720" w:rsidP="00333720">
      <w:r>
        <w:t>Merge Sort – is a divide and co</w:t>
      </w:r>
      <w:r w:rsidR="00464AA0">
        <w:t>n</w:t>
      </w:r>
      <w:r>
        <w:t xml:space="preserve">quer </w:t>
      </w:r>
      <w:r w:rsidR="00464AA0">
        <w:t xml:space="preserve">algorithm. </w:t>
      </w:r>
    </w:p>
    <w:p w14:paraId="0EA57D17" w14:textId="1BCDA0BA" w:rsidR="00464AA0" w:rsidRDefault="00464AA0" w:rsidP="00333720">
      <w:r>
        <w:lastRenderedPageBreak/>
        <w:t>The idea is:</w:t>
      </w:r>
    </w:p>
    <w:p w14:paraId="01317761" w14:textId="3E9613B8" w:rsidR="00464AA0" w:rsidRDefault="00464AA0" w:rsidP="00464AA0">
      <w:pPr>
        <w:pStyle w:val="ListParagraph"/>
        <w:numPr>
          <w:ilvl w:val="0"/>
          <w:numId w:val="5"/>
        </w:numPr>
      </w:pPr>
      <w:r w:rsidRPr="00464AA0">
        <w:rPr>
          <w:b/>
          <w:bCs/>
          <w:color w:val="000000" w:themeColor="text1"/>
          <w:u w:val="single"/>
        </w:rPr>
        <w:t>Divide</w:t>
      </w:r>
      <w:r w:rsidRPr="00464AA0">
        <w:rPr>
          <w:color w:val="000000" w:themeColor="text1"/>
        </w:rPr>
        <w:t xml:space="preserve"> </w:t>
      </w:r>
      <w:r>
        <w:t>(split)</w:t>
      </w:r>
      <w:r>
        <w:t>: In this step, the input array is divided into 2 halves, the pivot is the midpoint of the array. This step is carried out recursively for all the half arrays until there are no more half arrays to divide further.</w:t>
      </w:r>
    </w:p>
    <w:p w14:paraId="79EA8D89" w14:textId="27697CF2" w:rsidR="00464AA0" w:rsidRDefault="00464AA0" w:rsidP="00464AA0">
      <w:pPr>
        <w:pStyle w:val="ListParagraph"/>
        <w:numPr>
          <w:ilvl w:val="0"/>
          <w:numId w:val="5"/>
        </w:numPr>
      </w:pPr>
      <w:r w:rsidRPr="00464AA0">
        <w:rPr>
          <w:b/>
          <w:bCs/>
          <w:color w:val="000000" w:themeColor="text1"/>
          <w:u w:val="single"/>
        </w:rPr>
        <w:t>Conquer</w:t>
      </w:r>
      <w:r w:rsidRPr="00464AA0">
        <w:rPr>
          <w:color w:val="000000" w:themeColor="text1"/>
        </w:rPr>
        <w:t xml:space="preserve"> </w:t>
      </w:r>
      <w:r>
        <w:t>(sort and merge)</w:t>
      </w:r>
      <w:r>
        <w:t>: In this step, we sort and merge the divided arrays from bottom to top and reach towards our sorted array.</w:t>
      </w:r>
    </w:p>
    <w:p w14:paraId="14EB13CD" w14:textId="7A42A511" w:rsidR="00464AA0" w:rsidRPr="00E545F6" w:rsidRDefault="00464AA0" w:rsidP="00464AA0">
      <w:pPr>
        <w:rPr>
          <w:b/>
          <w:bCs/>
        </w:rPr>
      </w:pPr>
      <w:r w:rsidRPr="00E545F6">
        <w:rPr>
          <w:b/>
          <w:bCs/>
        </w:rPr>
        <w:t>+:</w:t>
      </w:r>
    </w:p>
    <w:p w14:paraId="78D0B87E" w14:textId="3E2428F9" w:rsidR="00464AA0" w:rsidRDefault="00DD0B7B" w:rsidP="00DD0B7B">
      <w:pPr>
        <w:pStyle w:val="ListParagraph"/>
        <w:numPr>
          <w:ilvl w:val="0"/>
          <w:numId w:val="6"/>
        </w:numPr>
      </w:pPr>
      <w:r>
        <w:t xml:space="preserve">Best, average and worst time complexity is the same: </w:t>
      </w:r>
      <w:r w:rsidR="00464AA0" w:rsidRPr="00CC2D59">
        <w:t>Ω</w:t>
      </w:r>
      <w:r w:rsidR="00464AA0" w:rsidRPr="00036720">
        <w:t>(</w:t>
      </w:r>
      <w:r w:rsidR="00464AA0">
        <w:t>nlog(n)),</w:t>
      </w:r>
      <w:r w:rsidR="00464AA0" w:rsidRPr="00464AA0">
        <w:t xml:space="preserve"> </w:t>
      </w:r>
      <w:r w:rsidR="00464AA0" w:rsidRPr="00B13065">
        <w:t xml:space="preserve">Θ </w:t>
      </w:r>
      <w:r w:rsidR="00464AA0" w:rsidRPr="00036720">
        <w:t>(</w:t>
      </w:r>
      <w:r w:rsidR="00464AA0">
        <w:t xml:space="preserve">nlog(n)), </w:t>
      </w:r>
      <w:r w:rsidR="00464AA0" w:rsidRPr="00036720">
        <w:t>O(</w:t>
      </w:r>
      <w:r w:rsidR="00464AA0">
        <w:t>nlog(n))</w:t>
      </w:r>
    </w:p>
    <w:p w14:paraId="0C44B3F3" w14:textId="201F4A6A" w:rsidR="00E545F6" w:rsidRDefault="00E545F6" w:rsidP="00DD0B7B">
      <w:pPr>
        <w:pStyle w:val="ListParagraph"/>
        <w:numPr>
          <w:ilvl w:val="0"/>
          <w:numId w:val="6"/>
        </w:numPr>
      </w:pPr>
      <w:r>
        <w:t>Powerful technique for larger datasets</w:t>
      </w:r>
    </w:p>
    <w:p w14:paraId="043AC71C" w14:textId="4D8D6CCE" w:rsidR="00E545F6" w:rsidRDefault="00E545F6" w:rsidP="00DD0B7B">
      <w:pPr>
        <w:pStyle w:val="ListParagraph"/>
        <w:numPr>
          <w:ilvl w:val="0"/>
          <w:numId w:val="6"/>
        </w:numPr>
      </w:pPr>
      <w:r>
        <w:t>stable</w:t>
      </w:r>
    </w:p>
    <w:p w14:paraId="22C28775" w14:textId="1BD36900" w:rsidR="00464AA0" w:rsidRDefault="00464AA0" w:rsidP="00464AA0"/>
    <w:p w14:paraId="625541A7" w14:textId="77777777" w:rsidR="00E545F6" w:rsidRPr="00E545F6" w:rsidRDefault="00464AA0" w:rsidP="00464AA0">
      <w:pPr>
        <w:rPr>
          <w:b/>
          <w:bCs/>
        </w:rPr>
      </w:pPr>
      <w:r w:rsidRPr="00E545F6">
        <w:rPr>
          <w:b/>
          <w:bCs/>
        </w:rPr>
        <w:t>-:</w:t>
      </w:r>
      <w:r w:rsidR="00E545F6" w:rsidRPr="00E545F6">
        <w:rPr>
          <w:b/>
          <w:bCs/>
        </w:rPr>
        <w:t xml:space="preserve"> </w:t>
      </w:r>
    </w:p>
    <w:p w14:paraId="186FE225" w14:textId="19954457" w:rsidR="00464AA0" w:rsidRDefault="00E545F6" w:rsidP="00E545F6">
      <w:pPr>
        <w:pStyle w:val="ListParagraph"/>
        <w:numPr>
          <w:ilvl w:val="0"/>
          <w:numId w:val="7"/>
        </w:numPr>
      </w:pPr>
      <w:r>
        <w:t>it requires additional space to store splitted arrays. It can be an issue for large data sets</w:t>
      </w:r>
    </w:p>
    <w:p w14:paraId="2709A6E7" w14:textId="77777777" w:rsidR="00464AA0" w:rsidRDefault="00464AA0" w:rsidP="00464AA0"/>
    <w:p w14:paraId="3107634C" w14:textId="77777777" w:rsidR="00464AA0" w:rsidRDefault="00464AA0" w:rsidP="00464AA0"/>
    <w:p w14:paraId="081EB173" w14:textId="2A1E4CDB" w:rsidR="00464AA0" w:rsidRDefault="00464AA0" w:rsidP="00333720">
      <w:r>
        <w:rPr>
          <w:noProof/>
        </w:rPr>
        <w:drawing>
          <wp:inline distT="0" distB="0" distL="0" distR="0" wp14:anchorId="595C85B8" wp14:editId="674701D6">
            <wp:extent cx="59436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CE6B4" w14:textId="77777777" w:rsidR="00464AA0" w:rsidRPr="00333720" w:rsidRDefault="00464AA0" w:rsidP="00333720"/>
    <w:p w14:paraId="5C7910C7" w14:textId="77777777" w:rsidR="00333720" w:rsidRDefault="00333720" w:rsidP="009629F3">
      <w:pPr>
        <w:pStyle w:val="Heading1"/>
        <w:rPr>
          <w:b/>
          <w:bCs/>
          <w:color w:val="00B0F0"/>
        </w:rPr>
      </w:pPr>
    </w:p>
    <w:p w14:paraId="786060EF" w14:textId="3E65A509" w:rsidR="009629F3" w:rsidRDefault="009629F3" w:rsidP="009629F3">
      <w:pPr>
        <w:pStyle w:val="Heading1"/>
        <w:rPr>
          <w:b/>
          <w:bCs/>
          <w:color w:val="00B0F0"/>
        </w:rPr>
      </w:pPr>
      <w:r w:rsidRPr="009629F3">
        <w:rPr>
          <w:b/>
          <w:bCs/>
          <w:color w:val="00B0F0"/>
        </w:rPr>
        <w:t>QUICKSORT</w:t>
      </w:r>
    </w:p>
    <w:p w14:paraId="28DF378D" w14:textId="015735DF" w:rsidR="009629F3" w:rsidRDefault="009629F3" w:rsidP="009629F3">
      <w:r>
        <w:t>QuickSort – is divide and conquer algorithm</w:t>
      </w:r>
      <w:r w:rsidR="00E545F6">
        <w:t>.</w:t>
      </w:r>
    </w:p>
    <w:p w14:paraId="00D7D759" w14:textId="09BA6BB4" w:rsidR="00FF5628" w:rsidRDefault="00FF5628" w:rsidP="009629F3"/>
    <w:p w14:paraId="4FC29B01" w14:textId="2E0FB41F" w:rsidR="00E545F6" w:rsidRDefault="00E545F6" w:rsidP="00E545F6">
      <w:pPr>
        <w:pStyle w:val="ListParagraph"/>
        <w:numPr>
          <w:ilvl w:val="0"/>
          <w:numId w:val="7"/>
        </w:numPr>
      </w:pPr>
      <w:r w:rsidRPr="00E545F6">
        <w:t>Worst-case time complexity for quicksort is O(n²), although this is an algorithm that rarely falls into its worst-case performance, especially with minor amounts of customization. Typically the Big-O for quicksort is O(n log n). However, a worst case of O(n²) is a knock against it.</w:t>
      </w:r>
    </w:p>
    <w:p w14:paraId="16A977B1" w14:textId="77777777" w:rsidR="00E545F6" w:rsidRDefault="00E545F6" w:rsidP="00E545F6">
      <w:pPr>
        <w:pStyle w:val="ListParagraph"/>
        <w:numPr>
          <w:ilvl w:val="0"/>
          <w:numId w:val="7"/>
        </w:numPr>
      </w:pPr>
      <w:r>
        <w:t xml:space="preserve">It </w:t>
      </w:r>
      <w:r w:rsidRPr="00E545F6">
        <w:t>ironically named because it’s really not even the fastest</w:t>
      </w:r>
    </w:p>
    <w:p w14:paraId="2B7DDD8F" w14:textId="77777777" w:rsidR="00E545F6" w:rsidRDefault="00E545F6" w:rsidP="00E545F6">
      <w:pPr>
        <w:pStyle w:val="ListParagraph"/>
      </w:pPr>
    </w:p>
    <w:p w14:paraId="3BCB4906" w14:textId="0E5AA6C7" w:rsidR="00FF5628" w:rsidRDefault="00FF5628" w:rsidP="009629F3">
      <w:r>
        <w:t>It chooses the [pivot] point and partitioning the collection of data around the pivot</w:t>
      </w:r>
    </w:p>
    <w:p w14:paraId="46BCE993" w14:textId="5859789A" w:rsidR="00FF5628" w:rsidRDefault="00FF5628" w:rsidP="009629F3"/>
    <w:p w14:paraId="4B631A35" w14:textId="77777777" w:rsidR="00FF5628" w:rsidRDefault="00FF5628" w:rsidP="009629F3">
      <w:r w:rsidRPr="009366D9">
        <w:rPr>
          <w:b/>
          <w:bCs/>
        </w:rPr>
        <w:t>Pivot</w:t>
      </w:r>
      <w:r>
        <w:t xml:space="preserve"> – is an arbitrary element. </w:t>
      </w:r>
    </w:p>
    <w:p w14:paraId="7B74A1BB" w14:textId="788021F0" w:rsidR="00FF5628" w:rsidRDefault="00FF5628" w:rsidP="009629F3">
      <w:r>
        <w:t xml:space="preserve">Pivot element can be chosen as </w:t>
      </w:r>
    </w:p>
    <w:p w14:paraId="66A2EA0C" w14:textId="3C81381F" w:rsidR="00FF5628" w:rsidRDefault="00FF5628" w:rsidP="00FF5628">
      <w:pPr>
        <w:pStyle w:val="ListParagraph"/>
        <w:numPr>
          <w:ilvl w:val="0"/>
          <w:numId w:val="1"/>
        </w:numPr>
      </w:pPr>
      <w:r>
        <w:t>First element</w:t>
      </w:r>
    </w:p>
    <w:p w14:paraId="4452CF29" w14:textId="5C30A45F" w:rsidR="00FF5628" w:rsidRDefault="00FF5628" w:rsidP="00FF5628">
      <w:pPr>
        <w:pStyle w:val="ListParagraph"/>
        <w:numPr>
          <w:ilvl w:val="0"/>
          <w:numId w:val="1"/>
        </w:numPr>
      </w:pPr>
      <w:r>
        <w:t>Last element</w:t>
      </w:r>
    </w:p>
    <w:p w14:paraId="511EB48A" w14:textId="6F59CA54" w:rsidR="00FF5628" w:rsidRDefault="00FF5628" w:rsidP="00FF5628">
      <w:pPr>
        <w:pStyle w:val="ListParagraph"/>
        <w:numPr>
          <w:ilvl w:val="0"/>
          <w:numId w:val="1"/>
        </w:numPr>
      </w:pPr>
      <w:r>
        <w:t>Medium</w:t>
      </w:r>
    </w:p>
    <w:p w14:paraId="62B3EB87" w14:textId="6281710B" w:rsidR="00FF5628" w:rsidRDefault="00FF5628" w:rsidP="00FF5628">
      <w:pPr>
        <w:pStyle w:val="ListParagraph"/>
        <w:numPr>
          <w:ilvl w:val="0"/>
          <w:numId w:val="1"/>
        </w:numPr>
      </w:pPr>
      <w:r>
        <w:t>Randomly</w:t>
      </w:r>
    </w:p>
    <w:p w14:paraId="1ADA9F0C" w14:textId="352BA79B" w:rsidR="00FF5628" w:rsidRDefault="00FF5628" w:rsidP="00FF5628">
      <w:r>
        <w:t>Note: poor chosen element provides the worst time complexity of algorithm as O(n)</w:t>
      </w:r>
    </w:p>
    <w:p w14:paraId="66C9B435" w14:textId="61A5FB03" w:rsidR="009366D9" w:rsidRDefault="009366D9" w:rsidP="00FF5628">
      <w:r>
        <w:t>There are two worst cases:</w:t>
      </w:r>
    </w:p>
    <w:p w14:paraId="379B7FC0" w14:textId="111C8FAA" w:rsidR="009366D9" w:rsidRDefault="009366D9" w:rsidP="009366D9">
      <w:pPr>
        <w:pStyle w:val="ListParagraph"/>
        <w:numPr>
          <w:ilvl w:val="0"/>
          <w:numId w:val="8"/>
        </w:numPr>
      </w:pPr>
      <w:r>
        <w:t>You sort already sorted  array and choose as a pivot the first elemnt</w:t>
      </w:r>
    </w:p>
    <w:p w14:paraId="4D3A4AAA" w14:textId="4B7F06BE" w:rsidR="009366D9" w:rsidRDefault="009366D9" w:rsidP="009366D9">
      <w:pPr>
        <w:pStyle w:val="ListParagraph"/>
        <w:numPr>
          <w:ilvl w:val="0"/>
          <w:numId w:val="8"/>
        </w:numPr>
      </w:pPr>
      <w:r>
        <w:t>A lot of same elements</w:t>
      </w:r>
    </w:p>
    <w:p w14:paraId="21AF2459" w14:textId="6332838F" w:rsidR="009366D9" w:rsidRDefault="009366D9" w:rsidP="00FF5628">
      <w:r>
        <w:rPr>
          <w:noProof/>
        </w:rPr>
        <w:drawing>
          <wp:inline distT="0" distB="0" distL="0" distR="0" wp14:anchorId="190E9B34" wp14:editId="4C4DFF8B">
            <wp:extent cx="3611880" cy="861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EB4E" w14:textId="5AC593B0" w:rsidR="009366D9" w:rsidRDefault="009366D9" w:rsidP="00FF5628">
      <w:r>
        <w:rPr>
          <w:noProof/>
        </w:rPr>
        <w:drawing>
          <wp:inline distT="0" distB="0" distL="0" distR="0" wp14:anchorId="503019CD" wp14:editId="63657493">
            <wp:extent cx="5943600" cy="1584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BC0C" w14:textId="20D80D37" w:rsidR="00C37C46" w:rsidRDefault="00C37C46" w:rsidP="00FF5628">
      <w:r>
        <w:rPr>
          <w:noProof/>
        </w:rPr>
        <w:lastRenderedPageBreak/>
        <w:drawing>
          <wp:inline distT="0" distB="0" distL="0" distR="0" wp14:anchorId="74553F9D" wp14:editId="71DD15B1">
            <wp:extent cx="388620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BE51" w14:textId="6918D20A" w:rsidR="00C37C46" w:rsidRDefault="00C37C46" w:rsidP="00FF5628">
      <w:r>
        <w:rPr>
          <w:noProof/>
        </w:rPr>
        <w:drawing>
          <wp:inline distT="0" distB="0" distL="0" distR="0" wp14:anchorId="67046EE2" wp14:editId="53185F9C">
            <wp:extent cx="5486400" cy="1851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A60D" w14:textId="6913E447" w:rsidR="00FF5628" w:rsidRDefault="00FF5628" w:rsidP="009629F3">
      <w:r>
        <w:t>Partition – array of data is divided into 2 parts (recursively repeats)</w:t>
      </w:r>
    </w:p>
    <w:p w14:paraId="3B29711A" w14:textId="3FE4CF35" w:rsidR="009366D9" w:rsidRDefault="009366D9" w:rsidP="009629F3"/>
    <w:p w14:paraId="47EDF926" w14:textId="607144AF" w:rsidR="009366D9" w:rsidRDefault="009366D9" w:rsidP="009629F3">
      <w:r>
        <w:t>+:</w:t>
      </w:r>
    </w:p>
    <w:p w14:paraId="7464E1EF" w14:textId="0D012C36" w:rsidR="009366D9" w:rsidRDefault="009366D9" w:rsidP="009629F3">
      <w:r>
        <w:t>-:</w:t>
      </w:r>
    </w:p>
    <w:p w14:paraId="0109BE08" w14:textId="329B57B3" w:rsidR="009366D9" w:rsidRDefault="009366D9" w:rsidP="009629F3">
      <w:r>
        <w:t>O(n</w:t>
      </w:r>
      <w:r w:rsidRPr="0083217E">
        <w:rPr>
          <w:vertAlign w:val="superscript"/>
        </w:rPr>
        <w:t>2</w:t>
      </w:r>
      <w:r>
        <w:t>) – is the worst time complexity.</w:t>
      </w:r>
      <w:r>
        <w:t xml:space="preserve"> It cat happen when a pivot element is chosen badly</w:t>
      </w:r>
    </w:p>
    <w:p w14:paraId="6F809302" w14:textId="77777777" w:rsidR="009366D9" w:rsidRPr="009629F3" w:rsidRDefault="009366D9" w:rsidP="009629F3"/>
    <w:sectPr w:rsidR="009366D9" w:rsidRPr="0096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7C71"/>
    <w:multiLevelType w:val="hybridMultilevel"/>
    <w:tmpl w:val="424C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C05975"/>
    <w:multiLevelType w:val="hybridMultilevel"/>
    <w:tmpl w:val="4930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9C52FA"/>
    <w:multiLevelType w:val="hybridMultilevel"/>
    <w:tmpl w:val="2E22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7C42B3"/>
    <w:multiLevelType w:val="hybridMultilevel"/>
    <w:tmpl w:val="1610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B73C15"/>
    <w:multiLevelType w:val="hybridMultilevel"/>
    <w:tmpl w:val="30F6C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86E14"/>
    <w:multiLevelType w:val="hybridMultilevel"/>
    <w:tmpl w:val="795C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BC33DFA"/>
    <w:multiLevelType w:val="hybridMultilevel"/>
    <w:tmpl w:val="D496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F2451A2"/>
    <w:multiLevelType w:val="hybridMultilevel"/>
    <w:tmpl w:val="FDCE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69"/>
    <w:rsid w:val="00036720"/>
    <w:rsid w:val="00333720"/>
    <w:rsid w:val="003B1BD0"/>
    <w:rsid w:val="00464AA0"/>
    <w:rsid w:val="0079169E"/>
    <w:rsid w:val="0083217E"/>
    <w:rsid w:val="008E1DF0"/>
    <w:rsid w:val="009366D9"/>
    <w:rsid w:val="009629F3"/>
    <w:rsid w:val="00B13065"/>
    <w:rsid w:val="00BD3B82"/>
    <w:rsid w:val="00C37C46"/>
    <w:rsid w:val="00C8355A"/>
    <w:rsid w:val="00CC2D59"/>
    <w:rsid w:val="00DD0B7B"/>
    <w:rsid w:val="00E545F6"/>
    <w:rsid w:val="00E76769"/>
    <w:rsid w:val="00F803F5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DF9F"/>
  <w15:chartTrackingRefBased/>
  <w15:docId w15:val="{7A03B520-0F52-479A-8534-2070C20A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628"/>
    <w:pPr>
      <w:ind w:left="720"/>
      <w:contextualSpacing/>
    </w:pPr>
  </w:style>
  <w:style w:type="table" w:styleId="TableGrid">
    <w:name w:val="Table Grid"/>
    <w:basedOn w:val="TableNormal"/>
    <w:uiPriority w:val="39"/>
    <w:rsid w:val="00036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10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8</cp:revision>
  <dcterms:created xsi:type="dcterms:W3CDTF">2020-11-05T21:22:00Z</dcterms:created>
  <dcterms:modified xsi:type="dcterms:W3CDTF">2020-11-09T06:57:00Z</dcterms:modified>
</cp:coreProperties>
</file>