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FD" w:rsidRDefault="00A30A08" w:rsidP="00A30A08">
      <w:pPr>
        <w:pStyle w:val="Heading1"/>
        <w:rPr>
          <w:lang w:val="en-US"/>
        </w:rPr>
      </w:pPr>
      <w:r>
        <w:rPr>
          <w:lang w:val="en-US"/>
        </w:rPr>
        <w:t>UML</w:t>
      </w:r>
    </w:p>
    <w:p w:rsidR="00A30A08" w:rsidRDefault="00A30A08" w:rsidP="00A30A08">
      <w:pPr>
        <w:rPr>
          <w:lang w:val="en-US"/>
        </w:rPr>
      </w:pPr>
    </w:p>
    <w:p w:rsidR="004876AB" w:rsidRDefault="004876AB" w:rsidP="004876AB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A30A08" w:rsidRPr="00A3692E" w:rsidRDefault="00A30A08" w:rsidP="00A3692E">
      <w:pPr>
        <w:rPr>
          <w:b/>
          <w:lang w:val="en-US"/>
        </w:rPr>
      </w:pPr>
      <w:bookmarkStart w:id="0" w:name="_GoBack"/>
      <w:bookmarkEnd w:id="0"/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:rsidR="00A30A08" w:rsidRPr="00A3692E" w:rsidRDefault="00A30A08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>. It’s static diagram</w:t>
      </w:r>
    </w:p>
    <w:p w:rsidR="00A3692E" w:rsidRDefault="00A3692E" w:rsidP="00A30A08">
      <w:pPr>
        <w:rPr>
          <w:b/>
          <w:u w:val="single"/>
          <w:lang w:val="en-US"/>
        </w:rPr>
      </w:pPr>
    </w:p>
    <w:p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>. It’s dynamic diagram(describes life cycle of system)</w:t>
      </w:r>
    </w:p>
    <w:p w:rsidR="00A54EED" w:rsidRDefault="00A54EED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i/>
          <w:lang w:val="en-US"/>
        </w:rPr>
        <w:t>StateChart</w:t>
      </w:r>
      <w:proofErr w:type="spellEnd"/>
      <w:r>
        <w:rPr>
          <w:b/>
          <w:i/>
          <w:lang w:val="en-US"/>
        </w:rPr>
        <w:t xml:space="preserve"> Diagram </w:t>
      </w:r>
      <w:r>
        <w:rPr>
          <w:lang w:val="en-US"/>
        </w:rPr>
        <w:t>– describes states of system. It uses quite rare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:rsidR="00A3692E" w:rsidRDefault="00036744" w:rsidP="00036744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 xml:space="preserve">. If two classes need to communicate each </w:t>
      </w:r>
      <w:proofErr w:type="gramStart"/>
      <w:r w:rsidR="00865016">
        <w:rPr>
          <w:lang w:val="en-US"/>
        </w:rPr>
        <w:t>other</w:t>
      </w:r>
      <w:proofErr w:type="gramEnd"/>
      <w:r w:rsidR="00865016">
        <w:rPr>
          <w:lang w:val="en-US"/>
        </w:rPr>
        <w:t xml:space="preserve"> we need to use [association</w:t>
      </w:r>
      <w:r w:rsidR="00A54EED">
        <w:rPr>
          <w:lang w:val="en-US"/>
        </w:rPr>
        <w:t>]</w:t>
      </w:r>
    </w:p>
    <w:p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:rsidR="00A3692E" w:rsidRP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</w:t>
      </w:r>
      <w:proofErr w:type="spellStart"/>
      <w:r w:rsidRPr="00A3692E">
        <w:rPr>
          <w:lang w:val="en-US"/>
        </w:rPr>
        <w:t>odnonapravlennaya</w:t>
      </w:r>
      <w:proofErr w:type="spellEnd"/>
      <w:r w:rsidRPr="00A3692E">
        <w:rPr>
          <w:lang w:val="en-US"/>
        </w:rPr>
        <w:t>)</w:t>
      </w:r>
      <w:r>
        <w:rPr>
          <w:lang w:val="en-US"/>
        </w:rPr>
        <w:t xml:space="preserve"> “-&gt;”v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</w:t>
      </w:r>
      <w:proofErr w:type="spellStart"/>
      <w:r w:rsidRPr="00A3692E">
        <w:rPr>
          <w:lang w:val="en-US"/>
        </w:rPr>
        <w:t>dvunapravlennaya</w:t>
      </w:r>
      <w:proofErr w:type="spellEnd"/>
      <w:r w:rsidRPr="00A3692E">
        <w:rPr>
          <w:lang w:val="en-US"/>
        </w:rPr>
        <w:t>)</w:t>
      </w:r>
    </w:p>
    <w:p w:rsidR="00D06D78" w:rsidRDefault="00865016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BE" w:rsidRDefault="005268BE" w:rsidP="00D06D78">
      <w:pPr>
        <w:rPr>
          <w:lang w:val="en-US"/>
        </w:rPr>
      </w:pPr>
    </w:p>
    <w:p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268BE">
        <w:rPr>
          <w:b/>
          <w:lang w:val="en-US"/>
        </w:rPr>
        <w:t>is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D06D78" w:rsidRDefault="00036D72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“</w:t>
      </w:r>
      <w:r w:rsidR="005268BE" w:rsidRPr="00D06D78">
        <w:rPr>
          <w:b/>
          <w:lang w:val="en-US"/>
        </w:rPr>
        <w:t>has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036D72" w:rsidRDefault="005268BE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14800" cy="10604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:rsidR="00865016" w:rsidRPr="00865016" w:rsidRDefault="00865016" w:rsidP="0086501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</w:t>
      </w:r>
      <w:proofErr w:type="gramStart"/>
      <w:r w:rsidRPr="00865016">
        <w:rPr>
          <w:i/>
          <w:lang w:val="en-US"/>
        </w:rPr>
        <w:t>case</w:t>
      </w:r>
      <w:proofErr w:type="gramEnd"/>
      <w:r w:rsidRPr="00865016">
        <w:rPr>
          <w:i/>
          <w:lang w:val="en-US"/>
        </w:rPr>
        <w:t xml:space="preserve">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>If you delete [</w:t>
      </w:r>
      <w:proofErr w:type="gramStart"/>
      <w:r w:rsidRPr="00865016">
        <w:rPr>
          <w:i/>
          <w:lang w:val="en-US"/>
        </w:rPr>
        <w:t>Employee]</w:t>
      </w:r>
      <w:proofErr w:type="gramEnd"/>
      <w:r w:rsidRPr="00865016">
        <w:rPr>
          <w:i/>
          <w:lang w:val="en-US"/>
        </w:rPr>
        <w:t xml:space="preserve"> class then [Worker] will still exists</w:t>
      </w:r>
    </w:p>
    <w:p w:rsidR="005268BE" w:rsidRPr="005268BE" w:rsidRDefault="00865016" w:rsidP="005268BE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Composition case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parent. For example, [Hand]-[Body].</w:t>
      </w:r>
    </w:p>
    <w:p w:rsidR="00865016" w:rsidRPr="007F5472" w:rsidRDefault="00865016" w:rsidP="00865016">
      <w:pPr>
        <w:pStyle w:val="ListParagraph"/>
        <w:rPr>
          <w:i/>
          <w:lang w:val="en-US"/>
        </w:rPr>
      </w:pPr>
      <w:r w:rsidRPr="007F5472">
        <w:rPr>
          <w:i/>
          <w:lang w:val="en-US"/>
        </w:rPr>
        <w:t>If you delete [</w:t>
      </w:r>
      <w:proofErr w:type="gramStart"/>
      <w:r w:rsidRPr="007F5472">
        <w:rPr>
          <w:i/>
          <w:lang w:val="en-US"/>
        </w:rPr>
        <w:t>Body]</w:t>
      </w:r>
      <w:proofErr w:type="gramEnd"/>
      <w:r w:rsidRPr="007F5472">
        <w:rPr>
          <w:i/>
          <w:lang w:val="en-US"/>
        </w:rPr>
        <w:t xml:space="preserve"> then </w:t>
      </w:r>
      <w:r w:rsidR="007F5472" w:rsidRPr="007F5472">
        <w:rPr>
          <w:i/>
          <w:lang w:val="en-US"/>
        </w:rPr>
        <w:t>[Hand] will not exist</w:t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:rsidR="00865016" w:rsidRDefault="00865016" w:rsidP="00D06D78">
      <w:pPr>
        <w:rPr>
          <w:lang w:val="en-US"/>
        </w:rPr>
      </w:pPr>
    </w:p>
    <w:p w:rsidR="00486B23" w:rsidRPr="00D06D78" w:rsidRDefault="00486B23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B23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6"/>
    <w:rsid w:val="00036744"/>
    <w:rsid w:val="00036D72"/>
    <w:rsid w:val="001E42FD"/>
    <w:rsid w:val="00486B23"/>
    <w:rsid w:val="004870B8"/>
    <w:rsid w:val="004876AB"/>
    <w:rsid w:val="005268BE"/>
    <w:rsid w:val="00766086"/>
    <w:rsid w:val="007F5472"/>
    <w:rsid w:val="00865016"/>
    <w:rsid w:val="00A30A08"/>
    <w:rsid w:val="00A3692E"/>
    <w:rsid w:val="00A54EED"/>
    <w:rsid w:val="00D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Setup</cp:lastModifiedBy>
  <cp:revision>4</cp:revision>
  <dcterms:created xsi:type="dcterms:W3CDTF">2019-09-03T22:46:00Z</dcterms:created>
  <dcterms:modified xsi:type="dcterms:W3CDTF">2020-05-11T07:32:00Z</dcterms:modified>
</cp:coreProperties>
</file>