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681" w:rsidRDefault="00A6583B" w:rsidP="00A6583B">
      <w:pPr>
        <w:pStyle w:val="Heading1"/>
        <w:rPr>
          <w:b/>
          <w:color w:val="00B0F0"/>
        </w:rPr>
      </w:pPr>
      <w:r w:rsidRPr="00A6583B">
        <w:rPr>
          <w:b/>
          <w:color w:val="00B0F0"/>
        </w:rPr>
        <w:t>UML</w:t>
      </w:r>
    </w:p>
    <w:p w:rsidR="00A6583B" w:rsidRDefault="00A6583B" w:rsidP="00A6583B"/>
    <w:p w:rsidR="00A6583B" w:rsidRDefault="00A6583B" w:rsidP="00A6583B">
      <w:r>
        <w:t>UML – Unified Modified Language</w:t>
      </w:r>
    </w:p>
    <w:p w:rsidR="00A6583B" w:rsidRDefault="00A6583B" w:rsidP="00A6583B">
      <w:pPr>
        <w:pStyle w:val="ListParagraph"/>
        <w:numPr>
          <w:ilvl w:val="0"/>
          <w:numId w:val="1"/>
        </w:numPr>
      </w:pPr>
      <w:bookmarkStart w:id="0" w:name="_GoBack"/>
      <w:r>
        <w:t>Structure Diagrams</w:t>
      </w:r>
    </w:p>
    <w:p w:rsidR="00A6583B" w:rsidRDefault="00A6583B" w:rsidP="00A6583B">
      <w:pPr>
        <w:pStyle w:val="ListParagraph"/>
        <w:numPr>
          <w:ilvl w:val="0"/>
          <w:numId w:val="1"/>
        </w:numPr>
      </w:pPr>
      <w:r>
        <w:t>Behavioral Diagrams</w:t>
      </w:r>
      <w:bookmarkEnd w:id="0"/>
    </w:p>
    <w:sectPr w:rsidR="00A65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367BB"/>
    <w:multiLevelType w:val="hybridMultilevel"/>
    <w:tmpl w:val="9058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839"/>
    <w:rsid w:val="00333839"/>
    <w:rsid w:val="00A6583B"/>
    <w:rsid w:val="00BB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0F191"/>
  <w15:chartTrackingRefBased/>
  <w15:docId w15:val="{2523D303-A435-4CEC-8F84-863EA956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8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5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Company>EPAM Systems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Setup</dc:creator>
  <cp:keywords/>
  <dc:description/>
  <cp:lastModifiedBy>Setup</cp:lastModifiedBy>
  <cp:revision>2</cp:revision>
  <dcterms:created xsi:type="dcterms:W3CDTF">2020-04-15T02:58:00Z</dcterms:created>
  <dcterms:modified xsi:type="dcterms:W3CDTF">2020-04-15T03:01:00Z</dcterms:modified>
</cp:coreProperties>
</file>