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3F57A" w14:textId="77777777" w:rsidR="006529F7" w:rsidRPr="006529F7" w:rsidRDefault="00863757" w:rsidP="006155B8">
      <w:pPr>
        <w:pStyle w:val="p1"/>
        <w:spacing w:line="276" w:lineRule="auto"/>
        <w:jc w:val="center"/>
        <w:rPr>
          <w:b/>
          <w:bCs/>
          <w:sz w:val="28"/>
          <w:szCs w:val="28"/>
          <w:lang w:val="uk-UA"/>
        </w:rPr>
      </w:pPr>
      <w:r w:rsidRPr="00863757">
        <w:rPr>
          <w:b/>
          <w:bCs/>
          <w:sz w:val="28"/>
          <w:szCs w:val="28"/>
        </w:rPr>
        <w:t>Міністерство освіти і науки України</w:t>
      </w:r>
    </w:p>
    <w:p w14:paraId="793D2122" w14:textId="77777777" w:rsidR="00863757" w:rsidRPr="00863757" w:rsidRDefault="00863757" w:rsidP="006155B8">
      <w:pPr>
        <w:pStyle w:val="p1"/>
        <w:spacing w:line="276" w:lineRule="auto"/>
        <w:jc w:val="center"/>
        <w:rPr>
          <w:sz w:val="28"/>
          <w:szCs w:val="28"/>
        </w:rPr>
      </w:pPr>
      <w:r w:rsidRPr="00863757">
        <w:rPr>
          <w:b/>
          <w:bCs/>
          <w:sz w:val="28"/>
          <w:szCs w:val="28"/>
        </w:rPr>
        <w:t>Національний університет ”Львівська політехніка”</w:t>
      </w:r>
    </w:p>
    <w:p w14:paraId="392D110F" w14:textId="77777777" w:rsidR="006529F7" w:rsidRPr="006529F7" w:rsidRDefault="00863757" w:rsidP="006155B8">
      <w:pPr>
        <w:pStyle w:val="p1"/>
        <w:spacing w:line="276" w:lineRule="auto"/>
        <w:jc w:val="center"/>
        <w:rPr>
          <w:b/>
          <w:bCs/>
          <w:sz w:val="28"/>
          <w:szCs w:val="28"/>
          <w:lang w:val="uk-UA"/>
        </w:rPr>
      </w:pPr>
      <w:r w:rsidRPr="00863757">
        <w:rPr>
          <w:b/>
          <w:bCs/>
          <w:sz w:val="28"/>
          <w:szCs w:val="28"/>
        </w:rPr>
        <w:t>Кафедра систем штучного інтелекту</w:t>
      </w:r>
    </w:p>
    <w:p w14:paraId="10F44218" w14:textId="77777777" w:rsidR="00863757" w:rsidRDefault="00863757" w:rsidP="006155B8">
      <w:pPr>
        <w:pStyle w:val="p1"/>
        <w:spacing w:line="276" w:lineRule="auto"/>
        <w:jc w:val="center"/>
        <w:rPr>
          <w:b/>
          <w:bCs/>
          <w:lang w:val="uk-UA"/>
        </w:rPr>
      </w:pPr>
    </w:p>
    <w:p w14:paraId="05985DCD" w14:textId="77777777" w:rsidR="00863757" w:rsidRDefault="00863757" w:rsidP="006155B8">
      <w:pPr>
        <w:pStyle w:val="p1"/>
        <w:spacing w:line="276" w:lineRule="auto"/>
        <w:jc w:val="center"/>
        <w:rPr>
          <w:lang w:val="uk-UA"/>
        </w:rPr>
      </w:pPr>
      <w:r w:rsidRPr="00863757">
        <w:rPr>
          <w:noProof/>
          <w:lang w:val="uk-UA"/>
        </w:rPr>
        <w:drawing>
          <wp:inline distT="0" distB="0" distL="0" distR="0" wp14:anchorId="6652F4E9" wp14:editId="35B7391F">
            <wp:extent cx="2667000" cy="2463800"/>
            <wp:effectExtent l="0" t="0" r="0" b="0"/>
            <wp:docPr id="12458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70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3519" w14:textId="77777777" w:rsidR="00863757" w:rsidRDefault="00863757" w:rsidP="006155B8">
      <w:pPr>
        <w:pStyle w:val="p1"/>
        <w:spacing w:line="276" w:lineRule="auto"/>
        <w:jc w:val="center"/>
        <w:rPr>
          <w:lang w:val="uk-UA"/>
        </w:rPr>
      </w:pPr>
    </w:p>
    <w:p w14:paraId="3028DFB1" w14:textId="77777777" w:rsidR="006529F7" w:rsidRPr="00863757" w:rsidRDefault="006529F7" w:rsidP="006155B8">
      <w:pPr>
        <w:pStyle w:val="p1"/>
        <w:spacing w:line="276" w:lineRule="auto"/>
        <w:jc w:val="center"/>
        <w:rPr>
          <w:lang w:val="uk-UA"/>
        </w:rPr>
      </w:pPr>
    </w:p>
    <w:p w14:paraId="2B1A5A73" w14:textId="3B460D19" w:rsidR="00863757" w:rsidRPr="00E221DD" w:rsidRDefault="00863757" w:rsidP="006155B8">
      <w:pPr>
        <w:pStyle w:val="p1"/>
        <w:spacing w:line="276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Звіт до лабораторної роботи №</w:t>
      </w:r>
      <w:r w:rsidR="00E221DD">
        <w:rPr>
          <w:rFonts w:asciiTheme="majorBidi" w:hAnsiTheme="majorBidi" w:cstheme="majorBidi"/>
          <w:b/>
          <w:bCs/>
          <w:sz w:val="28"/>
          <w:szCs w:val="28"/>
          <w:lang w:val="uk-UA"/>
        </w:rPr>
        <w:t>3</w:t>
      </w:r>
    </w:p>
    <w:p w14:paraId="2D0CBCC1" w14:textId="77777777" w:rsidR="00863757" w:rsidRPr="00863757" w:rsidRDefault="00863757" w:rsidP="006155B8">
      <w:pPr>
        <w:pStyle w:val="p1"/>
        <w:spacing w:line="276" w:lineRule="auto"/>
        <w:jc w:val="center"/>
        <w:rPr>
          <w:rFonts w:asciiTheme="majorBidi" w:hAnsiTheme="majorBidi" w:cstheme="majorBidi"/>
          <w:sz w:val="28"/>
          <w:szCs w:val="28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З дисципліни</w:t>
      </w:r>
    </w:p>
    <w:p w14:paraId="5CB1FCD2" w14:textId="77777777" w:rsidR="00863757" w:rsidRPr="00863757" w:rsidRDefault="00863757" w:rsidP="006155B8">
      <w:pPr>
        <w:pStyle w:val="p1"/>
        <w:spacing w:line="276" w:lineRule="auto"/>
        <w:jc w:val="center"/>
        <w:rPr>
          <w:rFonts w:asciiTheme="majorBidi" w:hAnsiTheme="majorBidi" w:cstheme="majorBidi"/>
          <w:sz w:val="28"/>
          <w:szCs w:val="28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”</w:t>
      </w:r>
      <w:r w:rsidRPr="00863757">
        <w:rPr>
          <w:rFonts w:asciiTheme="majorBidi" w:hAnsiTheme="majorBidi" w:cstheme="majorBidi"/>
          <w:b/>
          <w:bCs/>
          <w:sz w:val="28"/>
          <w:szCs w:val="28"/>
          <w:lang w:val="uk-UA"/>
        </w:rPr>
        <w:t>Інтелектуальний аналіз та візуалізація даних</w:t>
      </w:r>
      <w:r w:rsidRPr="00863757">
        <w:rPr>
          <w:rFonts w:asciiTheme="majorBidi" w:hAnsiTheme="majorBidi" w:cstheme="majorBidi"/>
          <w:b/>
          <w:bCs/>
          <w:sz w:val="28"/>
          <w:szCs w:val="28"/>
        </w:rPr>
        <w:t>”</w:t>
      </w:r>
    </w:p>
    <w:p w14:paraId="333CF3C9" w14:textId="77777777" w:rsidR="00863757" w:rsidRPr="00863757" w:rsidRDefault="00863757" w:rsidP="006155B8">
      <w:pPr>
        <w:pStyle w:val="p1"/>
        <w:spacing w:line="276" w:lineRule="auto"/>
        <w:jc w:val="center"/>
        <w:rPr>
          <w:rFonts w:asciiTheme="majorBidi" w:hAnsiTheme="majorBidi" w:cstheme="majorBidi"/>
          <w:sz w:val="28"/>
          <w:szCs w:val="28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на тему:</w:t>
      </w:r>
    </w:p>
    <w:p w14:paraId="44612449" w14:textId="45902B93" w:rsidR="006529F7" w:rsidRDefault="00863757" w:rsidP="006155B8">
      <w:pPr>
        <w:pStyle w:val="p1"/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”</w:t>
      </w:r>
      <w:r w:rsidR="00E221DD" w:rsidRPr="00E221DD">
        <w:t xml:space="preserve"> </w:t>
      </w:r>
      <w:r w:rsidR="00E221DD" w:rsidRPr="00E221DD">
        <w:rPr>
          <w:rFonts w:asciiTheme="majorBidi" w:hAnsiTheme="majorBidi" w:cstheme="majorBidi"/>
          <w:b/>
          <w:bCs/>
          <w:sz w:val="28"/>
          <w:szCs w:val="28"/>
          <w:lang w:val="uk-UA"/>
        </w:rPr>
        <w:t>Діагностика шкал вимірювання</w:t>
      </w:r>
      <w:r w:rsidRPr="00863757">
        <w:rPr>
          <w:rFonts w:asciiTheme="majorBidi" w:hAnsiTheme="majorBidi" w:cstheme="majorBidi"/>
          <w:b/>
          <w:bCs/>
          <w:sz w:val="28"/>
          <w:szCs w:val="28"/>
        </w:rPr>
        <w:t>”</w:t>
      </w:r>
    </w:p>
    <w:p w14:paraId="5DB9DC2F" w14:textId="77777777" w:rsidR="006529F7" w:rsidRDefault="006529F7" w:rsidP="006529F7">
      <w:pPr>
        <w:pStyle w:val="p1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3E40E4D8" w14:textId="77777777" w:rsidR="006529F7" w:rsidRDefault="006529F7" w:rsidP="006529F7">
      <w:pPr>
        <w:pStyle w:val="p1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5A981047" w14:textId="77777777" w:rsidR="006529F7" w:rsidRPr="006529F7" w:rsidRDefault="006529F7" w:rsidP="006529F7">
      <w:pPr>
        <w:pStyle w:val="p1"/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6B55D85" w14:textId="77777777" w:rsidR="00863757" w:rsidRPr="00863757" w:rsidRDefault="00863757" w:rsidP="006529F7">
      <w:pPr>
        <w:pStyle w:val="p1"/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Виконала:</w:t>
      </w:r>
    </w:p>
    <w:p w14:paraId="46D1761B" w14:textId="39ACD5D8" w:rsidR="00863757" w:rsidRPr="006529F7" w:rsidRDefault="00863757" w:rsidP="006529F7">
      <w:pPr>
        <w:pStyle w:val="p1"/>
        <w:spacing w:line="360" w:lineRule="auto"/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863757">
        <w:rPr>
          <w:rFonts w:asciiTheme="majorBidi" w:hAnsiTheme="majorBidi" w:cstheme="majorBidi"/>
          <w:sz w:val="28"/>
          <w:szCs w:val="28"/>
        </w:rPr>
        <w:t>Студентка ШІ-</w:t>
      </w:r>
      <w:r w:rsidR="006529F7">
        <w:rPr>
          <w:rFonts w:asciiTheme="majorBidi" w:hAnsiTheme="majorBidi" w:cstheme="majorBidi"/>
          <w:sz w:val="28"/>
          <w:szCs w:val="28"/>
          <w:lang w:val="uk-UA"/>
        </w:rPr>
        <w:t>3</w:t>
      </w:r>
      <w:r w:rsidR="001134FD">
        <w:rPr>
          <w:rFonts w:asciiTheme="majorBidi" w:hAnsiTheme="majorBidi" w:cstheme="majorBidi"/>
          <w:sz w:val="28"/>
          <w:szCs w:val="28"/>
          <w:lang w:val="uk-UA"/>
        </w:rPr>
        <w:t>2</w:t>
      </w:r>
    </w:p>
    <w:p w14:paraId="6CACCBE3" w14:textId="70E75D1D" w:rsidR="00863757" w:rsidRPr="001134FD" w:rsidRDefault="001134FD" w:rsidP="006529F7">
      <w:pPr>
        <w:pStyle w:val="p1"/>
        <w:spacing w:line="360" w:lineRule="auto"/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Ляшко Л.І.</w:t>
      </w:r>
    </w:p>
    <w:p w14:paraId="3C16BAC0" w14:textId="77777777" w:rsidR="00863757" w:rsidRPr="00863757" w:rsidRDefault="00863757" w:rsidP="006529F7">
      <w:pPr>
        <w:pStyle w:val="p1"/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Викладач:</w:t>
      </w:r>
    </w:p>
    <w:p w14:paraId="4F07382F" w14:textId="77777777" w:rsidR="00863757" w:rsidRPr="00863757" w:rsidRDefault="004A7B9B" w:rsidP="006529F7">
      <w:pPr>
        <w:pStyle w:val="p1"/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Торська</w:t>
      </w:r>
      <w:proofErr w:type="spellEnd"/>
      <w:r w:rsidR="00863757" w:rsidRPr="00863757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>Р</w:t>
      </w:r>
      <w:r w:rsidR="00863757" w:rsidRPr="0086375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  <w:lang w:val="uk-UA"/>
        </w:rPr>
        <w:t>В</w:t>
      </w:r>
      <w:r w:rsidR="00863757" w:rsidRPr="00863757">
        <w:rPr>
          <w:rFonts w:asciiTheme="majorBidi" w:hAnsiTheme="majorBidi" w:cstheme="majorBidi"/>
          <w:sz w:val="28"/>
          <w:szCs w:val="28"/>
        </w:rPr>
        <w:t>.</w:t>
      </w:r>
    </w:p>
    <w:p w14:paraId="59DCB285" w14:textId="77777777" w:rsidR="006155B8" w:rsidRDefault="006155B8" w:rsidP="006529F7">
      <w:pPr>
        <w:pStyle w:val="p1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46974EB5" w14:textId="77777777" w:rsidR="00321C34" w:rsidRDefault="00321C34" w:rsidP="006529F7">
      <w:pPr>
        <w:pStyle w:val="p1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1F65D9D1" w14:textId="77777777" w:rsidR="006155B8" w:rsidRDefault="006155B8" w:rsidP="006529F7">
      <w:pPr>
        <w:pStyle w:val="p1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3D45F1C4" w14:textId="77777777" w:rsidR="00321C34" w:rsidRDefault="00321C34" w:rsidP="006529F7">
      <w:pPr>
        <w:pStyle w:val="p1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4D5BD287" w14:textId="77777777" w:rsidR="00321C34" w:rsidRDefault="00321C34" w:rsidP="006529F7">
      <w:pPr>
        <w:pStyle w:val="p1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2700FE6A" w14:textId="56A86254" w:rsidR="001B3D6C" w:rsidRPr="00321C34" w:rsidRDefault="00863757" w:rsidP="00321C34">
      <w:pPr>
        <w:pStyle w:val="p1"/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863757">
        <w:rPr>
          <w:rFonts w:asciiTheme="majorBidi" w:hAnsiTheme="majorBidi" w:cstheme="majorBidi"/>
          <w:b/>
          <w:bCs/>
          <w:sz w:val="28"/>
          <w:szCs w:val="28"/>
        </w:rPr>
        <w:t>Львів – 202</w:t>
      </w:r>
      <w:r w:rsidR="00E221DD">
        <w:rPr>
          <w:rFonts w:asciiTheme="majorBidi" w:hAnsiTheme="majorBidi" w:cstheme="majorBidi"/>
          <w:b/>
          <w:bCs/>
          <w:sz w:val="28"/>
          <w:szCs w:val="28"/>
          <w:lang w:val="uk-UA"/>
        </w:rPr>
        <w:t>6</w:t>
      </w:r>
    </w:p>
    <w:p w14:paraId="3E38C191" w14:textId="39A917C0" w:rsidR="006529F7" w:rsidRDefault="006529F7" w:rsidP="006529F7">
      <w:pPr>
        <w:pStyle w:val="p1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29F7">
        <w:rPr>
          <w:b/>
          <w:bCs/>
          <w:sz w:val="28"/>
          <w:szCs w:val="28"/>
          <w:lang w:val="uk-UA"/>
        </w:rPr>
        <w:lastRenderedPageBreak/>
        <w:t>Хід роботи</w:t>
      </w:r>
    </w:p>
    <w:p w14:paraId="22669D96" w14:textId="39B1A904" w:rsidR="006529F7" w:rsidRPr="00E221DD" w:rsidRDefault="003423C5" w:rsidP="006529F7">
      <w:pPr>
        <w:pStyle w:val="p1"/>
        <w:spacing w:line="360" w:lineRule="auto"/>
        <w:rPr>
          <w:b/>
          <w:bCs/>
          <w:sz w:val="28"/>
          <w:szCs w:val="28"/>
          <w:lang w:val="uk-UA"/>
        </w:rPr>
      </w:pPr>
      <w:r w:rsidRPr="00E221DD">
        <w:rPr>
          <w:b/>
          <w:bCs/>
          <w:sz w:val="28"/>
          <w:szCs w:val="28"/>
          <w:lang w:val="uk-UA"/>
        </w:rPr>
        <w:t>Крок 0</w:t>
      </w:r>
      <w:r w:rsidRPr="00E221DD">
        <w:rPr>
          <w:b/>
          <w:bCs/>
          <w:sz w:val="28"/>
          <w:szCs w:val="28"/>
          <w:lang w:val="ru-RU"/>
        </w:rPr>
        <w:t xml:space="preserve">: </w:t>
      </w:r>
      <w:r w:rsidRPr="00E221DD">
        <w:rPr>
          <w:b/>
          <w:bCs/>
          <w:sz w:val="28"/>
          <w:szCs w:val="28"/>
          <w:lang w:val="uk-UA"/>
        </w:rPr>
        <w:t>дані та варіант</w:t>
      </w:r>
    </w:p>
    <w:p w14:paraId="66A74CD6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>ВАРІАНТ 11   ·   Ляшко Леся   ·   ШІ-32</w:t>
      </w:r>
    </w:p>
    <w:p w14:paraId="76880864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</w:p>
    <w:p w14:paraId="5BB6E4C1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>Ваші вісім стовпців:</w:t>
      </w:r>
    </w:p>
    <w:p w14:paraId="1272A6B1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1. Телефон</w:t>
      </w:r>
    </w:p>
    <w:p w14:paraId="5371A154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2. Примітка</w:t>
      </w:r>
    </w:p>
    <w:p w14:paraId="4946E2DD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3. ЛН</w:t>
      </w:r>
    </w:p>
    <w:p w14:paraId="3F7A1FD6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4. Виписка</w:t>
      </w:r>
    </w:p>
    <w:p w14:paraId="4B242FA1" w14:textId="77777777" w:rsidR="00E221DD" w:rsidRPr="00FB3B01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  <w:lang w:val="en-US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5. Ліжко днів</w:t>
      </w:r>
    </w:p>
    <w:p w14:paraId="464419FD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6. Прокальцитонін</w:t>
      </w:r>
    </w:p>
    <w:p w14:paraId="3DA5EB55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7. Білок1</w:t>
      </w:r>
    </w:p>
    <w:p w14:paraId="79881081" w14:textId="6721F201" w:rsid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  <w:lang w:val="uk-UA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8. Гематокрит2</w:t>
      </w:r>
    </w:p>
    <w:p w14:paraId="74CB16CD" w14:textId="77777777" w:rsidR="0036406D" w:rsidRPr="0036406D" w:rsidRDefault="0036406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  <w:lang w:val="uk-UA"/>
        </w:rPr>
      </w:pPr>
    </w:p>
    <w:p w14:paraId="12C026F6" w14:textId="747C7F06" w:rsidR="00E221DD" w:rsidRPr="0036406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  <w:lang w:val="uk-UA"/>
        </w:rPr>
      </w:pPr>
      <w:r w:rsidRPr="00E221DD">
        <w:rPr>
          <w:rFonts w:ascii="Menlo" w:hAnsi="Menlo" w:cs="Menlo"/>
          <w:color w:val="BBBEBF"/>
          <w:sz w:val="24"/>
          <w:szCs w:val="24"/>
        </w:rPr>
        <w:t>Ваша пара для аналізу зв’язку: Вік та spO2 без дот</w:t>
      </w:r>
    </w:p>
    <w:p w14:paraId="70A36FA0" w14:textId="77777777" w:rsidR="00E221DD" w:rsidRP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</w:rPr>
      </w:pPr>
      <w:r w:rsidRPr="00E221DD">
        <w:rPr>
          <w:rFonts w:ascii="Menlo" w:hAnsi="Menlo" w:cs="Menlo"/>
          <w:color w:val="BBBEBF"/>
          <w:sz w:val="24"/>
          <w:szCs w:val="24"/>
        </w:rPr>
        <w:t>Ваше додаткове питання:</w:t>
      </w:r>
    </w:p>
    <w:p w14:paraId="5A45033D" w14:textId="77777777" w:rsidR="00E221DD" w:rsidRDefault="00E221DD" w:rsidP="00E221DD">
      <w:pPr>
        <w:pStyle w:val="p1"/>
        <w:spacing w:line="360" w:lineRule="auto"/>
        <w:rPr>
          <w:rFonts w:ascii="Menlo" w:hAnsi="Menlo" w:cs="Menlo"/>
          <w:color w:val="BBBEBF"/>
          <w:sz w:val="24"/>
          <w:szCs w:val="24"/>
          <w:lang w:val="uk-UA"/>
        </w:rPr>
      </w:pPr>
      <w:r w:rsidRPr="00E221DD">
        <w:rPr>
          <w:rFonts w:ascii="Menlo" w:hAnsi="Menlo" w:cs="Menlo"/>
          <w:color w:val="BBBEBF"/>
          <w:sz w:val="24"/>
          <w:szCs w:val="24"/>
        </w:rPr>
        <w:t xml:space="preserve">   Стовпець «Вік» можна перетворити на вікові групи «до 40», «40–60», «понад 60». Яка шкала була до перетворення і яка стала? Що ви при цьому втратили і що здобули?</w:t>
      </w:r>
    </w:p>
    <w:p w14:paraId="68BA1601" w14:textId="69C532BF" w:rsidR="001134FD" w:rsidRPr="00FB3B01" w:rsidRDefault="00463363" w:rsidP="00E221DD">
      <w:pPr>
        <w:pStyle w:val="p1"/>
        <w:spacing w:line="360" w:lineRule="auto"/>
        <w:rPr>
          <w:b/>
          <w:bCs/>
          <w:sz w:val="28"/>
          <w:szCs w:val="28"/>
          <w:lang w:val="uk-UA"/>
        </w:rPr>
      </w:pPr>
      <w:r w:rsidRPr="00E221DD">
        <w:rPr>
          <w:b/>
          <w:bCs/>
          <w:sz w:val="28"/>
          <w:szCs w:val="28"/>
          <w:lang w:val="uk-UA"/>
        </w:rPr>
        <w:t>Етап 1</w:t>
      </w:r>
      <w:r w:rsidRPr="00E221DD">
        <w:rPr>
          <w:b/>
          <w:bCs/>
          <w:sz w:val="28"/>
          <w:szCs w:val="28"/>
          <w:lang w:val="ru-RU"/>
        </w:rPr>
        <w:t xml:space="preserve">: </w:t>
      </w:r>
      <w:r w:rsidR="00FB3B01">
        <w:rPr>
          <w:b/>
          <w:bCs/>
          <w:sz w:val="28"/>
          <w:szCs w:val="28"/>
          <w:lang w:val="uk-UA"/>
        </w:rPr>
        <w:t>Паспорт даних</w:t>
      </w:r>
    </w:p>
    <w:p w14:paraId="1827B62B" w14:textId="3BA038B6" w:rsidR="00FB3B01" w:rsidRPr="00FB3B01" w:rsidRDefault="00FB3B01" w:rsidP="00FB3B01">
      <w:pPr>
        <w:pStyle w:val="p1"/>
        <w:spacing w:line="360" w:lineRule="auto"/>
        <w:rPr>
          <w:b/>
          <w:bCs/>
          <w:i/>
          <w:iCs/>
          <w:sz w:val="28"/>
          <w:szCs w:val="28"/>
          <w:lang w:val="uk-UA"/>
        </w:rPr>
      </w:pPr>
      <w:r w:rsidRPr="00FB3B01">
        <w:rPr>
          <w:b/>
          <w:bCs/>
          <w:i/>
          <w:iCs/>
          <w:sz w:val="28"/>
          <w:szCs w:val="28"/>
          <w:lang w:val="uk-UA"/>
        </w:rPr>
        <w:t>Телефон</w:t>
      </w:r>
    </w:p>
    <w:p w14:paraId="46845CB9" w14:textId="77777777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непорожніх 120 з 121 | унікальних 120 | типи: str×97, int×23</w:t>
      </w:r>
    </w:p>
    <w:p w14:paraId="37EF271C" w14:textId="2800F0C2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приклади: ["'0958469788 дружина Ганна'", "'0671778486, 0994887663 дружина Оксана'", "'0958768045, чоловік Степан 0951784726'", "'0959819331. дочка Валентина 0960845205'"]</w:t>
      </w:r>
    </w:p>
    <w:p w14:paraId="6CBC386F" w14:textId="3B123D18" w:rsidR="00FB3B01" w:rsidRPr="00FB3B01" w:rsidRDefault="00FB3B01" w:rsidP="00FB3B01">
      <w:pPr>
        <w:pStyle w:val="p1"/>
        <w:spacing w:line="360" w:lineRule="auto"/>
        <w:rPr>
          <w:b/>
          <w:bCs/>
          <w:i/>
          <w:iCs/>
          <w:sz w:val="28"/>
          <w:szCs w:val="28"/>
          <w:lang w:val="uk-UA"/>
        </w:rPr>
      </w:pPr>
      <w:r w:rsidRPr="00FB3B01">
        <w:rPr>
          <w:b/>
          <w:bCs/>
          <w:i/>
          <w:iCs/>
          <w:sz w:val="28"/>
          <w:szCs w:val="28"/>
          <w:lang w:val="uk-UA"/>
        </w:rPr>
        <w:t>Примітка</w:t>
      </w:r>
    </w:p>
    <w:p w14:paraId="0BCDDD4F" w14:textId="77777777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непорожніх 45 з 121 | унікальних 44 | типи: str×45</w:t>
      </w:r>
    </w:p>
    <w:p w14:paraId="3AFA7A62" w14:textId="66460A2B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приклади: ["'отримував </w:t>
      </w:r>
      <w:proofErr w:type="spellStart"/>
      <w:r w:rsidRPr="00FB3B01">
        <w:rPr>
          <w:sz w:val="28"/>
          <w:szCs w:val="28"/>
          <w:lang w:val="uk-UA"/>
        </w:rPr>
        <w:t>актемра</w:t>
      </w:r>
      <w:proofErr w:type="spellEnd"/>
      <w:r w:rsidRPr="00FB3B01">
        <w:rPr>
          <w:sz w:val="28"/>
          <w:szCs w:val="28"/>
          <w:lang w:val="uk-UA"/>
        </w:rPr>
        <w:t xml:space="preserve">, часті носові кровотечі, втрата нюху'", "'часта втрата </w:t>
      </w:r>
      <w:proofErr w:type="spellStart"/>
      <w:r w:rsidRPr="00FB3B01">
        <w:rPr>
          <w:sz w:val="28"/>
          <w:szCs w:val="28"/>
          <w:lang w:val="uk-UA"/>
        </w:rPr>
        <w:t>свідомосі</w:t>
      </w:r>
      <w:proofErr w:type="spellEnd"/>
      <w:r w:rsidRPr="00FB3B01">
        <w:rPr>
          <w:sz w:val="28"/>
          <w:szCs w:val="28"/>
          <w:lang w:val="uk-UA"/>
        </w:rPr>
        <w:t xml:space="preserve"> в стаціонарі'", "'</w:t>
      </w:r>
      <w:proofErr w:type="spellStart"/>
      <w:r w:rsidRPr="00FB3B01">
        <w:rPr>
          <w:sz w:val="28"/>
          <w:szCs w:val="28"/>
          <w:lang w:val="uk-UA"/>
        </w:rPr>
        <w:t>панкреонекроз</w:t>
      </w:r>
      <w:proofErr w:type="spellEnd"/>
      <w:r w:rsidRPr="00FB3B01">
        <w:rPr>
          <w:sz w:val="28"/>
          <w:szCs w:val="28"/>
          <w:lang w:val="uk-UA"/>
        </w:rPr>
        <w:t xml:space="preserve">'", "'глюкозурія, кетонові тіла в сечі, ЦД, фібриляція </w:t>
      </w:r>
      <w:proofErr w:type="spellStart"/>
      <w:r w:rsidRPr="00FB3B01">
        <w:rPr>
          <w:sz w:val="28"/>
          <w:szCs w:val="28"/>
          <w:lang w:val="uk-UA"/>
        </w:rPr>
        <w:t>передс</w:t>
      </w:r>
      <w:proofErr w:type="spellEnd"/>
      <w:r w:rsidRPr="00FB3B01">
        <w:rPr>
          <w:sz w:val="28"/>
          <w:szCs w:val="28"/>
          <w:lang w:val="uk-UA"/>
        </w:rPr>
        <w:t>'"]</w:t>
      </w:r>
    </w:p>
    <w:p w14:paraId="3635D30D" w14:textId="2C715420" w:rsidR="00FB3B01" w:rsidRPr="00FB3B01" w:rsidRDefault="00FB3B01" w:rsidP="00FB3B01">
      <w:pPr>
        <w:pStyle w:val="p1"/>
        <w:spacing w:line="360" w:lineRule="auto"/>
        <w:rPr>
          <w:b/>
          <w:bCs/>
          <w:i/>
          <w:iCs/>
          <w:sz w:val="28"/>
          <w:szCs w:val="28"/>
          <w:lang w:val="uk-UA"/>
        </w:rPr>
      </w:pPr>
      <w:r w:rsidRPr="00FB3B01">
        <w:rPr>
          <w:b/>
          <w:bCs/>
          <w:i/>
          <w:iCs/>
          <w:sz w:val="28"/>
          <w:szCs w:val="28"/>
          <w:lang w:val="uk-UA"/>
        </w:rPr>
        <w:t>ЛН</w:t>
      </w:r>
    </w:p>
    <w:p w14:paraId="49EE5E35" w14:textId="77777777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непорожніх 121 з 121 | унікальних 6 | типи: str×121</w:t>
      </w:r>
    </w:p>
    <w:p w14:paraId="316AB619" w14:textId="12B51A68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приклади: ["'ІІІ-IV'", "'ІІ-ІІІ'", "'ІІ'", "'І'"]</w:t>
      </w:r>
    </w:p>
    <w:p w14:paraId="65D8B39F" w14:textId="1BD90259" w:rsidR="00FB3B01" w:rsidRPr="00FB3B01" w:rsidRDefault="00FB3B01" w:rsidP="00FB3B01">
      <w:pPr>
        <w:pStyle w:val="p1"/>
        <w:spacing w:line="360" w:lineRule="auto"/>
        <w:rPr>
          <w:b/>
          <w:bCs/>
          <w:i/>
          <w:iCs/>
          <w:sz w:val="28"/>
          <w:szCs w:val="28"/>
          <w:lang w:val="uk-UA"/>
        </w:rPr>
      </w:pPr>
      <w:r w:rsidRPr="00FB3B01">
        <w:rPr>
          <w:b/>
          <w:bCs/>
          <w:i/>
          <w:iCs/>
          <w:sz w:val="28"/>
          <w:szCs w:val="28"/>
          <w:lang w:val="uk-UA"/>
        </w:rPr>
        <w:lastRenderedPageBreak/>
        <w:t>Виписка</w:t>
      </w:r>
    </w:p>
    <w:p w14:paraId="456FD319" w14:textId="77777777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непорожніх 120 з 121 | унікальних 90 | типи: datetime×118, str×2</w:t>
      </w:r>
    </w:p>
    <w:p w14:paraId="65B76549" w14:textId="48C2C5E6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приклади: ['</w:t>
      </w:r>
      <w:proofErr w:type="spellStart"/>
      <w:r w:rsidRPr="00FB3B01">
        <w:rPr>
          <w:sz w:val="28"/>
          <w:szCs w:val="28"/>
          <w:lang w:val="uk-UA"/>
        </w:rPr>
        <w:t>datetime.datetime</w:t>
      </w:r>
      <w:proofErr w:type="spellEnd"/>
      <w:r w:rsidRPr="00FB3B01">
        <w:rPr>
          <w:sz w:val="28"/>
          <w:szCs w:val="28"/>
          <w:lang w:val="uk-UA"/>
        </w:rPr>
        <w:t>(2022, 3, 10, 0, 0)', '</w:t>
      </w:r>
      <w:proofErr w:type="spellStart"/>
      <w:r w:rsidRPr="00FB3B01">
        <w:rPr>
          <w:sz w:val="28"/>
          <w:szCs w:val="28"/>
          <w:lang w:val="uk-UA"/>
        </w:rPr>
        <w:t>datetime.datetime</w:t>
      </w:r>
      <w:proofErr w:type="spellEnd"/>
      <w:r w:rsidRPr="00FB3B01">
        <w:rPr>
          <w:sz w:val="28"/>
          <w:szCs w:val="28"/>
          <w:lang w:val="uk-UA"/>
        </w:rPr>
        <w:t>(2022, 3, 16, 0, 0)', '</w:t>
      </w:r>
      <w:proofErr w:type="spellStart"/>
      <w:r w:rsidRPr="00FB3B01">
        <w:rPr>
          <w:sz w:val="28"/>
          <w:szCs w:val="28"/>
          <w:lang w:val="uk-UA"/>
        </w:rPr>
        <w:t>datetime.datetime</w:t>
      </w:r>
      <w:proofErr w:type="spellEnd"/>
      <w:r w:rsidRPr="00FB3B01">
        <w:rPr>
          <w:sz w:val="28"/>
          <w:szCs w:val="28"/>
          <w:lang w:val="uk-UA"/>
        </w:rPr>
        <w:t>(2022, 1, 18, 0, 0)', '</w:t>
      </w:r>
      <w:proofErr w:type="spellStart"/>
      <w:r w:rsidRPr="00FB3B01">
        <w:rPr>
          <w:sz w:val="28"/>
          <w:szCs w:val="28"/>
          <w:lang w:val="uk-UA"/>
        </w:rPr>
        <w:t>datetime.datetime</w:t>
      </w:r>
      <w:proofErr w:type="spellEnd"/>
      <w:r w:rsidRPr="00FB3B01">
        <w:rPr>
          <w:sz w:val="28"/>
          <w:szCs w:val="28"/>
          <w:lang w:val="uk-UA"/>
        </w:rPr>
        <w:t>(2022, 1, 13, 0, 0)']</w:t>
      </w:r>
    </w:p>
    <w:p w14:paraId="47B59522" w14:textId="37964B71" w:rsidR="00FB3B01" w:rsidRPr="00FB3B01" w:rsidRDefault="00FB3B01" w:rsidP="00FB3B01">
      <w:pPr>
        <w:pStyle w:val="p1"/>
        <w:spacing w:line="360" w:lineRule="auto"/>
        <w:rPr>
          <w:b/>
          <w:bCs/>
          <w:i/>
          <w:iCs/>
          <w:sz w:val="28"/>
          <w:szCs w:val="28"/>
          <w:lang w:val="uk-UA"/>
        </w:rPr>
      </w:pPr>
      <w:r w:rsidRPr="00FB3B01">
        <w:rPr>
          <w:b/>
          <w:bCs/>
          <w:i/>
          <w:iCs/>
          <w:sz w:val="28"/>
          <w:szCs w:val="28"/>
          <w:lang w:val="uk-UA"/>
        </w:rPr>
        <w:t>Ліжко днів</w:t>
      </w:r>
    </w:p>
    <w:p w14:paraId="1C271D9C" w14:textId="77777777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непорожніх 120 з 121 | унікальних 40 | типи: int×119, str×1</w:t>
      </w:r>
    </w:p>
    <w:p w14:paraId="70784A25" w14:textId="732ED248" w:rsidR="00FB3B01" w:rsidRPr="001B3D6C" w:rsidRDefault="00FB3B01" w:rsidP="00FB3B01">
      <w:pPr>
        <w:pStyle w:val="p1"/>
        <w:spacing w:line="360" w:lineRule="auto"/>
        <w:rPr>
          <w:color w:val="000000" w:themeColor="text1"/>
          <w:sz w:val="28"/>
          <w:szCs w:val="28"/>
          <w:lang w:val="uk-UA"/>
        </w:rPr>
      </w:pPr>
      <w:r w:rsidRPr="001B3D6C">
        <w:rPr>
          <w:color w:val="000000" w:themeColor="text1"/>
          <w:sz w:val="28"/>
          <w:szCs w:val="28"/>
          <w:lang w:val="uk-UA"/>
        </w:rPr>
        <w:t xml:space="preserve">    приклади: ['14', '22', '20', '27']</w:t>
      </w:r>
    </w:p>
    <w:p w14:paraId="51C16FBE" w14:textId="0BB19B0F" w:rsidR="00FB3B01" w:rsidRPr="001B3D6C" w:rsidRDefault="00FB3B01" w:rsidP="00FB3B01">
      <w:pPr>
        <w:pStyle w:val="p1"/>
        <w:spacing w:line="360" w:lineRule="auto"/>
        <w:rPr>
          <w:color w:val="000000" w:themeColor="text1"/>
          <w:sz w:val="28"/>
          <w:szCs w:val="28"/>
          <w:lang w:val="uk-UA"/>
        </w:rPr>
      </w:pPr>
      <w:proofErr w:type="spellStart"/>
      <w:r w:rsidRPr="001B3D6C">
        <w:rPr>
          <w:b/>
          <w:bCs/>
          <w:i/>
          <w:iCs/>
          <w:color w:val="000000" w:themeColor="text1"/>
          <w:sz w:val="28"/>
          <w:szCs w:val="28"/>
          <w:lang w:val="uk-UA"/>
        </w:rPr>
        <w:t>Прокальцитонін</w:t>
      </w:r>
      <w:proofErr w:type="spellEnd"/>
    </w:p>
    <w:p w14:paraId="04E8A112" w14:textId="77777777" w:rsidR="00FB3B01" w:rsidRPr="001B3D6C" w:rsidRDefault="00FB3B01" w:rsidP="00FB3B01">
      <w:pPr>
        <w:pStyle w:val="p1"/>
        <w:spacing w:line="360" w:lineRule="auto"/>
        <w:rPr>
          <w:color w:val="000000" w:themeColor="text1"/>
          <w:sz w:val="28"/>
          <w:szCs w:val="28"/>
          <w:lang w:val="uk-UA"/>
        </w:rPr>
      </w:pPr>
      <w:r w:rsidRPr="001B3D6C">
        <w:rPr>
          <w:color w:val="000000" w:themeColor="text1"/>
          <w:sz w:val="28"/>
          <w:szCs w:val="28"/>
          <w:lang w:val="uk-UA"/>
        </w:rPr>
        <w:t xml:space="preserve">    непорожніх 46 з 121 | унікальних 17 | типи: float×46</w:t>
      </w:r>
    </w:p>
    <w:p w14:paraId="723B7763" w14:textId="472113D9" w:rsidR="00FB3B01" w:rsidRPr="001B3D6C" w:rsidRDefault="00FB3B01" w:rsidP="00FB3B01">
      <w:pPr>
        <w:pStyle w:val="p1"/>
        <w:spacing w:line="360" w:lineRule="auto"/>
        <w:rPr>
          <w:color w:val="000000" w:themeColor="text1"/>
          <w:sz w:val="28"/>
          <w:szCs w:val="28"/>
          <w:lang w:val="uk-UA"/>
        </w:rPr>
      </w:pPr>
      <w:r w:rsidRPr="001B3D6C">
        <w:rPr>
          <w:color w:val="000000" w:themeColor="text1"/>
          <w:sz w:val="28"/>
          <w:szCs w:val="28"/>
          <w:lang w:val="uk-UA"/>
        </w:rPr>
        <w:t xml:space="preserve">    приклади: ['np.float64(0.126)', 'np.float64(0.9)', 'np.float64(0.1)', 'np.float64(0.104)']</w:t>
      </w:r>
    </w:p>
    <w:p w14:paraId="6E601403" w14:textId="197A80F3" w:rsidR="00FB3B01" w:rsidRPr="001B3D6C" w:rsidRDefault="00FB3B01" w:rsidP="00FB3B01">
      <w:pPr>
        <w:pStyle w:val="p1"/>
        <w:spacing w:line="360" w:lineRule="auto"/>
        <w:rPr>
          <w:b/>
          <w:bCs/>
          <w:i/>
          <w:iCs/>
          <w:color w:val="000000" w:themeColor="text1"/>
          <w:sz w:val="28"/>
          <w:szCs w:val="28"/>
          <w:lang w:val="uk-UA"/>
        </w:rPr>
      </w:pPr>
      <w:r w:rsidRPr="001B3D6C">
        <w:rPr>
          <w:b/>
          <w:bCs/>
          <w:i/>
          <w:iCs/>
          <w:color w:val="000000" w:themeColor="text1"/>
          <w:sz w:val="28"/>
          <w:szCs w:val="28"/>
          <w:lang w:val="uk-UA"/>
        </w:rPr>
        <w:t>Білок1</w:t>
      </w:r>
    </w:p>
    <w:p w14:paraId="76ECAB73" w14:textId="77777777" w:rsidR="00FB3B01" w:rsidRPr="001B3D6C" w:rsidRDefault="00FB3B01" w:rsidP="00FB3B01">
      <w:pPr>
        <w:pStyle w:val="p1"/>
        <w:spacing w:line="360" w:lineRule="auto"/>
        <w:rPr>
          <w:color w:val="000000" w:themeColor="text1"/>
          <w:sz w:val="28"/>
          <w:szCs w:val="28"/>
          <w:lang w:val="uk-UA"/>
        </w:rPr>
      </w:pPr>
      <w:r w:rsidRPr="001B3D6C">
        <w:rPr>
          <w:color w:val="000000" w:themeColor="text1"/>
          <w:sz w:val="28"/>
          <w:szCs w:val="28"/>
          <w:lang w:val="uk-UA"/>
        </w:rPr>
        <w:t xml:space="preserve">    непорожніх 118 з 121 | унікальних 44 | типи: float×118</w:t>
      </w:r>
    </w:p>
    <w:p w14:paraId="21855AFC" w14:textId="4EE3EFFC" w:rsidR="00FB3B01" w:rsidRPr="001B3D6C" w:rsidRDefault="00FB3B01" w:rsidP="00FB3B01">
      <w:pPr>
        <w:pStyle w:val="p1"/>
        <w:spacing w:line="360" w:lineRule="auto"/>
        <w:rPr>
          <w:color w:val="000000" w:themeColor="text1"/>
          <w:sz w:val="28"/>
          <w:szCs w:val="28"/>
          <w:lang w:val="uk-UA"/>
        </w:rPr>
      </w:pPr>
      <w:r w:rsidRPr="001B3D6C">
        <w:rPr>
          <w:color w:val="000000" w:themeColor="text1"/>
          <w:sz w:val="28"/>
          <w:szCs w:val="28"/>
          <w:lang w:val="uk-UA"/>
        </w:rPr>
        <w:t xml:space="preserve">    приклади: ['np.float64(70.0)', 'np.float64(61.8)', 'np.float64(80.5)', 'np.float64(62.6)']</w:t>
      </w:r>
    </w:p>
    <w:p w14:paraId="140031DE" w14:textId="148BB679" w:rsidR="00FB3B01" w:rsidRPr="001B3D6C" w:rsidRDefault="00FB3B01" w:rsidP="00FB3B01">
      <w:pPr>
        <w:pStyle w:val="p1"/>
        <w:spacing w:line="360" w:lineRule="auto"/>
        <w:rPr>
          <w:b/>
          <w:bCs/>
          <w:i/>
          <w:iCs/>
          <w:color w:val="000000" w:themeColor="text1"/>
          <w:sz w:val="28"/>
          <w:szCs w:val="28"/>
          <w:lang w:val="uk-UA"/>
        </w:rPr>
      </w:pPr>
      <w:r w:rsidRPr="001B3D6C">
        <w:rPr>
          <w:b/>
          <w:bCs/>
          <w:i/>
          <w:iCs/>
          <w:color w:val="000000" w:themeColor="text1"/>
          <w:sz w:val="28"/>
          <w:szCs w:val="28"/>
          <w:lang w:val="uk-UA"/>
        </w:rPr>
        <w:t>Гематокрит2</w:t>
      </w:r>
    </w:p>
    <w:p w14:paraId="6685CD97" w14:textId="77777777" w:rsidR="00FB3B01" w:rsidRP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непорожніх 101 з 121 | унікальних 34 | типи: float×101</w:t>
      </w:r>
    </w:p>
    <w:p w14:paraId="46DA7C23" w14:textId="77777777" w:rsidR="00FB3B01" w:rsidRDefault="00FB3B01" w:rsidP="00FB3B01">
      <w:pPr>
        <w:pStyle w:val="p1"/>
        <w:spacing w:line="360" w:lineRule="auto"/>
        <w:rPr>
          <w:sz w:val="28"/>
          <w:szCs w:val="28"/>
          <w:lang w:val="uk-UA"/>
        </w:rPr>
      </w:pPr>
      <w:r w:rsidRPr="00FB3B01">
        <w:rPr>
          <w:sz w:val="28"/>
          <w:szCs w:val="28"/>
          <w:lang w:val="uk-UA"/>
        </w:rPr>
        <w:t xml:space="preserve">    приклади: ['np.float64(45.0)', 'np.float64(57.0)', 'np.float64(37.0)', 'np.float64(34.0)']</w:t>
      </w:r>
    </w:p>
    <w:p w14:paraId="49747840" w14:textId="3C195802" w:rsidR="00463363" w:rsidRPr="00FB3B01" w:rsidRDefault="00FB3B01" w:rsidP="00FB3B01">
      <w:pPr>
        <w:pStyle w:val="p1"/>
        <w:spacing w:line="360" w:lineRule="auto"/>
        <w:rPr>
          <w:b/>
          <w:bCs/>
          <w:sz w:val="28"/>
          <w:szCs w:val="28"/>
          <w:lang w:val="uk-UA"/>
        </w:rPr>
      </w:pPr>
      <w:proofErr w:type="spellStart"/>
      <w:r w:rsidRPr="00FB3B01">
        <w:rPr>
          <w:b/>
          <w:bCs/>
          <w:sz w:val="28"/>
          <w:szCs w:val="28"/>
          <w:lang w:val="en-US"/>
        </w:rPr>
        <w:t>Паспорт</w:t>
      </w:r>
      <w:proofErr w:type="spellEnd"/>
      <w:r w:rsidRPr="00FB3B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B3B01">
        <w:rPr>
          <w:b/>
          <w:bCs/>
          <w:sz w:val="28"/>
          <w:szCs w:val="28"/>
          <w:lang w:val="en-US"/>
        </w:rPr>
        <w:t>восьми</w:t>
      </w:r>
      <w:proofErr w:type="spellEnd"/>
      <w:r w:rsidRPr="00FB3B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B3B01">
        <w:rPr>
          <w:b/>
          <w:bCs/>
          <w:sz w:val="28"/>
          <w:szCs w:val="28"/>
          <w:lang w:val="en-US"/>
        </w:rPr>
        <w:t>змінних</w:t>
      </w:r>
      <w:proofErr w:type="spellEnd"/>
      <w:r w:rsidRPr="00FB3B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B3B01">
        <w:rPr>
          <w:b/>
          <w:bCs/>
          <w:sz w:val="28"/>
          <w:szCs w:val="28"/>
          <w:lang w:val="en-US"/>
        </w:rPr>
        <w:t>за</w:t>
      </w:r>
      <w:proofErr w:type="spellEnd"/>
      <w:r w:rsidRPr="00FB3B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B3B01">
        <w:rPr>
          <w:b/>
          <w:bCs/>
          <w:sz w:val="28"/>
          <w:szCs w:val="28"/>
          <w:lang w:val="en-US"/>
        </w:rPr>
        <w:t>шкалами</w:t>
      </w:r>
      <w:proofErr w:type="spellEnd"/>
      <w:r w:rsidRPr="00FB3B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B3B01">
        <w:rPr>
          <w:b/>
          <w:bCs/>
          <w:sz w:val="28"/>
          <w:szCs w:val="28"/>
          <w:lang w:val="en-US"/>
        </w:rPr>
        <w:t>вимірювання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5008"/>
      </w:tblGrid>
      <w:tr w:rsidR="00FB3B01" w:rsidRPr="00FB3B01" w14:paraId="6E0078F3" w14:textId="77777777" w:rsidTr="00FB3B01">
        <w:tc>
          <w:tcPr>
            <w:tcW w:w="2880" w:type="dxa"/>
          </w:tcPr>
          <w:p w14:paraId="52328744" w14:textId="77777777" w:rsidR="00FB3B01" w:rsidRPr="00FB3B01" w:rsidRDefault="00FB3B01" w:rsidP="006032C8">
            <w:pPr>
              <w:rPr>
                <w:rFonts w:ascii="Times New Roman" w:hAnsi="Times New Roman" w:cs="Times New Roman"/>
                <w:b/>
                <w:bCs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b/>
                <w:bCs/>
                <w:sz w:val="21"/>
                <w:szCs w:val="32"/>
              </w:rPr>
              <w:t>Змінна</w:t>
            </w:r>
          </w:p>
        </w:tc>
        <w:tc>
          <w:tcPr>
            <w:tcW w:w="2880" w:type="dxa"/>
          </w:tcPr>
          <w:p w14:paraId="777C22A7" w14:textId="77777777" w:rsidR="00FB3B01" w:rsidRPr="00FB3B01" w:rsidRDefault="00FB3B01" w:rsidP="006032C8">
            <w:pPr>
              <w:rPr>
                <w:rFonts w:ascii="Times New Roman" w:hAnsi="Times New Roman" w:cs="Times New Roman"/>
                <w:b/>
                <w:bCs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b/>
                <w:bCs/>
                <w:sz w:val="21"/>
                <w:szCs w:val="32"/>
              </w:rPr>
              <w:t>Шкала</w:t>
            </w:r>
          </w:p>
        </w:tc>
        <w:tc>
          <w:tcPr>
            <w:tcW w:w="5008" w:type="dxa"/>
          </w:tcPr>
          <w:p w14:paraId="704A5089" w14:textId="77777777" w:rsidR="00FB3B01" w:rsidRPr="00FB3B01" w:rsidRDefault="00FB3B01" w:rsidP="006032C8">
            <w:pPr>
              <w:rPr>
                <w:rFonts w:ascii="Times New Roman" w:hAnsi="Times New Roman" w:cs="Times New Roman"/>
                <w:b/>
                <w:bCs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b/>
                <w:bCs/>
                <w:sz w:val="21"/>
                <w:szCs w:val="32"/>
              </w:rPr>
              <w:t>Обґрунтування</w:t>
            </w:r>
          </w:p>
        </w:tc>
      </w:tr>
      <w:tr w:rsidR="00FB3B01" w:rsidRPr="00FB3B01" w14:paraId="390BFF50" w14:textId="77777777" w:rsidTr="00FB3B01">
        <w:tc>
          <w:tcPr>
            <w:tcW w:w="2880" w:type="dxa"/>
          </w:tcPr>
          <w:p w14:paraId="232CF2BF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Телефон</w:t>
            </w:r>
          </w:p>
        </w:tc>
        <w:tc>
          <w:tcPr>
            <w:tcW w:w="2880" w:type="dxa"/>
          </w:tcPr>
          <w:p w14:paraId="0E695598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ідентифікатор</w:t>
            </w:r>
          </w:p>
        </w:tc>
        <w:tc>
          <w:tcPr>
            <w:tcW w:w="5008" w:type="dxa"/>
          </w:tcPr>
          <w:p w14:paraId="7A055147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ідентифікують спосіб зв’язку з пацієнтом.</w:t>
            </w:r>
          </w:p>
        </w:tc>
      </w:tr>
      <w:tr w:rsidR="00FB3B01" w:rsidRPr="00FB3B01" w14:paraId="7C6A8CFF" w14:textId="77777777" w:rsidTr="00FB3B01">
        <w:tc>
          <w:tcPr>
            <w:tcW w:w="2880" w:type="dxa"/>
          </w:tcPr>
          <w:p w14:paraId="1C4E76E8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Примітка</w:t>
            </w:r>
          </w:p>
        </w:tc>
        <w:tc>
          <w:tcPr>
            <w:tcW w:w="2880" w:type="dxa"/>
          </w:tcPr>
          <w:p w14:paraId="093469C4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номінальна</w:t>
            </w:r>
          </w:p>
        </w:tc>
        <w:tc>
          <w:tcPr>
            <w:tcW w:w="5008" w:type="dxa"/>
          </w:tcPr>
          <w:p w14:paraId="3ACA429E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текстовий опис особливостей випадку без природного числового порядку між різними записами.</w:t>
            </w:r>
          </w:p>
        </w:tc>
      </w:tr>
      <w:tr w:rsidR="00FB3B01" w:rsidRPr="00FB3B01" w14:paraId="0A51DB53" w14:textId="77777777" w:rsidTr="00FB3B01">
        <w:tc>
          <w:tcPr>
            <w:tcW w:w="2880" w:type="dxa"/>
          </w:tcPr>
          <w:p w14:paraId="1EB01E88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ЛН</w:t>
            </w:r>
          </w:p>
        </w:tc>
        <w:tc>
          <w:tcPr>
            <w:tcW w:w="2880" w:type="dxa"/>
          </w:tcPr>
          <w:p w14:paraId="658FFFAD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порядкова</w:t>
            </w:r>
          </w:p>
        </w:tc>
        <w:tc>
          <w:tcPr>
            <w:tcW w:w="5008" w:type="dxa"/>
          </w:tcPr>
          <w:p w14:paraId="6050797F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Рівні легеневої недостатності мають природний порядок тяжкості, але відстані між сусідніми рівнями не задані.</w:t>
            </w:r>
          </w:p>
        </w:tc>
      </w:tr>
      <w:tr w:rsidR="00FB3B01" w:rsidRPr="00FB3B01" w14:paraId="47543DB4" w14:textId="77777777" w:rsidTr="00FB3B01">
        <w:tc>
          <w:tcPr>
            <w:tcW w:w="2880" w:type="dxa"/>
          </w:tcPr>
          <w:p w14:paraId="0157BEFF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Виписка</w:t>
            </w:r>
          </w:p>
        </w:tc>
        <w:tc>
          <w:tcPr>
            <w:tcW w:w="2880" w:type="dxa"/>
          </w:tcPr>
          <w:p w14:paraId="1E46E6D3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інтервальна</w:t>
            </w:r>
          </w:p>
        </w:tc>
        <w:tc>
          <w:tcPr>
            <w:tcW w:w="5008" w:type="dxa"/>
          </w:tcPr>
          <w:p w14:paraId="2111EA3F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Календарна дата має змістовні різниці в днях, але нуль календаря умовний і відношення дат не має змісту.</w:t>
            </w:r>
          </w:p>
        </w:tc>
      </w:tr>
      <w:tr w:rsidR="00FB3B01" w:rsidRPr="00FB3B01" w14:paraId="31705003" w14:textId="77777777" w:rsidTr="00FB3B01">
        <w:tc>
          <w:tcPr>
            <w:tcW w:w="2880" w:type="dxa"/>
          </w:tcPr>
          <w:p w14:paraId="05CFF72D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Ліжко днів</w:t>
            </w:r>
          </w:p>
        </w:tc>
        <w:tc>
          <w:tcPr>
            <w:tcW w:w="2880" w:type="dxa"/>
          </w:tcPr>
          <w:p w14:paraId="164A2DE0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відношень</w:t>
            </w:r>
          </w:p>
        </w:tc>
        <w:tc>
          <w:tcPr>
            <w:tcW w:w="5008" w:type="dxa"/>
          </w:tcPr>
          <w:p w14:paraId="36CEAA84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Кількість днів перебування має природний нуль, а відношення тривалостей, наприклад 20 до 10 днів, має зміст.</w:t>
            </w:r>
          </w:p>
        </w:tc>
      </w:tr>
      <w:tr w:rsidR="00FB3B01" w:rsidRPr="00FB3B01" w14:paraId="463E5B03" w14:textId="77777777" w:rsidTr="00FB3B01">
        <w:tc>
          <w:tcPr>
            <w:tcW w:w="2880" w:type="dxa"/>
          </w:tcPr>
          <w:p w14:paraId="3CBA568F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Прокальцитонін</w:t>
            </w:r>
          </w:p>
        </w:tc>
        <w:tc>
          <w:tcPr>
            <w:tcW w:w="2880" w:type="dxa"/>
          </w:tcPr>
          <w:p w14:paraId="53979320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відношень</w:t>
            </w:r>
          </w:p>
        </w:tc>
        <w:tc>
          <w:tcPr>
            <w:tcW w:w="5008" w:type="dxa"/>
          </w:tcPr>
          <w:p w14:paraId="78F41108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Концентрація має природний фізичний нуль, тому осмислені і різниці, і відношення між значеннями.</w:t>
            </w:r>
          </w:p>
        </w:tc>
      </w:tr>
      <w:tr w:rsidR="00FB3B01" w:rsidRPr="00FB3B01" w14:paraId="03FF24BF" w14:textId="77777777" w:rsidTr="00FB3B01">
        <w:tc>
          <w:tcPr>
            <w:tcW w:w="2880" w:type="dxa"/>
          </w:tcPr>
          <w:p w14:paraId="61366CB6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Білок1</w:t>
            </w:r>
          </w:p>
        </w:tc>
        <w:tc>
          <w:tcPr>
            <w:tcW w:w="2880" w:type="dxa"/>
          </w:tcPr>
          <w:p w14:paraId="7FF56E29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відношень</w:t>
            </w:r>
          </w:p>
        </w:tc>
        <w:tc>
          <w:tcPr>
            <w:tcW w:w="5008" w:type="dxa"/>
          </w:tcPr>
          <w:p w14:paraId="05901841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Рівень загального білка є кількісною концентрацією з природним нулем, тому відношення значень має зміст.</w:t>
            </w:r>
          </w:p>
        </w:tc>
      </w:tr>
      <w:tr w:rsidR="00FB3B01" w:rsidRPr="00FB3B01" w14:paraId="631F3004" w14:textId="77777777" w:rsidTr="00FB3B01">
        <w:tc>
          <w:tcPr>
            <w:tcW w:w="2880" w:type="dxa"/>
          </w:tcPr>
          <w:p w14:paraId="6E317087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Гематокрит2</w:t>
            </w:r>
          </w:p>
        </w:tc>
        <w:tc>
          <w:tcPr>
            <w:tcW w:w="2880" w:type="dxa"/>
          </w:tcPr>
          <w:p w14:paraId="79B6CD45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відношень</w:t>
            </w:r>
          </w:p>
        </w:tc>
        <w:tc>
          <w:tcPr>
            <w:tcW w:w="5008" w:type="dxa"/>
          </w:tcPr>
          <w:p w14:paraId="74EDD55C" w14:textId="77777777" w:rsidR="00FB3B01" w:rsidRPr="00FB3B01" w:rsidRDefault="00FB3B01" w:rsidP="006032C8">
            <w:pPr>
              <w:rPr>
                <w:rFonts w:ascii="Times New Roman" w:hAnsi="Times New Roman" w:cs="Times New Roman"/>
                <w:sz w:val="21"/>
                <w:szCs w:val="32"/>
              </w:rPr>
            </w:pPr>
            <w:r w:rsidRPr="00FB3B01">
              <w:rPr>
                <w:rFonts w:ascii="Times New Roman" w:hAnsi="Times New Roman" w:cs="Times New Roman"/>
                <w:sz w:val="21"/>
                <w:szCs w:val="32"/>
              </w:rPr>
              <w:t>Гематокрит є кількісною часткою з природним нулем, тому можна порівнювати відношення значень.</w:t>
            </w:r>
          </w:p>
        </w:tc>
      </w:tr>
    </w:tbl>
    <w:p w14:paraId="4592F4CF" w14:textId="77777777" w:rsidR="00AA7DF6" w:rsidRPr="00FB3B01" w:rsidRDefault="00AA7DF6" w:rsidP="00AA7DF6">
      <w:pPr>
        <w:pStyle w:val="p1"/>
        <w:spacing w:line="360" w:lineRule="auto"/>
        <w:rPr>
          <w:sz w:val="28"/>
          <w:szCs w:val="28"/>
          <w:lang w:val="en-US"/>
        </w:rPr>
      </w:pPr>
    </w:p>
    <w:p w14:paraId="1BA9BCC6" w14:textId="36AA7D3A" w:rsidR="00AA7DF6" w:rsidRDefault="00AA7DF6" w:rsidP="00AA7DF6">
      <w:pPr>
        <w:pStyle w:val="p1"/>
        <w:spacing w:line="360" w:lineRule="auto"/>
        <w:rPr>
          <w:b/>
          <w:bCs/>
          <w:sz w:val="28"/>
          <w:szCs w:val="28"/>
          <w:lang w:val="en-US"/>
        </w:rPr>
      </w:pPr>
      <w:r w:rsidRPr="00FB3B01">
        <w:rPr>
          <w:b/>
          <w:bCs/>
          <w:sz w:val="28"/>
          <w:szCs w:val="28"/>
          <w:lang w:val="uk-UA"/>
        </w:rPr>
        <w:lastRenderedPageBreak/>
        <w:t>Етап 2</w:t>
      </w:r>
    </w:p>
    <w:p w14:paraId="2D806AE1" w14:textId="0BA33B87" w:rsidR="00852F9A" w:rsidRDefault="00852F9A" w:rsidP="00AA7DF6">
      <w:pPr>
        <w:pStyle w:val="p1"/>
        <w:spacing w:line="360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Допустимі статистики</w:t>
      </w:r>
    </w:p>
    <w:p w14:paraId="76FC1166" w14:textId="1427BD58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b/>
          <w:bCs/>
          <w:i/>
          <w:iCs/>
          <w:sz w:val="28"/>
          <w:szCs w:val="28"/>
          <w:lang w:val="uk-UA"/>
        </w:rPr>
        <w:t>Т</w:t>
      </w:r>
      <w:r w:rsidRPr="00852F9A">
        <w:rPr>
          <w:b/>
          <w:bCs/>
          <w:i/>
          <w:iCs/>
          <w:sz w:val="28"/>
          <w:szCs w:val="28"/>
          <w:lang w:val="uk-UA"/>
        </w:rPr>
        <w:t xml:space="preserve">елефон  </w:t>
      </w:r>
      <w:r w:rsidRPr="00852F9A">
        <w:rPr>
          <w:sz w:val="28"/>
          <w:szCs w:val="28"/>
          <w:lang w:val="uk-UA"/>
        </w:rPr>
        <w:t>(ідентифікатор)</w:t>
      </w:r>
    </w:p>
    <w:p w14:paraId="56E0DF3B" w14:textId="5397925D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120, 'унікальних': 120}</w:t>
      </w:r>
    </w:p>
    <w:p w14:paraId="0BE0BB8B" w14:textId="5B724BEB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b/>
          <w:bCs/>
          <w:i/>
          <w:iCs/>
          <w:sz w:val="28"/>
          <w:szCs w:val="28"/>
          <w:lang w:val="uk-UA"/>
        </w:rPr>
        <w:t xml:space="preserve">Примітка  </w:t>
      </w:r>
      <w:r w:rsidRPr="00852F9A">
        <w:rPr>
          <w:sz w:val="28"/>
          <w:szCs w:val="28"/>
          <w:lang w:val="uk-UA"/>
        </w:rPr>
        <w:t>(номінальна)</w:t>
      </w:r>
    </w:p>
    <w:p w14:paraId="3541E53B" w14:textId="4AD75827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45, 'унікальних': 44, 'мода': '</w:t>
      </w:r>
      <w:proofErr w:type="spellStart"/>
      <w:r w:rsidRPr="00852F9A">
        <w:rPr>
          <w:sz w:val="28"/>
          <w:szCs w:val="28"/>
          <w:lang w:val="uk-UA"/>
        </w:rPr>
        <w:t>Поліалергетик</w:t>
      </w:r>
      <w:proofErr w:type="spellEnd"/>
      <w:r w:rsidRPr="00852F9A">
        <w:rPr>
          <w:sz w:val="28"/>
          <w:szCs w:val="28"/>
          <w:lang w:val="uk-UA"/>
        </w:rPr>
        <w:t>', 'частота моди': 2}</w:t>
      </w:r>
    </w:p>
    <w:p w14:paraId="3C03D4A3" w14:textId="1E8C3DAF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b/>
          <w:bCs/>
          <w:i/>
          <w:iCs/>
          <w:sz w:val="28"/>
          <w:szCs w:val="28"/>
          <w:lang w:val="uk-UA"/>
        </w:rPr>
        <w:t xml:space="preserve">ЛН  </w:t>
      </w:r>
      <w:r w:rsidRPr="00852F9A">
        <w:rPr>
          <w:sz w:val="28"/>
          <w:szCs w:val="28"/>
          <w:lang w:val="uk-UA"/>
        </w:rPr>
        <w:t>(порядкова)</w:t>
      </w:r>
    </w:p>
    <w:p w14:paraId="7A0140A3" w14:textId="77777777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121, 'унікальних': 6, 'мода': 'ІІ-ІІІ', 'частота моди': 59, 'медіана': 2.5, 'Q1': 2.0, 'Q3': 2.5}</w:t>
      </w:r>
    </w:p>
    <w:p w14:paraId="7A785223" w14:textId="425DAB95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b/>
          <w:bCs/>
          <w:i/>
          <w:iCs/>
          <w:sz w:val="28"/>
          <w:szCs w:val="28"/>
          <w:lang w:val="uk-UA"/>
        </w:rPr>
        <w:t xml:space="preserve">Виписка  </w:t>
      </w:r>
      <w:r w:rsidRPr="00852F9A">
        <w:rPr>
          <w:sz w:val="28"/>
          <w:szCs w:val="28"/>
          <w:lang w:val="uk-UA"/>
        </w:rPr>
        <w:t>(інтервальна)</w:t>
      </w:r>
    </w:p>
    <w:p w14:paraId="4E46B0BA" w14:textId="16AB4DE5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120, 'унікальних': 90, 'мода': </w:t>
      </w:r>
      <w:proofErr w:type="spellStart"/>
      <w:r w:rsidRPr="00852F9A">
        <w:rPr>
          <w:sz w:val="28"/>
          <w:szCs w:val="28"/>
          <w:lang w:val="uk-UA"/>
        </w:rPr>
        <w:t>datetime.datetime</w:t>
      </w:r>
      <w:proofErr w:type="spellEnd"/>
      <w:r w:rsidRPr="00852F9A">
        <w:rPr>
          <w:sz w:val="28"/>
          <w:szCs w:val="28"/>
          <w:lang w:val="uk-UA"/>
        </w:rPr>
        <w:t xml:space="preserve">(2021, 9, 7, 0, 0), 'частота моди': 3, 'середня дата': </w:t>
      </w:r>
      <w:proofErr w:type="spellStart"/>
      <w:r w:rsidRPr="00852F9A">
        <w:rPr>
          <w:sz w:val="28"/>
          <w:szCs w:val="28"/>
          <w:lang w:val="uk-UA"/>
        </w:rPr>
        <w:t>Timestamp</w:t>
      </w:r>
      <w:proofErr w:type="spellEnd"/>
      <w:r w:rsidRPr="00852F9A">
        <w:rPr>
          <w:sz w:val="28"/>
          <w:szCs w:val="28"/>
          <w:lang w:val="uk-UA"/>
        </w:rPr>
        <w:t>('2022-01-29 18:06:06.101694915'), 'стандартне відхилення, днів': 109.52398452859599}</w:t>
      </w:r>
    </w:p>
    <w:p w14:paraId="08F6B540" w14:textId="05273227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b/>
          <w:bCs/>
          <w:i/>
          <w:iCs/>
          <w:sz w:val="28"/>
          <w:szCs w:val="28"/>
          <w:lang w:val="uk-UA"/>
        </w:rPr>
        <w:t xml:space="preserve">Ліжко днів  </w:t>
      </w:r>
      <w:r w:rsidRPr="00852F9A">
        <w:rPr>
          <w:sz w:val="28"/>
          <w:szCs w:val="28"/>
          <w:lang w:val="uk-UA"/>
        </w:rPr>
        <w:t>(відношень)</w:t>
      </w:r>
    </w:p>
    <w:p w14:paraId="7C5E7009" w14:textId="7AA49314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120, 'унікальних': 40, 'мода': 10, 'частота моди': 12, 'середнє': 17.883333333333333, 'стандартне відхилення': 12.936940355830204, 'коефіцієнт варіації': 0.7234076620221922}</w:t>
      </w:r>
    </w:p>
    <w:p w14:paraId="4DFD12C3" w14:textId="4BBBB1E6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proofErr w:type="spellStart"/>
      <w:r w:rsidRPr="00852F9A">
        <w:rPr>
          <w:b/>
          <w:bCs/>
          <w:i/>
          <w:iCs/>
          <w:sz w:val="28"/>
          <w:szCs w:val="28"/>
          <w:lang w:val="uk-UA"/>
        </w:rPr>
        <w:t>Прокальцитонін</w:t>
      </w:r>
      <w:proofErr w:type="spellEnd"/>
      <w:r w:rsidRPr="00852F9A">
        <w:rPr>
          <w:sz w:val="28"/>
          <w:szCs w:val="28"/>
          <w:lang w:val="uk-UA"/>
        </w:rPr>
        <w:t xml:space="preserve">  (відношень)</w:t>
      </w:r>
    </w:p>
    <w:p w14:paraId="39E47C31" w14:textId="44D805C2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46, 'унікальних': 17, 'мода': np.float64(0.1), 'частота моди': 30, 'середнє': 0.7529565217391306, 'стандартне відхилення': 3.010374682892641, 'коефіцієнт варіації': 3.998072393263121}</w:t>
      </w:r>
    </w:p>
    <w:p w14:paraId="0D7D3600" w14:textId="2E61CCD4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b/>
          <w:bCs/>
          <w:i/>
          <w:iCs/>
          <w:sz w:val="28"/>
          <w:szCs w:val="28"/>
          <w:lang w:val="uk-UA"/>
        </w:rPr>
        <w:t>Білок1</w:t>
      </w:r>
      <w:r w:rsidRPr="00852F9A">
        <w:rPr>
          <w:sz w:val="28"/>
          <w:szCs w:val="28"/>
          <w:lang w:val="uk-UA"/>
        </w:rPr>
        <w:t xml:space="preserve">  (відношень)</w:t>
      </w:r>
    </w:p>
    <w:p w14:paraId="26B1A202" w14:textId="78FBA353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118, 'унікальних': 44, 'мода': np.float64(70.0), 'частота моди': 12, 'середнє': 66.75338983050847, 'стандартне відхилення': 8.378489778888461, 'коефіцієнт варіації': 0.1255140720218409}</w:t>
      </w:r>
    </w:p>
    <w:p w14:paraId="07A0E465" w14:textId="68B59DD6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b/>
          <w:bCs/>
          <w:i/>
          <w:iCs/>
          <w:sz w:val="28"/>
          <w:szCs w:val="28"/>
          <w:lang w:val="uk-UA"/>
        </w:rPr>
        <w:t>Гематокрит2</w:t>
      </w:r>
      <w:r w:rsidRPr="00852F9A">
        <w:rPr>
          <w:sz w:val="28"/>
          <w:szCs w:val="28"/>
          <w:lang w:val="uk-UA"/>
        </w:rPr>
        <w:t xml:space="preserve">  (відношень)</w:t>
      </w:r>
    </w:p>
    <w:p w14:paraId="03E44BD6" w14:textId="4266BCF9" w:rsidR="00852F9A" w:rsidRPr="00852F9A" w:rsidRDefault="00852F9A" w:rsidP="00852F9A">
      <w:pPr>
        <w:pStyle w:val="p1"/>
        <w:spacing w:line="360" w:lineRule="auto"/>
        <w:rPr>
          <w:sz w:val="28"/>
          <w:szCs w:val="28"/>
          <w:lang w:val="uk-UA"/>
        </w:rPr>
      </w:pPr>
      <w:r w:rsidRPr="00852F9A">
        <w:rPr>
          <w:sz w:val="28"/>
          <w:szCs w:val="28"/>
          <w:lang w:val="uk-UA"/>
        </w:rPr>
        <w:t xml:space="preserve">    {'непорожніх': 101, 'унікальних': 34, 'мода': np.float64(40.0), 'частота моди': 15, 'середнє': 41.14059405940594, 'стандартне відхилення': 7.565992046226612, 'коефіцієнт варіації': 0.18390575584060642}</w:t>
      </w:r>
    </w:p>
    <w:p w14:paraId="66611D0D" w14:textId="6360C929" w:rsidR="001F5B44" w:rsidRDefault="00AA7DF6" w:rsidP="00AA7DF6">
      <w:pPr>
        <w:pStyle w:val="p1"/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0D782F6E" w14:textId="142A89B5" w:rsidR="00061AA9" w:rsidRPr="00852F9A" w:rsidRDefault="00AA7DF6" w:rsidP="00AA7DF6">
      <w:pPr>
        <w:pStyle w:val="p1"/>
        <w:spacing w:line="360" w:lineRule="auto"/>
        <w:rPr>
          <w:b/>
          <w:bCs/>
          <w:sz w:val="28"/>
          <w:szCs w:val="28"/>
          <w:lang w:val="uk-UA"/>
        </w:rPr>
      </w:pPr>
      <w:r w:rsidRPr="00852F9A">
        <w:rPr>
          <w:b/>
          <w:bCs/>
          <w:sz w:val="28"/>
          <w:szCs w:val="28"/>
          <w:lang w:val="uk-UA"/>
        </w:rPr>
        <w:lastRenderedPageBreak/>
        <w:t>Етап 3</w:t>
      </w:r>
    </w:p>
    <w:p w14:paraId="6AF94B31" w14:textId="60712FB8" w:rsidR="002E184F" w:rsidRDefault="0039676F" w:rsidP="0039676F">
      <w:pPr>
        <w:pStyle w:val="p1"/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5C5C294A" wp14:editId="0AB43123">
            <wp:simplePos x="0" y="0"/>
            <wp:positionH relativeFrom="column">
              <wp:posOffset>12700</wp:posOffset>
            </wp:positionH>
            <wp:positionV relativeFrom="paragraph">
              <wp:posOffset>-5715</wp:posOffset>
            </wp:positionV>
            <wp:extent cx="6858000" cy="1980565"/>
            <wp:effectExtent l="0" t="0" r="0" b="635"/>
            <wp:wrapTopAndBottom/>
            <wp:docPr id="113178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81370" name="Picture 113178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uk-UA"/>
        </w:rPr>
        <w:t>Рис 1. Три безглузді числа</w:t>
      </w:r>
    </w:p>
    <w:p w14:paraId="4E7FE79D" w14:textId="77777777" w:rsidR="0039676F" w:rsidRDefault="004A347D" w:rsidP="0039676F">
      <w:pPr>
        <w:pStyle w:val="p1"/>
        <w:spacing w:line="360" w:lineRule="auto"/>
        <w:rPr>
          <w:b/>
          <w:bCs/>
          <w:sz w:val="28"/>
          <w:szCs w:val="28"/>
          <w:lang w:val="ru-RU"/>
        </w:rPr>
      </w:pPr>
      <w:r w:rsidRPr="0039676F">
        <w:rPr>
          <w:b/>
          <w:bCs/>
          <w:sz w:val="28"/>
          <w:szCs w:val="28"/>
          <w:lang w:val="uk-UA"/>
        </w:rPr>
        <w:t>Етап 4</w:t>
      </w:r>
      <w:r w:rsidRPr="0039676F">
        <w:rPr>
          <w:b/>
          <w:bCs/>
          <w:sz w:val="28"/>
          <w:szCs w:val="28"/>
          <w:lang w:val="ru-RU"/>
        </w:rPr>
        <w:t xml:space="preserve">: </w:t>
      </w:r>
    </w:p>
    <w:p w14:paraId="4CE84D1F" w14:textId="77777777" w:rsidR="0039676F" w:rsidRPr="0039676F" w:rsidRDefault="0039676F" w:rsidP="0039676F">
      <w:pPr>
        <w:jc w:val="both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:lang w:val="uk-UA"/>
          <w14:ligatures w14:val="none"/>
        </w:rPr>
      </w:pPr>
      <w:r w:rsidRPr="0039676F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:lang w:val="uk-UA"/>
          <w14:ligatures w14:val="none"/>
        </w:rPr>
        <w:t xml:space="preserve">Вік і spO2 без дотації є кількісними змінними шкали відношень. Тому для оцінювання лінійного зв’язку між ними кореляція </w:t>
      </w:r>
      <w:proofErr w:type="spellStart"/>
      <w:r w:rsidRPr="0039676F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:lang w:val="uk-UA"/>
          <w14:ligatures w14:val="none"/>
        </w:rPr>
        <w:t>Пірсона</w:t>
      </w:r>
      <w:proofErr w:type="spellEnd"/>
      <w:r w:rsidRPr="0039676F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:lang w:val="uk-UA"/>
          <w14:ligatures w14:val="none"/>
        </w:rPr>
        <w:t xml:space="preserve"> є допустимою.</w:t>
      </w:r>
    </w:p>
    <w:p w14:paraId="06E375B5" w14:textId="77777777" w:rsidR="0039676F" w:rsidRPr="0039676F" w:rsidRDefault="0039676F" w:rsidP="0039676F">
      <w:pPr>
        <w:jc w:val="both"/>
        <w:rPr>
          <w:rFonts w:asciiTheme="majorBidi" w:eastAsia="Times New Roman" w:hAnsiTheme="majorBidi" w:cstheme="majorBidi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9676F">
        <w:rPr>
          <w:rFonts w:asciiTheme="majorBidi" w:eastAsia="Times New Roman" w:hAnsiTheme="majorBidi" w:cstheme="majorBidi"/>
          <w:i/>
          <w:iCs/>
          <w:color w:val="000000"/>
          <w:kern w:val="0"/>
          <w:sz w:val="28"/>
          <w:szCs w:val="28"/>
          <w:lang w:val="uk-UA"/>
          <w14:ligatures w14:val="none"/>
        </w:rPr>
        <w:t>n = 120, r = -0.1463, p-</w:t>
      </w:r>
      <w:proofErr w:type="spellStart"/>
      <w:r w:rsidRPr="0039676F">
        <w:rPr>
          <w:rFonts w:asciiTheme="majorBidi" w:eastAsia="Times New Roman" w:hAnsiTheme="majorBidi" w:cstheme="majorBidi"/>
          <w:i/>
          <w:iCs/>
          <w:color w:val="000000"/>
          <w:kern w:val="0"/>
          <w:sz w:val="28"/>
          <w:szCs w:val="28"/>
          <w:lang w:val="uk-UA"/>
          <w14:ligatures w14:val="none"/>
        </w:rPr>
        <w:t>value</w:t>
      </w:r>
      <w:proofErr w:type="spellEnd"/>
      <w:r w:rsidRPr="0039676F">
        <w:rPr>
          <w:rFonts w:asciiTheme="majorBidi" w:eastAsia="Times New Roman" w:hAnsiTheme="majorBidi" w:cstheme="majorBidi"/>
          <w:i/>
          <w:iCs/>
          <w:color w:val="000000"/>
          <w:kern w:val="0"/>
          <w:sz w:val="28"/>
          <w:szCs w:val="28"/>
          <w:lang w:val="uk-UA"/>
          <w14:ligatures w14:val="none"/>
        </w:rPr>
        <w:t xml:space="preserve"> = 0.1107</w:t>
      </w:r>
    </w:p>
    <w:p w14:paraId="108FC0B2" w14:textId="77777777" w:rsidR="0039676F" w:rsidRDefault="0039676F" w:rsidP="0039676F">
      <w:pPr>
        <w:jc w:val="both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:lang w:val="uk-UA"/>
          <w14:ligatures w14:val="none"/>
        </w:rPr>
      </w:pPr>
      <w:r w:rsidRPr="0039676F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:lang w:val="uk-UA"/>
          <w14:ligatures w14:val="none"/>
        </w:rPr>
        <w:t>Інтерпретація: слабкий обернений лінійний зв’язок.</w:t>
      </w:r>
      <w:r w:rsidRPr="0039676F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</w:p>
    <w:p w14:paraId="4DE202F8" w14:textId="77777777" w:rsidR="003E1409" w:rsidRPr="003E1409" w:rsidRDefault="003E1409" w:rsidP="003E1409">
      <w:pPr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 xml:space="preserve">Некоректний </w:t>
      </w:r>
      <w:proofErr w:type="spellStart"/>
      <w:r w:rsidRPr="003E1409">
        <w:rPr>
          <w:rFonts w:asciiTheme="majorBidi" w:hAnsiTheme="majorBidi" w:cstheme="majorBidi"/>
          <w:sz w:val="28"/>
          <w:szCs w:val="28"/>
          <w:lang w:val="uk-UA"/>
        </w:rPr>
        <w:t>Пірсона</w:t>
      </w:r>
      <w:proofErr w:type="spellEnd"/>
      <w:r w:rsidRPr="003E1409">
        <w:rPr>
          <w:rFonts w:asciiTheme="majorBidi" w:hAnsiTheme="majorBidi" w:cstheme="majorBidi"/>
          <w:sz w:val="28"/>
          <w:szCs w:val="28"/>
          <w:lang w:val="uk-UA"/>
        </w:rPr>
        <w:t>(Вік, умовний код ЛН) = 0.3977, p = 6.287e-06</w:t>
      </w:r>
    </w:p>
    <w:p w14:paraId="1F74C01F" w14:textId="17A5ECD5" w:rsidR="00710A89" w:rsidRDefault="003E1409" w:rsidP="001B3D6C">
      <w:pPr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 xml:space="preserve">Це число не слід інтерпретувати як кореляцію з ЛН, бо коди 1–6 задають штучно рівні відстані між порядковими категоріями. Для порядкової змінної доречніше використовувати ранговий підхід, наприклад </w:t>
      </w:r>
      <w:proofErr w:type="spellStart"/>
      <w:r w:rsidRPr="003E1409">
        <w:rPr>
          <w:rFonts w:asciiTheme="majorBidi" w:hAnsiTheme="majorBidi" w:cstheme="majorBidi"/>
          <w:sz w:val="28"/>
          <w:szCs w:val="28"/>
          <w:lang w:val="uk-UA"/>
        </w:rPr>
        <w:t>Спірмена</w:t>
      </w:r>
      <w:proofErr w:type="spellEnd"/>
      <w:r w:rsidRPr="003E1409">
        <w:rPr>
          <w:rFonts w:asciiTheme="majorBidi" w:hAnsiTheme="majorBidi" w:cstheme="majorBidi"/>
          <w:sz w:val="28"/>
          <w:szCs w:val="28"/>
          <w:lang w:val="uk-UA"/>
        </w:rPr>
        <w:t>.</w:t>
      </w:r>
    </w:p>
    <w:p w14:paraId="5CFB1F54" w14:textId="5BD7F569" w:rsidR="00944F6F" w:rsidRDefault="00944F6F" w:rsidP="00944F6F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3E1409">
        <w:rPr>
          <w:rFonts w:asciiTheme="majorBidi" w:hAnsiTheme="majorBidi" w:cstheme="majorBidi"/>
          <w:b/>
          <w:bCs/>
          <w:sz w:val="28"/>
          <w:szCs w:val="28"/>
          <w:lang w:val="uk-UA"/>
        </w:rPr>
        <w:t>Етап 5</w:t>
      </w:r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: </w:t>
      </w:r>
    </w:p>
    <w:p w14:paraId="0D355A46" w14:textId="641BC01C" w:rsidR="001B3D6C" w:rsidRPr="001B3D6C" w:rsidRDefault="001B3D6C" w:rsidP="00944F6F">
      <w:pPr>
        <w:rPr>
          <w:rFonts w:asciiTheme="majorBidi" w:hAnsiTheme="majorBidi" w:cstheme="majorBidi"/>
          <w:b/>
          <w:bCs/>
          <w:sz w:val="28"/>
          <w:szCs w:val="28"/>
          <w:lang w:val="uk-UA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>Пілготовка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даних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2880"/>
        <w:gridCol w:w="2880"/>
        <w:gridCol w:w="5150"/>
      </w:tblGrid>
      <w:tr w:rsidR="001B3D6C" w:rsidRPr="001B3D6C" w14:paraId="55184881" w14:textId="77777777" w:rsidTr="001B3D6C">
        <w:tc>
          <w:tcPr>
            <w:tcW w:w="2880" w:type="dxa"/>
          </w:tcPr>
          <w:p w14:paraId="65E8D3B4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b/>
                <w:sz w:val="22"/>
                <w:szCs w:val="36"/>
              </w:rPr>
              <w:t>Змінна</w:t>
            </w:r>
          </w:p>
        </w:tc>
        <w:tc>
          <w:tcPr>
            <w:tcW w:w="2880" w:type="dxa"/>
          </w:tcPr>
          <w:p w14:paraId="300E8BD7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b/>
                <w:sz w:val="22"/>
                <w:szCs w:val="36"/>
              </w:rPr>
              <w:t>Шкала</w:t>
            </w:r>
          </w:p>
        </w:tc>
        <w:tc>
          <w:tcPr>
            <w:tcW w:w="5150" w:type="dxa"/>
          </w:tcPr>
          <w:p w14:paraId="39177CB7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b/>
                <w:sz w:val="22"/>
                <w:szCs w:val="36"/>
              </w:rPr>
              <w:t>Підготовка до моделі</w:t>
            </w:r>
          </w:p>
        </w:tc>
      </w:tr>
      <w:tr w:rsidR="001B3D6C" w:rsidRPr="001B3D6C" w14:paraId="21404C4F" w14:textId="77777777" w:rsidTr="001B3D6C">
        <w:tc>
          <w:tcPr>
            <w:tcW w:w="2880" w:type="dxa"/>
          </w:tcPr>
          <w:p w14:paraId="1FA25668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Телефон</w:t>
            </w:r>
          </w:p>
        </w:tc>
        <w:tc>
          <w:tcPr>
            <w:tcW w:w="2880" w:type="dxa"/>
          </w:tcPr>
          <w:p w14:paraId="31D98995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Ідентифікатор</w:t>
            </w:r>
          </w:p>
        </w:tc>
        <w:tc>
          <w:tcPr>
            <w:tcW w:w="5150" w:type="dxa"/>
          </w:tcPr>
          <w:p w14:paraId="017FDCA5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Виключити з моделі; контактна інформація</w:t>
            </w:r>
          </w:p>
        </w:tc>
      </w:tr>
      <w:tr w:rsidR="001B3D6C" w:rsidRPr="001B3D6C" w14:paraId="2BFE10A2" w14:textId="77777777" w:rsidTr="001B3D6C">
        <w:tc>
          <w:tcPr>
            <w:tcW w:w="2880" w:type="dxa"/>
          </w:tcPr>
          <w:p w14:paraId="3ABC262D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Примітка</w:t>
            </w:r>
          </w:p>
        </w:tc>
        <w:tc>
          <w:tcPr>
            <w:tcW w:w="2880" w:type="dxa"/>
          </w:tcPr>
          <w:p w14:paraId="5F116985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Номінальна</w:t>
            </w:r>
          </w:p>
        </w:tc>
        <w:tc>
          <w:tcPr>
            <w:tcW w:w="5150" w:type="dxa"/>
          </w:tcPr>
          <w:p w14:paraId="3A09FB64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Кодувати категорії one-hot за потреби</w:t>
            </w:r>
          </w:p>
        </w:tc>
      </w:tr>
      <w:tr w:rsidR="001B3D6C" w:rsidRPr="001B3D6C" w14:paraId="77CB8B42" w14:textId="77777777" w:rsidTr="001B3D6C">
        <w:tc>
          <w:tcPr>
            <w:tcW w:w="2880" w:type="dxa"/>
          </w:tcPr>
          <w:p w14:paraId="4CD0E081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ЛН</w:t>
            </w:r>
          </w:p>
        </w:tc>
        <w:tc>
          <w:tcPr>
            <w:tcW w:w="2880" w:type="dxa"/>
          </w:tcPr>
          <w:p w14:paraId="0441A3E9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Порядкова</w:t>
            </w:r>
          </w:p>
        </w:tc>
        <w:tc>
          <w:tcPr>
            <w:tcW w:w="5150" w:type="dxa"/>
          </w:tcPr>
          <w:p w14:paraId="6539DC76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Задати явний порядок категорій</w:t>
            </w:r>
          </w:p>
        </w:tc>
      </w:tr>
      <w:tr w:rsidR="001B3D6C" w:rsidRPr="001B3D6C" w14:paraId="6BE70D6C" w14:textId="77777777" w:rsidTr="001B3D6C">
        <w:tc>
          <w:tcPr>
            <w:tcW w:w="2880" w:type="dxa"/>
          </w:tcPr>
          <w:p w14:paraId="56AA4E7F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Виписка</w:t>
            </w:r>
          </w:p>
        </w:tc>
        <w:tc>
          <w:tcPr>
            <w:tcW w:w="2880" w:type="dxa"/>
          </w:tcPr>
          <w:p w14:paraId="5E925126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Інтервальна (дата)</w:t>
            </w:r>
          </w:p>
        </w:tc>
        <w:tc>
          <w:tcPr>
            <w:tcW w:w="5150" w:type="dxa"/>
          </w:tcPr>
          <w:p w14:paraId="2E40180A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Перетворити на тривалість від опорної дати</w:t>
            </w:r>
          </w:p>
        </w:tc>
      </w:tr>
      <w:tr w:rsidR="001B3D6C" w:rsidRPr="001B3D6C" w14:paraId="0DB3D390" w14:textId="77777777" w:rsidTr="001B3D6C">
        <w:tc>
          <w:tcPr>
            <w:tcW w:w="2880" w:type="dxa"/>
          </w:tcPr>
          <w:p w14:paraId="19FAE79D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Ліжко днів</w:t>
            </w:r>
          </w:p>
        </w:tc>
        <w:tc>
          <w:tcPr>
            <w:tcW w:w="2880" w:type="dxa"/>
          </w:tcPr>
          <w:p w14:paraId="499443C8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Відношень</w:t>
            </w:r>
          </w:p>
        </w:tc>
        <w:tc>
          <w:tcPr>
            <w:tcW w:w="5150" w:type="dxa"/>
          </w:tcPr>
          <w:p w14:paraId="57F93003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Очистити до кількості днів; за потреби стандартизувати</w:t>
            </w:r>
          </w:p>
        </w:tc>
      </w:tr>
      <w:tr w:rsidR="001B3D6C" w:rsidRPr="001B3D6C" w14:paraId="57936070" w14:textId="77777777" w:rsidTr="001B3D6C">
        <w:tc>
          <w:tcPr>
            <w:tcW w:w="2880" w:type="dxa"/>
          </w:tcPr>
          <w:p w14:paraId="46C7E114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Прокальцитонін</w:t>
            </w:r>
          </w:p>
        </w:tc>
        <w:tc>
          <w:tcPr>
            <w:tcW w:w="2880" w:type="dxa"/>
          </w:tcPr>
          <w:p w14:paraId="7D1284B8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Відношень</w:t>
            </w:r>
          </w:p>
        </w:tc>
        <w:tc>
          <w:tcPr>
            <w:tcW w:w="5150" w:type="dxa"/>
          </w:tcPr>
          <w:p w14:paraId="4A7A797C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Очистити числові значення, обробити пропуски</w:t>
            </w:r>
          </w:p>
        </w:tc>
      </w:tr>
      <w:tr w:rsidR="001B3D6C" w:rsidRPr="001B3D6C" w14:paraId="71D27D0C" w14:textId="77777777" w:rsidTr="001B3D6C">
        <w:tc>
          <w:tcPr>
            <w:tcW w:w="2880" w:type="dxa"/>
          </w:tcPr>
          <w:p w14:paraId="4BE79316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Білок1</w:t>
            </w:r>
          </w:p>
        </w:tc>
        <w:tc>
          <w:tcPr>
            <w:tcW w:w="2880" w:type="dxa"/>
          </w:tcPr>
          <w:p w14:paraId="0E028A23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Відношень</w:t>
            </w:r>
          </w:p>
        </w:tc>
        <w:tc>
          <w:tcPr>
            <w:tcW w:w="5150" w:type="dxa"/>
          </w:tcPr>
          <w:p w14:paraId="127A1DB6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Очистити та стандартизувати</w:t>
            </w:r>
          </w:p>
        </w:tc>
      </w:tr>
      <w:tr w:rsidR="001B3D6C" w:rsidRPr="001B3D6C" w14:paraId="343DD37D" w14:textId="77777777" w:rsidTr="001B3D6C">
        <w:tc>
          <w:tcPr>
            <w:tcW w:w="2880" w:type="dxa"/>
          </w:tcPr>
          <w:p w14:paraId="33141C76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Гематокрит2</w:t>
            </w:r>
          </w:p>
        </w:tc>
        <w:tc>
          <w:tcPr>
            <w:tcW w:w="2880" w:type="dxa"/>
          </w:tcPr>
          <w:p w14:paraId="2594B24F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Відношень</w:t>
            </w:r>
          </w:p>
        </w:tc>
        <w:tc>
          <w:tcPr>
            <w:tcW w:w="5150" w:type="dxa"/>
          </w:tcPr>
          <w:p w14:paraId="54895990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Очистити, перевірити пропуски й варіативність</w:t>
            </w:r>
          </w:p>
        </w:tc>
      </w:tr>
    </w:tbl>
    <w:p w14:paraId="3BEA02B1" w14:textId="77777777" w:rsidR="001B3D6C" w:rsidRPr="001B3D6C" w:rsidRDefault="001B3D6C" w:rsidP="001B3D6C">
      <w:pPr>
        <w:tabs>
          <w:tab w:val="left" w:pos="1814"/>
        </w:tabs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36E68C42" w14:textId="77777777" w:rsidR="0036406D" w:rsidRDefault="0036406D" w:rsidP="001B3D6C">
      <w:pPr>
        <w:tabs>
          <w:tab w:val="left" w:pos="1814"/>
        </w:tabs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16FC572E" w14:textId="77777777" w:rsidR="0036406D" w:rsidRDefault="0036406D" w:rsidP="001B3D6C">
      <w:pPr>
        <w:tabs>
          <w:tab w:val="left" w:pos="1814"/>
        </w:tabs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1A00F6EA" w14:textId="77777777" w:rsidR="0036406D" w:rsidRDefault="0036406D" w:rsidP="001B3D6C">
      <w:pPr>
        <w:tabs>
          <w:tab w:val="left" w:pos="1814"/>
        </w:tabs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5DCEA023" w14:textId="69A92BC4" w:rsidR="001B3D6C" w:rsidRDefault="005A7112" w:rsidP="001B3D6C">
      <w:pPr>
        <w:tabs>
          <w:tab w:val="left" w:pos="1814"/>
        </w:tabs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3E1409">
        <w:rPr>
          <w:rFonts w:asciiTheme="majorBidi" w:hAnsiTheme="majorBidi" w:cstheme="majorBidi"/>
          <w:b/>
          <w:bCs/>
          <w:sz w:val="28"/>
          <w:szCs w:val="28"/>
          <w:lang w:val="uk-UA"/>
        </w:rPr>
        <w:lastRenderedPageBreak/>
        <w:t>Етап 6</w:t>
      </w:r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: </w:t>
      </w:r>
    </w:p>
    <w:p w14:paraId="5D4E50DC" w14:textId="470DCF81" w:rsidR="0048698C" w:rsidRDefault="001B3D6C" w:rsidP="001B3D6C">
      <w:pPr>
        <w:tabs>
          <w:tab w:val="left" w:pos="1814"/>
        </w:tabs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>Виправлення чужого аналізу</w:t>
      </w:r>
      <w:r>
        <w:rPr>
          <w:rFonts w:asciiTheme="majorBidi" w:hAnsiTheme="majorBidi" w:cstheme="majorBidi"/>
          <w:b/>
          <w:bCs/>
          <w:sz w:val="28"/>
          <w:szCs w:val="28"/>
          <w:lang w:val="ru-RU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056"/>
        <w:gridCol w:w="5008"/>
      </w:tblGrid>
      <w:tr w:rsidR="001B3D6C" w:rsidRPr="001B3D6C" w14:paraId="09DDCD7B" w14:textId="77777777" w:rsidTr="001B3D6C">
        <w:tc>
          <w:tcPr>
            <w:tcW w:w="704" w:type="dxa"/>
          </w:tcPr>
          <w:p w14:paraId="5D76429F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b/>
                <w:sz w:val="22"/>
                <w:szCs w:val="36"/>
              </w:rPr>
              <w:t>№</w:t>
            </w:r>
          </w:p>
        </w:tc>
        <w:tc>
          <w:tcPr>
            <w:tcW w:w="5056" w:type="dxa"/>
          </w:tcPr>
          <w:p w14:paraId="1CE6A881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b/>
                <w:sz w:val="22"/>
                <w:szCs w:val="36"/>
              </w:rPr>
              <w:t>Помилка аналізу</w:t>
            </w:r>
          </w:p>
        </w:tc>
        <w:tc>
          <w:tcPr>
            <w:tcW w:w="5008" w:type="dxa"/>
          </w:tcPr>
          <w:p w14:paraId="57DB0F10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b/>
                <w:sz w:val="22"/>
                <w:szCs w:val="36"/>
              </w:rPr>
              <w:t>Правильний підхід</w:t>
            </w:r>
          </w:p>
        </w:tc>
      </w:tr>
      <w:tr w:rsidR="001B3D6C" w:rsidRPr="001B3D6C" w14:paraId="76818823" w14:textId="77777777" w:rsidTr="001B3D6C">
        <w:tc>
          <w:tcPr>
            <w:tcW w:w="704" w:type="dxa"/>
          </w:tcPr>
          <w:p w14:paraId="1D20940B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1</w:t>
            </w:r>
          </w:p>
        </w:tc>
        <w:tc>
          <w:tcPr>
            <w:tcW w:w="5056" w:type="dxa"/>
          </w:tcPr>
          <w:p w14:paraId="05DC31DB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Для номінальної змінної «помер/жив» обчислено середнє арифметичне.</w:t>
            </w:r>
          </w:p>
        </w:tc>
        <w:tc>
          <w:tcPr>
            <w:tcW w:w="5008" w:type="dxa"/>
          </w:tcPr>
          <w:p w14:paraId="6B715973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Потрібно подати відсоткове співвідношення, до прикалду: 61 пацієнт помер, 60 вижили; це приблизно 50.4% і 49.6%.</w:t>
            </w:r>
          </w:p>
        </w:tc>
      </w:tr>
      <w:tr w:rsidR="001B3D6C" w:rsidRPr="001B3D6C" w14:paraId="09C01D2C" w14:textId="77777777" w:rsidTr="001B3D6C">
        <w:tc>
          <w:tcPr>
            <w:tcW w:w="704" w:type="dxa"/>
          </w:tcPr>
          <w:p w14:paraId="62508E30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2</w:t>
            </w:r>
          </w:p>
        </w:tc>
        <w:tc>
          <w:tcPr>
            <w:tcW w:w="5056" w:type="dxa"/>
          </w:tcPr>
          <w:p w14:paraId="476BC1CC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Різні текстові записи однієї й тієї самої статі помилково трактуються як окремі категорії.</w:t>
            </w:r>
          </w:p>
        </w:tc>
        <w:tc>
          <w:tcPr>
            <w:tcW w:w="5008" w:type="dxa"/>
          </w:tcPr>
          <w:p w14:paraId="0BF67A57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Привести до загального вигляду категорій. Після отримаємо 75 жінок і 46 чоловіків.</w:t>
            </w:r>
          </w:p>
        </w:tc>
      </w:tr>
      <w:tr w:rsidR="001B3D6C" w:rsidRPr="001B3D6C" w14:paraId="1F703B37" w14:textId="77777777" w:rsidTr="001B3D6C">
        <w:tc>
          <w:tcPr>
            <w:tcW w:w="704" w:type="dxa"/>
          </w:tcPr>
          <w:p w14:paraId="2A2BD1FD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3</w:t>
            </w:r>
          </w:p>
        </w:tc>
        <w:tc>
          <w:tcPr>
            <w:tcW w:w="5056" w:type="dxa"/>
          </w:tcPr>
          <w:p w14:paraId="6E23A8CE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Порядкову змінну «ступінь КТ» відсортовано лексикографічно.</w:t>
            </w:r>
          </w:p>
        </w:tc>
        <w:tc>
          <w:tcPr>
            <w:tcW w:w="5008" w:type="dxa"/>
          </w:tcPr>
          <w:p w14:paraId="690FD521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задати явний порядок легкий &lt; середній &lt; важкий &lt; вкрай важкий &lt; критичний; використовувати частоти, медіану.</w:t>
            </w:r>
          </w:p>
        </w:tc>
      </w:tr>
      <w:tr w:rsidR="001B3D6C" w:rsidRPr="001B3D6C" w14:paraId="4A13BA9F" w14:textId="77777777" w:rsidTr="001B3D6C">
        <w:tc>
          <w:tcPr>
            <w:tcW w:w="704" w:type="dxa"/>
          </w:tcPr>
          <w:p w14:paraId="2F9C79DC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4</w:t>
            </w:r>
          </w:p>
        </w:tc>
        <w:tc>
          <w:tcPr>
            <w:tcW w:w="5056" w:type="dxa"/>
          </w:tcPr>
          <w:p w14:paraId="20FBAE56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Стовпець «КТ» може містити діапазон величини, але код бере лише ті значення, які вже є числами.</w:t>
            </w:r>
          </w:p>
        </w:tc>
        <w:tc>
          <w:tcPr>
            <w:tcW w:w="5008" w:type="dxa"/>
          </w:tcPr>
          <w:p w14:paraId="725BE2AB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Перетворити всі записи до єдиного вигляду; для інтервалів узяти, наприклад, середину</w:t>
            </w:r>
          </w:p>
        </w:tc>
      </w:tr>
      <w:tr w:rsidR="001B3D6C" w:rsidRPr="001B3D6C" w14:paraId="64167F36" w14:textId="77777777" w:rsidTr="001B3D6C">
        <w:tc>
          <w:tcPr>
            <w:tcW w:w="704" w:type="dxa"/>
          </w:tcPr>
          <w:p w14:paraId="71EB5361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5</w:t>
            </w:r>
          </w:p>
        </w:tc>
        <w:tc>
          <w:tcPr>
            <w:tcW w:w="5056" w:type="dxa"/>
          </w:tcPr>
          <w:p w14:paraId="6BEAA679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У «spO2 без дот» змішані відсотки та частки, але середнє обчислено без приведення до одного вигляду.</w:t>
            </w:r>
          </w:p>
        </w:tc>
        <w:tc>
          <w:tcPr>
            <w:tcW w:w="5008" w:type="dxa"/>
          </w:tcPr>
          <w:p w14:paraId="240161ED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Значення в інтервалі 0–1 перевести у відсотки множенням на 100.</w:t>
            </w:r>
          </w:p>
        </w:tc>
      </w:tr>
      <w:tr w:rsidR="001B3D6C" w:rsidRPr="001B3D6C" w14:paraId="30A8161C" w14:textId="77777777" w:rsidTr="001B3D6C">
        <w:tc>
          <w:tcPr>
            <w:tcW w:w="704" w:type="dxa"/>
          </w:tcPr>
          <w:p w14:paraId="4E1B2AB6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6</w:t>
            </w:r>
          </w:p>
        </w:tc>
        <w:tc>
          <w:tcPr>
            <w:tcW w:w="5056" w:type="dxa"/>
          </w:tcPr>
          <w:p w14:paraId="034257C5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До календарних дат застосовано коефіцієнт варіації, який потребує змістовного природного нуля.</w:t>
            </w:r>
          </w:p>
        </w:tc>
        <w:tc>
          <w:tcPr>
            <w:tcW w:w="5008" w:type="dxa"/>
          </w:tcPr>
          <w:p w14:paraId="232DD744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Для дат аналізувати інтервали або розкид у днях від змістовної опорної дати; наприклад, у наборі госпіталізації охоплюють 463 дні.</w:t>
            </w:r>
          </w:p>
        </w:tc>
      </w:tr>
      <w:tr w:rsidR="001B3D6C" w:rsidRPr="001B3D6C" w14:paraId="1EACC26B" w14:textId="77777777" w:rsidTr="001B3D6C">
        <w:tc>
          <w:tcPr>
            <w:tcW w:w="704" w:type="dxa"/>
          </w:tcPr>
          <w:p w14:paraId="3B6508D0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7</w:t>
            </w:r>
          </w:p>
        </w:tc>
        <w:tc>
          <w:tcPr>
            <w:tcW w:w="5056" w:type="dxa"/>
          </w:tcPr>
          <w:p w14:paraId="2E0FE8D5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Для двох номінальних змінних застосовано кореляцію Пірсона після довільного кодування статі числами 0/1.</w:t>
            </w:r>
          </w:p>
        </w:tc>
        <w:tc>
          <w:tcPr>
            <w:tcW w:w="5008" w:type="dxa"/>
          </w:tcPr>
          <w:p w14:paraId="336401FB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Побудувати таблицю спряженості, виконати χ²-тест і обчислити V Крамера</w:t>
            </w:r>
          </w:p>
        </w:tc>
      </w:tr>
      <w:tr w:rsidR="001B3D6C" w:rsidRPr="001B3D6C" w14:paraId="32D61DE2" w14:textId="77777777" w:rsidTr="001B3D6C">
        <w:tc>
          <w:tcPr>
            <w:tcW w:w="704" w:type="dxa"/>
          </w:tcPr>
          <w:p w14:paraId="64AB3A3E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8</w:t>
            </w:r>
          </w:p>
        </w:tc>
        <w:tc>
          <w:tcPr>
            <w:tcW w:w="5056" w:type="dxa"/>
          </w:tcPr>
          <w:p w14:paraId="17E63F48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Мін-макс механічно застосовано до всіх числових стовпців без перевірки шкали та варіативності.</w:t>
            </w:r>
          </w:p>
        </w:tc>
        <w:tc>
          <w:tcPr>
            <w:tcW w:w="5008" w:type="dxa"/>
          </w:tcPr>
          <w:p w14:paraId="77167010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Нормалізувати лише доречні кількісні ознаки та перед цим перевіряти max &gt; min; коди категорій не нормалізувати, сталі ознаки вилучати.</w:t>
            </w:r>
          </w:p>
        </w:tc>
      </w:tr>
      <w:tr w:rsidR="001B3D6C" w:rsidRPr="001B3D6C" w14:paraId="1E7039B6" w14:textId="77777777" w:rsidTr="001B3D6C">
        <w:tc>
          <w:tcPr>
            <w:tcW w:w="704" w:type="dxa"/>
          </w:tcPr>
          <w:p w14:paraId="5B453B8B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9</w:t>
            </w:r>
          </w:p>
        </w:tc>
        <w:tc>
          <w:tcPr>
            <w:tcW w:w="5056" w:type="dxa"/>
          </w:tcPr>
          <w:p w14:paraId="0A0A388A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Використано df.dropna() для всього набору без аналізу змісту пропусків.</w:t>
            </w:r>
          </w:p>
        </w:tc>
        <w:tc>
          <w:tcPr>
            <w:tcW w:w="5008" w:type="dxa"/>
          </w:tcPr>
          <w:p w14:paraId="4527AEF8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Обробляти пропуски окремо для кожної ознаки, оскільки вони можуть бути змістовними</w:t>
            </w:r>
          </w:p>
        </w:tc>
      </w:tr>
      <w:tr w:rsidR="001B3D6C" w:rsidRPr="001B3D6C" w14:paraId="2AC03DB7" w14:textId="77777777" w:rsidTr="001B3D6C">
        <w:tc>
          <w:tcPr>
            <w:tcW w:w="704" w:type="dxa"/>
          </w:tcPr>
          <w:p w14:paraId="5262B7E2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10</w:t>
            </w:r>
          </w:p>
        </w:tc>
        <w:tc>
          <w:tcPr>
            <w:tcW w:w="5056" w:type="dxa"/>
          </w:tcPr>
          <w:p w14:paraId="30353EDB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«Дата розтину» використана як дата летальності, хоча вона виникає після смерті пацієнта.</w:t>
            </w:r>
          </w:p>
        </w:tc>
        <w:tc>
          <w:tcPr>
            <w:tcW w:w="5008" w:type="dxa"/>
          </w:tcPr>
          <w:p w14:paraId="05B924AA" w14:textId="77777777" w:rsidR="001B3D6C" w:rsidRPr="001B3D6C" w:rsidRDefault="001B3D6C" w:rsidP="006032C8">
            <w:pPr>
              <w:rPr>
                <w:rFonts w:ascii="Times New Roman" w:hAnsi="Times New Roman" w:cs="Times New Roman"/>
                <w:sz w:val="22"/>
                <w:szCs w:val="36"/>
              </w:rPr>
            </w:pPr>
            <w:r w:rsidRPr="001B3D6C">
              <w:rPr>
                <w:rFonts w:ascii="Times New Roman" w:hAnsi="Times New Roman" w:cs="Times New Roman"/>
                <w:sz w:val="22"/>
                <w:szCs w:val="36"/>
              </w:rPr>
              <w:t>Виключити такі ознаки та оцінювати модель лише на даних, доступних на момент прогнозу; важливість визначати після коректного train/test поділу.</w:t>
            </w:r>
          </w:p>
        </w:tc>
      </w:tr>
    </w:tbl>
    <w:p w14:paraId="79C6DF6D" w14:textId="77777777" w:rsidR="001B3D6C" w:rsidRPr="003E1409" w:rsidRDefault="001B3D6C" w:rsidP="001B3D6C">
      <w:pPr>
        <w:tabs>
          <w:tab w:val="left" w:pos="1814"/>
        </w:tabs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6E1A0419" w14:textId="0E908199" w:rsidR="003E1409" w:rsidRPr="003E1409" w:rsidRDefault="003E1409" w:rsidP="00771AB5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proofErr w:type="spellStart"/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>Виправлення</w:t>
      </w:r>
      <w:proofErr w:type="spellEnd"/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</w:t>
      </w:r>
      <w:proofErr w:type="spellStart"/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>помилок</w:t>
      </w:r>
      <w:proofErr w:type="spellEnd"/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в </w:t>
      </w:r>
      <w:proofErr w:type="spellStart"/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>коді</w:t>
      </w:r>
      <w:proofErr w:type="spellEnd"/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>:</w:t>
      </w:r>
    </w:p>
    <w:p w14:paraId="0E59A7CD" w14:textId="77777777" w:rsidR="003E1409" w:rsidRPr="003E1409" w:rsidRDefault="003E1409" w:rsidP="003E1409">
      <w:pPr>
        <w:rPr>
          <w:rFonts w:asciiTheme="majorBidi" w:hAnsiTheme="majorBidi" w:cstheme="majorBidi"/>
          <w:i/>
          <w:iCs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i/>
          <w:iCs/>
          <w:sz w:val="28"/>
          <w:szCs w:val="28"/>
          <w:lang w:val="uk-UA"/>
        </w:rPr>
        <w:t>1) Результат лікування</w:t>
      </w:r>
    </w:p>
    <w:p w14:paraId="20872470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 xml:space="preserve">           кількість  частка, %</w:t>
      </w:r>
    </w:p>
    <w:p w14:paraId="7B8DA2AB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 xml:space="preserve">помер/жив                      </w:t>
      </w:r>
    </w:p>
    <w:p w14:paraId="03A66CFD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>1                 61       50.4</w:t>
      </w:r>
    </w:p>
    <w:p w14:paraId="51D41E60" w14:textId="6B49340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>2                 60       49.6</w:t>
      </w:r>
    </w:p>
    <w:p w14:paraId="674079DD" w14:textId="5661796F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Середній результат лікування: 1.5</w:t>
      </w:r>
    </w:p>
    <w:p w14:paraId="2F9011C4" w14:textId="77777777" w:rsidR="003E1409" w:rsidRPr="003E1409" w:rsidRDefault="003E1409" w:rsidP="003E1409">
      <w:pPr>
        <w:rPr>
          <w:rFonts w:asciiTheme="majorBidi" w:hAnsiTheme="majorBidi" w:cstheme="majorBidi"/>
          <w:i/>
          <w:iCs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i/>
          <w:iCs/>
          <w:sz w:val="28"/>
          <w:szCs w:val="28"/>
          <w:lang w:val="uk-UA"/>
        </w:rPr>
        <w:t>2) Стать після уніфікації</w:t>
      </w:r>
    </w:p>
    <w:p w14:paraId="4506570E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>Стать</w:t>
      </w:r>
    </w:p>
    <w:p w14:paraId="1F469F89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>ж    75</w:t>
      </w:r>
    </w:p>
    <w:p w14:paraId="73631060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lastRenderedPageBreak/>
        <w:t>ч    46</w:t>
      </w:r>
    </w:p>
    <w:p w14:paraId="2ED3C8E1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highlight w:val="red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У вибірці представлено 4 статі:</w:t>
      </w:r>
    </w:p>
    <w:p w14:paraId="0DCE3BE7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highlight w:val="red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Стать</w:t>
      </w:r>
    </w:p>
    <w:p w14:paraId="3BDCD06E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highlight w:val="red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ж      56</w:t>
      </w:r>
    </w:p>
    <w:p w14:paraId="2134D8B1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highlight w:val="red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ч      34</w:t>
      </w:r>
    </w:p>
    <w:p w14:paraId="0369B1C8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highlight w:val="red"/>
          <w:lang w:val="uk-UA"/>
        </w:rPr>
      </w:pPr>
      <w:proofErr w:type="spellStart"/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жін</w:t>
      </w:r>
      <w:proofErr w:type="spellEnd"/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 xml:space="preserve">    19</w:t>
      </w:r>
    </w:p>
    <w:p w14:paraId="55262C7C" w14:textId="4485A6EC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proofErr w:type="spellStart"/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чол</w:t>
      </w:r>
      <w:proofErr w:type="spellEnd"/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 xml:space="preserve">    12</w:t>
      </w:r>
    </w:p>
    <w:p w14:paraId="3485832A" w14:textId="77777777" w:rsidR="003E1409" w:rsidRPr="003E1409" w:rsidRDefault="003E1409" w:rsidP="003E1409">
      <w:pPr>
        <w:rPr>
          <w:rFonts w:asciiTheme="majorBidi" w:hAnsiTheme="majorBidi" w:cstheme="majorBidi"/>
          <w:i/>
          <w:iCs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i/>
          <w:iCs/>
          <w:sz w:val="28"/>
          <w:szCs w:val="28"/>
          <w:lang w:val="uk-UA"/>
        </w:rPr>
        <w:t>3) spO2 без дотації</w:t>
      </w:r>
    </w:p>
    <w:p w14:paraId="0105AE3D" w14:textId="77777777" w:rsidR="003E1409" w:rsidRP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highlight w:val="red"/>
          <w:lang w:val="uk-UA"/>
        </w:rPr>
        <w:t>Неправильне середнє: 82.05</w:t>
      </w:r>
    </w:p>
    <w:p w14:paraId="75F88623" w14:textId="51FA14AE" w:rsidR="003E1409" w:rsidRDefault="003E1409" w:rsidP="003E1409">
      <w:pPr>
        <w:rPr>
          <w:rFonts w:asciiTheme="majorBidi" w:hAnsiTheme="majorBidi" w:cstheme="majorBidi"/>
          <w:sz w:val="28"/>
          <w:szCs w:val="28"/>
          <w:lang w:val="uk-UA"/>
        </w:rPr>
      </w:pPr>
      <w:r w:rsidRPr="003E1409">
        <w:rPr>
          <w:rFonts w:asciiTheme="majorBidi" w:hAnsiTheme="majorBidi" w:cstheme="majorBidi"/>
          <w:sz w:val="28"/>
          <w:szCs w:val="28"/>
          <w:lang w:val="uk-UA"/>
        </w:rPr>
        <w:t>Правильне середнє: 82.79</w:t>
      </w:r>
    </w:p>
    <w:p w14:paraId="7E717396" w14:textId="77777777" w:rsidR="001B3D6C" w:rsidRDefault="001B3D6C" w:rsidP="001B3D6C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3E1409">
        <w:rPr>
          <w:rFonts w:asciiTheme="majorBidi" w:hAnsiTheme="majorBidi" w:cstheme="majorBidi"/>
          <w:b/>
          <w:bCs/>
          <w:sz w:val="28"/>
          <w:szCs w:val="28"/>
          <w:lang w:val="uk-UA"/>
        </w:rPr>
        <w:t>Етап 7</w:t>
      </w:r>
      <w:r w:rsidRPr="003E1409">
        <w:rPr>
          <w:rFonts w:asciiTheme="majorBidi" w:hAnsiTheme="majorBidi" w:cstheme="majorBidi"/>
          <w:b/>
          <w:bCs/>
          <w:sz w:val="28"/>
          <w:szCs w:val="28"/>
          <w:lang w:val="ru-RU"/>
        </w:rPr>
        <w:t>:</w:t>
      </w:r>
    </w:p>
    <w:p w14:paraId="214B3ABC" w14:textId="01500A93" w:rsidR="001B3D6C" w:rsidRPr="001B3D6C" w:rsidRDefault="001B3D6C" w:rsidP="001B3D6C">
      <w:pPr>
        <w:rPr>
          <w:rFonts w:asciiTheme="majorBidi" w:hAnsiTheme="majorBidi" w:cstheme="majorBidi"/>
          <w:sz w:val="28"/>
          <w:szCs w:val="28"/>
          <w:lang w:val="ru-RU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ru-RU"/>
        </w:rPr>
        <w:t>Висновки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ru-RU"/>
        </w:rPr>
        <w:t>:</w:t>
      </w:r>
      <w:r w:rsidRPr="001B3D6C">
        <w:t xml:space="preserve"> </w:t>
      </w:r>
      <w:r w:rsidRPr="001B3D6C">
        <w:rPr>
          <w:rFonts w:asciiTheme="majorBidi" w:hAnsiTheme="majorBidi" w:cstheme="majorBidi"/>
          <w:sz w:val="28"/>
          <w:szCs w:val="28"/>
          <w:lang w:val="ru-RU"/>
        </w:rPr>
        <w:t>1</w:t>
      </w:r>
      <w:r w:rsidRPr="001B3D6C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. </w:t>
      </w:r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У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датасеті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результат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лікування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є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номінальною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бінарною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змінною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: 61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пацієнт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має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значення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1, а 60 —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значення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2, тому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змістовно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порівнювати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частоти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та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частки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, а не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середнє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значення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кодів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>.</w:t>
      </w:r>
    </w:p>
    <w:p w14:paraId="5E191330" w14:textId="77777777" w:rsidR="001B3D6C" w:rsidRPr="001B3D6C" w:rsidRDefault="001B3D6C" w:rsidP="001B3D6C">
      <w:pPr>
        <w:rPr>
          <w:rFonts w:asciiTheme="majorBidi" w:hAnsiTheme="majorBidi" w:cstheme="majorBidi"/>
          <w:sz w:val="28"/>
          <w:szCs w:val="28"/>
          <w:lang w:val="ru-RU"/>
        </w:rPr>
      </w:pPr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2.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Після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приведення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spO2 без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дотації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до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єдиного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вигляду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середнє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становить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приблизно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82.79%, а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зв’язок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між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віком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і spO2 є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слабким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оберненим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: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приблизно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-0.271.</w:t>
      </w:r>
    </w:p>
    <w:p w14:paraId="10C7FF59" w14:textId="030210ED" w:rsidR="001B3D6C" w:rsidRPr="001B3D6C" w:rsidRDefault="001B3D6C" w:rsidP="001B3D6C">
      <w:pPr>
        <w:rPr>
          <w:rFonts w:asciiTheme="majorBidi" w:hAnsiTheme="majorBidi" w:cstheme="majorBidi"/>
          <w:sz w:val="28"/>
          <w:szCs w:val="28"/>
          <w:lang w:val="ru-RU"/>
        </w:rPr>
      </w:pPr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3.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Перевірка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помилкового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аналізу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показала,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що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тип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pandas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сам по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собі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не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визначає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допустиму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статистику: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ознаки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приведені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не до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єдиного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вигляду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потребують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окремої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змістовної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1B3D6C">
        <w:rPr>
          <w:rFonts w:asciiTheme="majorBidi" w:hAnsiTheme="majorBidi" w:cstheme="majorBidi"/>
          <w:sz w:val="28"/>
          <w:szCs w:val="28"/>
          <w:lang w:val="ru-RU"/>
        </w:rPr>
        <w:t>перевірки</w:t>
      </w:r>
      <w:proofErr w:type="spellEnd"/>
      <w:r w:rsidRPr="001B3D6C">
        <w:rPr>
          <w:rFonts w:asciiTheme="majorBidi" w:hAnsiTheme="majorBidi" w:cstheme="majorBidi"/>
          <w:sz w:val="28"/>
          <w:szCs w:val="28"/>
          <w:lang w:val="ru-RU"/>
        </w:rPr>
        <w:t>.</w:t>
      </w:r>
    </w:p>
    <w:p w14:paraId="247284FE" w14:textId="69BAF8E1" w:rsidR="00AD0602" w:rsidRDefault="00AD0602" w:rsidP="005B403B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val="uk-UA"/>
          <w14:ligatures w14:val="none"/>
        </w:rPr>
      </w:pPr>
      <w:r w:rsidRPr="001B3D6C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val="uk-UA"/>
          <w14:ligatures w14:val="none"/>
        </w:rPr>
        <w:t xml:space="preserve"> </w:t>
      </w:r>
      <w:r w:rsidR="001B3D6C" w:rsidRPr="001B3D6C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val="uk-UA"/>
          <w14:ligatures w14:val="none"/>
        </w:rPr>
        <w:t>Відповідь на індивідуальне запитання:</w:t>
      </w:r>
    </w:p>
    <w:p w14:paraId="3074474A" w14:textId="5DC13369" w:rsidR="001B3D6C" w:rsidRPr="001B3D6C" w:rsidRDefault="001B3D6C" w:rsidP="001B3D6C">
      <w:pPr>
        <w:rPr>
          <w:rFonts w:asciiTheme="majorBidi" w:hAnsiTheme="majorBidi" w:cstheme="majorBidi"/>
          <w:i/>
          <w:iCs/>
          <w:color w:val="000000" w:themeColor="text1"/>
          <w:sz w:val="28"/>
          <w:szCs w:val="28"/>
          <w:lang w:val="uk-UA"/>
        </w:rPr>
      </w:pPr>
      <w:r w:rsidRPr="001B3D6C">
        <w:rPr>
          <w:rFonts w:asciiTheme="majorBidi" w:hAnsiTheme="majorBidi" w:cstheme="majorBidi"/>
          <w:i/>
          <w:iCs/>
          <w:color w:val="000000" w:themeColor="text1"/>
          <w:sz w:val="28"/>
          <w:szCs w:val="28"/>
          <w:lang w:val="uk-UA"/>
        </w:rPr>
        <w:t>Стовпець «Вік» можна перетворити на вікові групи «до 40», «40–60», «понад 60». Яка шкала була до перетворення і яка стала? Що ви при цьому втратили і що здобули?</w:t>
      </w:r>
    </w:p>
    <w:p w14:paraId="097F3E60" w14:textId="77DFBF77" w:rsidR="001B3D6C" w:rsidRPr="001B3D6C" w:rsidRDefault="001B3D6C" w:rsidP="001B3D6C">
      <w:pPr>
        <w:jc w:val="both"/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</w:pPr>
      <w:r w:rsidRPr="001B3D6C"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  <w:t>До перетворення «Вік» є кількісною змінною шкали відношень: вік має природний нуль, різниці між значеннями мають зміст, і твердження «60 років удвічі більше за 30 років» математично коректне щодо тривалості життя. Після поділу на групи «до 40», «40–60», «понад 60» змінна стає порядковою категоріальною: категорії мають природний порядок, але відстань між ними вже не визначена. Ми втрачаємо точне значення віку та частину інформації про відмінності всередині груп: наприклад, 41 і 60 років стають однією категорією. Натомість отримуємо простіше представлення, яке легше використовувати для групових порівнянь. 3 пацієнти «до 40», 37 — «40–60» і 81 — «понад 60», тому після групування особливо помітною стає перевага старшої вікової групи</w:t>
      </w:r>
    </w:p>
    <w:sectPr w:rsidR="001B3D6C" w:rsidRPr="001B3D6C" w:rsidSect="00FB3B0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A46E76" w14:textId="77777777" w:rsidR="00E0348A" w:rsidRDefault="00E0348A" w:rsidP="006F3809">
      <w:pPr>
        <w:spacing w:after="0" w:line="240" w:lineRule="auto"/>
      </w:pPr>
      <w:r>
        <w:separator/>
      </w:r>
    </w:p>
  </w:endnote>
  <w:endnote w:type="continuationSeparator" w:id="0">
    <w:p w14:paraId="6F550530" w14:textId="77777777" w:rsidR="00E0348A" w:rsidRDefault="00E0348A" w:rsidP="006F3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62C322" w14:textId="77777777" w:rsidR="00E0348A" w:rsidRDefault="00E0348A" w:rsidP="006F3809">
      <w:pPr>
        <w:spacing w:after="0" w:line="240" w:lineRule="auto"/>
      </w:pPr>
      <w:r>
        <w:separator/>
      </w:r>
    </w:p>
  </w:footnote>
  <w:footnote w:type="continuationSeparator" w:id="0">
    <w:p w14:paraId="6B6587AC" w14:textId="77777777" w:rsidR="00E0348A" w:rsidRDefault="00E0348A" w:rsidP="006F3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D21A9"/>
    <w:multiLevelType w:val="hybridMultilevel"/>
    <w:tmpl w:val="5B845282"/>
    <w:lvl w:ilvl="0" w:tplc="F1CE04D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E33F2"/>
    <w:multiLevelType w:val="hybridMultilevel"/>
    <w:tmpl w:val="96E2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443531">
    <w:abstractNumId w:val="1"/>
  </w:num>
  <w:num w:numId="2" w16cid:durableId="3524183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57"/>
    <w:rsid w:val="00061AA9"/>
    <w:rsid w:val="000A1A49"/>
    <w:rsid w:val="000A22CA"/>
    <w:rsid w:val="001134FD"/>
    <w:rsid w:val="001A1FA8"/>
    <w:rsid w:val="001B3D6C"/>
    <w:rsid w:val="001F5B44"/>
    <w:rsid w:val="00250383"/>
    <w:rsid w:val="00294E0A"/>
    <w:rsid w:val="002E184F"/>
    <w:rsid w:val="00321C34"/>
    <w:rsid w:val="003423C5"/>
    <w:rsid w:val="0036406D"/>
    <w:rsid w:val="0039676F"/>
    <w:rsid w:val="003E1409"/>
    <w:rsid w:val="00454879"/>
    <w:rsid w:val="00463363"/>
    <w:rsid w:val="00471B62"/>
    <w:rsid w:val="00482DCD"/>
    <w:rsid w:val="0048698C"/>
    <w:rsid w:val="004A347D"/>
    <w:rsid w:val="004A7B9B"/>
    <w:rsid w:val="005332D9"/>
    <w:rsid w:val="00537991"/>
    <w:rsid w:val="00571CEC"/>
    <w:rsid w:val="005A7112"/>
    <w:rsid w:val="005B403B"/>
    <w:rsid w:val="005C134D"/>
    <w:rsid w:val="005E5D62"/>
    <w:rsid w:val="006155B8"/>
    <w:rsid w:val="006529F7"/>
    <w:rsid w:val="006B68FB"/>
    <w:rsid w:val="006C4654"/>
    <w:rsid w:val="006E7DD1"/>
    <w:rsid w:val="006F3809"/>
    <w:rsid w:val="00710A89"/>
    <w:rsid w:val="00722A0E"/>
    <w:rsid w:val="00725C84"/>
    <w:rsid w:val="00771AB5"/>
    <w:rsid w:val="00852F9A"/>
    <w:rsid w:val="00863757"/>
    <w:rsid w:val="00882A54"/>
    <w:rsid w:val="00922183"/>
    <w:rsid w:val="00944F6F"/>
    <w:rsid w:val="00A91240"/>
    <w:rsid w:val="00AA2D8A"/>
    <w:rsid w:val="00AA7DF6"/>
    <w:rsid w:val="00AD0602"/>
    <w:rsid w:val="00AE1415"/>
    <w:rsid w:val="00B47CF5"/>
    <w:rsid w:val="00BC1925"/>
    <w:rsid w:val="00C06C80"/>
    <w:rsid w:val="00C92620"/>
    <w:rsid w:val="00CF0B82"/>
    <w:rsid w:val="00D15C37"/>
    <w:rsid w:val="00E0348A"/>
    <w:rsid w:val="00E221DD"/>
    <w:rsid w:val="00EE52C7"/>
    <w:rsid w:val="00F070AC"/>
    <w:rsid w:val="00F25F20"/>
    <w:rsid w:val="00F80B0C"/>
    <w:rsid w:val="00FB3B01"/>
    <w:rsid w:val="00FF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02224"/>
  <w15:chartTrackingRefBased/>
  <w15:docId w15:val="{70285090-F7EC-E344-8F8D-0C8D0D92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5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6375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table" w:styleId="TableGrid">
    <w:name w:val="Table Grid"/>
    <w:basedOn w:val="TableNormal"/>
    <w:uiPriority w:val="59"/>
    <w:rsid w:val="001F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5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5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50BE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134F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F3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809"/>
  </w:style>
  <w:style w:type="paragraph" w:styleId="Footer">
    <w:name w:val="footer"/>
    <w:basedOn w:val="Normal"/>
    <w:link w:val="FooterChar"/>
    <w:uiPriority w:val="99"/>
    <w:unhideWhenUsed/>
    <w:rsid w:val="006F3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20242A-DC2B-2544-BBC4-4828BAFDB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liashko lesya</cp:lastModifiedBy>
  <cp:revision>22</cp:revision>
  <dcterms:created xsi:type="dcterms:W3CDTF">2026-09-11T18:16:00Z</dcterms:created>
  <dcterms:modified xsi:type="dcterms:W3CDTF">2026-10-08T14:16:00Z</dcterms:modified>
</cp:coreProperties>
</file>