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90B94" w14:textId="2F764C76" w:rsidR="00E8065D" w:rsidRDefault="00BA0D38" w:rsidP="00BA0D38">
      <w:pPr>
        <w:pStyle w:val="Title"/>
        <w:jc w:val="center"/>
        <w:rPr>
          <w:lang w:val="en-US"/>
        </w:rPr>
      </w:pPr>
      <w:r>
        <w:rPr>
          <w:lang w:val="en-US"/>
        </w:rPr>
        <w:t>Cardiovscular Changes with Ventilation</w:t>
      </w:r>
    </w:p>
    <w:p w14:paraId="03EADDA0" w14:textId="77777777" w:rsidR="00BA0D38" w:rsidRDefault="00BA0D38" w:rsidP="00BA0D38">
      <w:pPr>
        <w:rPr>
          <w:lang w:val="en-US"/>
        </w:rPr>
      </w:pPr>
    </w:p>
    <w:p w14:paraId="475BA519" w14:textId="350B5698" w:rsidR="00BA0D38" w:rsidRDefault="000E0525" w:rsidP="00035AEE">
      <w:pPr>
        <w:jc w:val="center"/>
        <w:rPr>
          <w:b/>
          <w:bCs/>
          <w:lang w:val="en-US"/>
        </w:rPr>
      </w:pPr>
      <w:r>
        <w:rPr>
          <w:b/>
          <w:bCs/>
          <w:lang w:val="en-US"/>
        </w:rPr>
        <w:t>During Regular Breathing</w:t>
      </w:r>
    </w:p>
    <w:p w14:paraId="70A6E478" w14:textId="3BD55EE9" w:rsidR="000E0525" w:rsidRDefault="000E0525" w:rsidP="00EC5128">
      <w:pPr>
        <w:rPr>
          <w:lang w:val="en-US"/>
        </w:rPr>
      </w:pPr>
      <w:r>
        <w:rPr>
          <w:lang w:val="en-US"/>
        </w:rPr>
        <w:t>When the diaphragm contracts</w:t>
      </w:r>
      <w:r w:rsidR="00EC5128">
        <w:rPr>
          <w:lang w:val="en-US"/>
        </w:rPr>
        <w:t>, the intrapleural pressure (P</w:t>
      </w:r>
      <w:r w:rsidR="00EC5128" w:rsidRPr="00EC5128">
        <w:rPr>
          <w:vertAlign w:val="subscript"/>
          <w:lang w:val="en-US"/>
        </w:rPr>
        <w:t>ip</w:t>
      </w:r>
      <w:r w:rsidR="00EC5128">
        <w:rPr>
          <w:lang w:val="en-US"/>
        </w:rPr>
        <w:t xml:space="preserve">) </w:t>
      </w:r>
      <w:r w:rsidR="00411CAF">
        <w:rPr>
          <w:lang w:val="en-US"/>
        </w:rPr>
        <w:t xml:space="preserve">decreases. This </w:t>
      </w:r>
      <w:r w:rsidR="009C279D">
        <w:rPr>
          <w:lang w:val="en-US"/>
        </w:rPr>
        <w:t xml:space="preserve">reason for this Is the volume expansion </w:t>
      </w:r>
      <w:r w:rsidR="00C7101F">
        <w:rPr>
          <w:lang w:val="en-US"/>
        </w:rPr>
        <w:t>in the pleural cavity, which decreases pressure</w:t>
      </w:r>
      <w:r w:rsidR="00411CAF">
        <w:rPr>
          <w:lang w:val="en-US"/>
        </w:rPr>
        <w:t xml:space="preserve"> in accordance with boyle</w:t>
      </w:r>
      <w:r w:rsidR="009C279D">
        <w:rPr>
          <w:lang w:val="en-US"/>
        </w:rPr>
        <w:t>’s law</w:t>
      </w:r>
      <w:r w:rsidR="00C7101F">
        <w:rPr>
          <w:lang w:val="en-US"/>
        </w:rPr>
        <w:t xml:space="preserve">. When </w:t>
      </w:r>
      <w:r w:rsidR="00393B24">
        <w:rPr>
          <w:lang w:val="en-US"/>
        </w:rPr>
        <w:t>P</w:t>
      </w:r>
      <w:r w:rsidR="00393B24" w:rsidRPr="00EC5128">
        <w:rPr>
          <w:vertAlign w:val="subscript"/>
          <w:lang w:val="en-US"/>
        </w:rPr>
        <w:t>ip</w:t>
      </w:r>
      <w:r w:rsidR="00393B24">
        <w:rPr>
          <w:lang w:val="en-US"/>
        </w:rPr>
        <w:t xml:space="preserve"> decreases, the </w:t>
      </w:r>
      <w:r w:rsidR="004A2044">
        <w:rPr>
          <w:lang w:val="en-US"/>
        </w:rPr>
        <w:t xml:space="preserve">transmural </w:t>
      </w:r>
    </w:p>
    <w:p w14:paraId="1FEE0048" w14:textId="77777777" w:rsidR="004609B2" w:rsidRDefault="004609B2" w:rsidP="00EC5128">
      <w:pPr>
        <w:rPr>
          <w:lang w:val="en-US"/>
        </w:rPr>
      </w:pPr>
    </w:p>
    <w:p w14:paraId="35E5C42E" w14:textId="2EA54BA4" w:rsidR="004609B2" w:rsidRDefault="004609B2" w:rsidP="00035AEE">
      <w:pPr>
        <w:jc w:val="center"/>
        <w:rPr>
          <w:b/>
          <w:bCs/>
          <w:lang w:val="en-US"/>
        </w:rPr>
      </w:pPr>
      <w:r>
        <w:rPr>
          <w:b/>
          <w:bCs/>
          <w:lang w:val="en-US"/>
        </w:rPr>
        <w:t xml:space="preserve">Differences between </w:t>
      </w:r>
      <w:r w:rsidR="00E957C9">
        <w:rPr>
          <w:b/>
          <w:bCs/>
          <w:lang w:val="en-US"/>
        </w:rPr>
        <w:t>spontaneous- and mechanical breathing</w:t>
      </w:r>
    </w:p>
    <w:p w14:paraId="6592A53A" w14:textId="77777777" w:rsidR="00A52FB5" w:rsidRDefault="00F552EA" w:rsidP="00EC5128">
      <w:pPr>
        <w:rPr>
          <w:lang w:val="en-US"/>
        </w:rPr>
      </w:pPr>
      <w:r>
        <w:rPr>
          <w:lang w:val="en-US"/>
        </w:rPr>
        <w:t xml:space="preserve">Fig 2 shows the difference </w:t>
      </w:r>
      <w:r w:rsidR="00FC151C">
        <w:rPr>
          <w:lang w:val="en-US"/>
        </w:rPr>
        <w:t xml:space="preserve">in the waveforms between spontaneous breaths and breaths induced by MV. </w:t>
      </w:r>
    </w:p>
    <w:p w14:paraId="2B8FF6E7" w14:textId="6C25F1B1" w:rsidR="00E957C9" w:rsidRDefault="004911AB" w:rsidP="00EC5128">
      <w:pPr>
        <w:rPr>
          <w:lang w:val="en-US"/>
        </w:rPr>
      </w:pPr>
      <w:r>
        <w:rPr>
          <w:lang w:val="en-US"/>
        </w:rPr>
        <w:t xml:space="preserve">In spontaneous breathing, the waveform oscillates between positive and negative pressure. The reason for this, is that </w:t>
      </w:r>
      <w:r w:rsidR="00495723">
        <w:rPr>
          <w:lang w:val="en-US"/>
        </w:rPr>
        <w:t>when the diaphragm contracts, the decreased P</w:t>
      </w:r>
      <w:r w:rsidR="00495723">
        <w:rPr>
          <w:vertAlign w:val="subscript"/>
          <w:lang w:val="en-US"/>
        </w:rPr>
        <w:t>ip</w:t>
      </w:r>
      <w:r w:rsidR="00495723">
        <w:rPr>
          <w:lang w:val="en-US"/>
        </w:rPr>
        <w:t xml:space="preserve"> causes the </w:t>
      </w:r>
      <w:r w:rsidR="007F56C8">
        <w:rPr>
          <w:lang w:val="en-US"/>
        </w:rPr>
        <w:t xml:space="preserve">lungs to expand, and thus </w:t>
      </w:r>
      <w:r w:rsidR="00B6443B">
        <w:rPr>
          <w:lang w:val="en-US"/>
        </w:rPr>
        <w:t xml:space="preserve">pressure in the lungs falls below atmospheric pressure. Conversely, during expiration, </w:t>
      </w:r>
      <w:r w:rsidR="003B7252">
        <w:rPr>
          <w:lang w:val="en-US"/>
        </w:rPr>
        <w:t>the volume of the lungs decreases, which in turn creates positive pressure of the lungs.</w:t>
      </w:r>
    </w:p>
    <w:p w14:paraId="1233CC52" w14:textId="2B7D5AD9" w:rsidR="00A52FB5" w:rsidRPr="00A627EC" w:rsidRDefault="00A52FB5" w:rsidP="00EC5128">
      <w:pPr>
        <w:rPr>
          <w:lang w:val="en-US"/>
        </w:rPr>
      </w:pPr>
      <w:r>
        <w:rPr>
          <w:lang w:val="en-US"/>
        </w:rPr>
        <w:t>During positive pressure MV, the pressure is solely provided by the MV. This means, that the</w:t>
      </w:r>
      <w:r w:rsidR="00A067CB">
        <w:rPr>
          <w:lang w:val="en-US"/>
        </w:rPr>
        <w:t xml:space="preserve"> lungs don’t inflate in response to </w:t>
      </w:r>
      <w:r w:rsidR="00A87F79">
        <w:rPr>
          <w:lang w:val="en-US"/>
        </w:rPr>
        <w:t xml:space="preserve">a negative </w:t>
      </w:r>
      <w:r w:rsidR="004B6E5A">
        <w:rPr>
          <w:lang w:val="en-US"/>
        </w:rPr>
        <w:t>P</w:t>
      </w:r>
      <w:r w:rsidR="004B6E5A">
        <w:rPr>
          <w:vertAlign w:val="subscript"/>
          <w:lang w:val="en-US"/>
        </w:rPr>
        <w:t>ip</w:t>
      </w:r>
      <w:r w:rsidR="004B6E5A">
        <w:rPr>
          <w:lang w:val="en-US"/>
        </w:rPr>
        <w:t xml:space="preserve">, </w:t>
      </w:r>
      <w:r w:rsidR="00217602">
        <w:rPr>
          <w:lang w:val="en-US"/>
        </w:rPr>
        <w:t xml:space="preserve">but as a result of the </w:t>
      </w:r>
      <w:r w:rsidR="00A627EC">
        <w:rPr>
          <w:lang w:val="en-US"/>
        </w:rPr>
        <w:t xml:space="preserve">added pressure, in accordance with the </w:t>
      </w:r>
      <w:r w:rsidR="00217602">
        <w:rPr>
          <w:lang w:val="en-US"/>
        </w:rPr>
        <w:t>patient</w:t>
      </w:r>
      <w:r w:rsidR="00A627EC">
        <w:rPr>
          <w:lang w:val="en-US"/>
        </w:rPr>
        <w:t>’s</w:t>
      </w:r>
      <w:r w:rsidR="00217602">
        <w:rPr>
          <w:lang w:val="en-US"/>
        </w:rPr>
        <w:t xml:space="preserve"> </w:t>
      </w:r>
      <w:r w:rsidR="00A627EC">
        <w:rPr>
          <w:lang w:val="en-US"/>
        </w:rPr>
        <w:t>C</w:t>
      </w:r>
      <w:r w:rsidR="00A627EC">
        <w:rPr>
          <w:vertAlign w:val="subscript"/>
          <w:lang w:val="en-US"/>
        </w:rPr>
        <w:t>rs</w:t>
      </w:r>
      <w:r w:rsidR="00A627EC">
        <w:rPr>
          <w:lang w:val="en-US"/>
        </w:rPr>
        <w:t>.</w:t>
      </w:r>
    </w:p>
    <w:p w14:paraId="23C24E45" w14:textId="19D13D1A" w:rsidR="00E957C9" w:rsidRDefault="00E957C9" w:rsidP="00EC5128">
      <w:pPr>
        <w:rPr>
          <w:b/>
          <w:bCs/>
          <w:lang w:val="en-US"/>
        </w:rPr>
      </w:pPr>
      <w:r w:rsidRPr="00E957C9">
        <w:rPr>
          <w:b/>
          <w:bCs/>
          <w:noProof/>
          <w:lang w:val="en-US"/>
        </w:rPr>
        <w:drawing>
          <wp:inline distT="0" distB="0" distL="0" distR="0" wp14:anchorId="0B21C140" wp14:editId="63C2020C">
            <wp:extent cx="5731510" cy="4030980"/>
            <wp:effectExtent l="0" t="0" r="2540" b="7620"/>
            <wp:docPr id="1344696477" name="Picture 1" descr="A diagram of a mechanical breakd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96477" name="Picture 1" descr="A diagram of a mechanical breakdown&#10;&#10;Description automatically generated"/>
                    <pic:cNvPicPr/>
                  </pic:nvPicPr>
                  <pic:blipFill>
                    <a:blip r:embed="rId5"/>
                    <a:stretch>
                      <a:fillRect/>
                    </a:stretch>
                  </pic:blipFill>
                  <pic:spPr>
                    <a:xfrm>
                      <a:off x="0" y="0"/>
                      <a:ext cx="5731510" cy="4030980"/>
                    </a:xfrm>
                    <a:prstGeom prst="rect">
                      <a:avLst/>
                    </a:prstGeom>
                  </pic:spPr>
                </pic:pic>
              </a:graphicData>
            </a:graphic>
          </wp:inline>
        </w:drawing>
      </w:r>
    </w:p>
    <w:p w14:paraId="3EDB456B" w14:textId="29985F49" w:rsidR="00F552EA" w:rsidRDefault="00F552EA" w:rsidP="00F552EA">
      <w:pPr>
        <w:jc w:val="center"/>
        <w:rPr>
          <w:i/>
          <w:iCs/>
          <w:lang w:val="en-US"/>
        </w:rPr>
      </w:pPr>
      <w:r>
        <w:rPr>
          <w:i/>
          <w:iCs/>
          <w:lang w:val="en-US"/>
        </w:rPr>
        <w:t>Fig 2 – Differences in waveforms of spontaneous and mechanical breaths</w:t>
      </w:r>
    </w:p>
    <w:p w14:paraId="40F655F3" w14:textId="77777777" w:rsidR="00DB6618" w:rsidRDefault="00DB6618" w:rsidP="00F552EA">
      <w:pPr>
        <w:jc w:val="center"/>
        <w:rPr>
          <w:i/>
          <w:iCs/>
          <w:lang w:val="en-US"/>
        </w:rPr>
      </w:pPr>
    </w:p>
    <w:p w14:paraId="6A290C02" w14:textId="3153DDD2" w:rsidR="00035AEE" w:rsidRDefault="00754660" w:rsidP="00035AEE">
      <w:pPr>
        <w:jc w:val="center"/>
        <w:rPr>
          <w:b/>
          <w:bCs/>
          <w:lang w:val="en-US"/>
        </w:rPr>
      </w:pPr>
      <w:r>
        <w:rPr>
          <w:b/>
          <w:bCs/>
          <w:lang w:val="en-US"/>
        </w:rPr>
        <w:lastRenderedPageBreak/>
        <w:t xml:space="preserve">End-Systolic and End-Diastolic </w:t>
      </w:r>
      <w:r w:rsidR="00BC7AC2">
        <w:rPr>
          <w:b/>
          <w:bCs/>
          <w:lang w:val="en-US"/>
        </w:rPr>
        <w:t xml:space="preserve">pressure-volume </w:t>
      </w:r>
      <w:r>
        <w:rPr>
          <w:b/>
          <w:bCs/>
          <w:lang w:val="en-US"/>
        </w:rPr>
        <w:t>relationships</w:t>
      </w:r>
    </w:p>
    <w:p w14:paraId="56D9CBFD" w14:textId="54C4A640" w:rsidR="008C7BDE" w:rsidRPr="008C7BDE" w:rsidRDefault="00C77F90" w:rsidP="00C77F90">
      <w:pPr>
        <w:rPr>
          <w:lang w:val="en-US"/>
        </w:rPr>
      </w:pPr>
      <w:r>
        <w:rPr>
          <w:lang w:val="en-US"/>
        </w:rPr>
        <w:t>Fig 3 shows the pressure volume loops for the LV during the cardiac cycle.</w:t>
      </w:r>
      <w:r w:rsidR="0045672B">
        <w:rPr>
          <w:lang w:val="en-US"/>
        </w:rPr>
        <w:t xml:space="preserve"> It illustrates, that</w:t>
      </w:r>
      <w:r w:rsidR="00F517BD">
        <w:rPr>
          <w:lang w:val="en-US"/>
        </w:rPr>
        <w:t xml:space="preserve"> during diastole</w:t>
      </w:r>
      <w:r w:rsidR="0045672B">
        <w:rPr>
          <w:lang w:val="en-US"/>
        </w:rPr>
        <w:t xml:space="preserve"> when the mitral valve </w:t>
      </w:r>
      <w:r w:rsidR="00D41FE5">
        <w:rPr>
          <w:lang w:val="en-US"/>
        </w:rPr>
        <w:t xml:space="preserve">(MTV) </w:t>
      </w:r>
      <w:r w:rsidR="0045672B">
        <w:rPr>
          <w:lang w:val="en-US"/>
        </w:rPr>
        <w:t>opens, the LV is filled with bl</w:t>
      </w:r>
      <w:r w:rsidR="00F517BD">
        <w:rPr>
          <w:lang w:val="en-US"/>
        </w:rPr>
        <w:t>oo</w:t>
      </w:r>
      <w:r w:rsidR="00B84D54">
        <w:rPr>
          <w:lang w:val="en-US"/>
        </w:rPr>
        <w:t xml:space="preserve">d. Then, the </w:t>
      </w:r>
      <w:r w:rsidR="00D41FE5">
        <w:rPr>
          <w:lang w:val="en-US"/>
        </w:rPr>
        <w:t xml:space="preserve">MTV </w:t>
      </w:r>
      <w:r w:rsidR="00B84D54">
        <w:rPr>
          <w:lang w:val="en-US"/>
        </w:rPr>
        <w:t xml:space="preserve">closes, </w:t>
      </w:r>
      <w:r w:rsidR="00302C63">
        <w:rPr>
          <w:lang w:val="en-US"/>
        </w:rPr>
        <w:t>and a contraction without change in volume opens the aortic valve</w:t>
      </w:r>
      <w:r w:rsidR="00D41FE5">
        <w:rPr>
          <w:lang w:val="en-US"/>
        </w:rPr>
        <w:t xml:space="preserve"> (AV)</w:t>
      </w:r>
      <w:r w:rsidR="007D2A83">
        <w:rPr>
          <w:lang w:val="en-US"/>
        </w:rPr>
        <w:t>, initiating systole. Then,</w:t>
      </w:r>
      <w:r w:rsidR="00AE0927">
        <w:rPr>
          <w:lang w:val="en-US"/>
        </w:rPr>
        <w:t xml:space="preserve"> due to </w:t>
      </w:r>
      <w:r w:rsidR="00BC12B6">
        <w:rPr>
          <w:lang w:val="en-US"/>
        </w:rPr>
        <w:t>increase in LV pressure.</w:t>
      </w:r>
      <w:r w:rsidR="007D2A83">
        <w:rPr>
          <w:lang w:val="en-US"/>
        </w:rPr>
        <w:t xml:space="preserve"> blood flows from the LV into the aorta, </w:t>
      </w:r>
      <w:r w:rsidR="00BC12B6">
        <w:rPr>
          <w:lang w:val="en-US"/>
        </w:rPr>
        <w:t>decreasing LV volume and increasing pressure.</w:t>
      </w:r>
      <w:r w:rsidR="00D41FE5">
        <w:rPr>
          <w:lang w:val="en-US"/>
        </w:rPr>
        <w:t xml:space="preserve"> The AV closes</w:t>
      </w:r>
      <w:r w:rsidR="00976864">
        <w:rPr>
          <w:lang w:val="en-US"/>
        </w:rPr>
        <w:t>, and the LV slowly expands, decreasing pressure, until the MTV again opens.</w:t>
      </w:r>
      <w:r w:rsidR="001A7BB3">
        <w:rPr>
          <w:lang w:val="en-US"/>
        </w:rPr>
        <w:t xml:space="preserve"> The area from C to D represents stroke volume (SO).</w:t>
      </w:r>
    </w:p>
    <w:p w14:paraId="074939D9" w14:textId="77777777" w:rsidR="0069754F" w:rsidRDefault="0069754F" w:rsidP="00035AEE">
      <w:pPr>
        <w:jc w:val="center"/>
        <w:rPr>
          <w:b/>
          <w:bCs/>
          <w:lang w:val="en-US"/>
        </w:rPr>
      </w:pPr>
    </w:p>
    <w:p w14:paraId="0176C9B5" w14:textId="47A743EF" w:rsidR="0069754F" w:rsidRDefault="0069754F" w:rsidP="00035AEE">
      <w:pPr>
        <w:jc w:val="center"/>
        <w:rPr>
          <w:b/>
          <w:bCs/>
          <w:lang w:val="en-US"/>
        </w:rPr>
      </w:pPr>
      <w:r w:rsidRPr="0069754F">
        <w:rPr>
          <w:b/>
          <w:bCs/>
          <w:noProof/>
          <w:lang w:val="en-US"/>
        </w:rPr>
        <w:drawing>
          <wp:inline distT="0" distB="0" distL="0" distR="0" wp14:anchorId="76E61524" wp14:editId="4EF18014">
            <wp:extent cx="5731510" cy="4869815"/>
            <wp:effectExtent l="0" t="0" r="2540" b="6985"/>
            <wp:docPr id="103204289" name="Picture 1" descr="Diagram of a pressure volume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289" name="Picture 1" descr="Diagram of a pressure volume loop&#10;&#10;Description automatically generated"/>
                    <pic:cNvPicPr/>
                  </pic:nvPicPr>
                  <pic:blipFill>
                    <a:blip r:embed="rId6"/>
                    <a:stretch>
                      <a:fillRect/>
                    </a:stretch>
                  </pic:blipFill>
                  <pic:spPr>
                    <a:xfrm>
                      <a:off x="0" y="0"/>
                      <a:ext cx="5731510" cy="4869815"/>
                    </a:xfrm>
                    <a:prstGeom prst="rect">
                      <a:avLst/>
                    </a:prstGeom>
                  </pic:spPr>
                </pic:pic>
              </a:graphicData>
            </a:graphic>
          </wp:inline>
        </w:drawing>
      </w:r>
    </w:p>
    <w:p w14:paraId="109678F3" w14:textId="5F53F3C2" w:rsidR="0069754F" w:rsidRPr="0069754F" w:rsidRDefault="0069754F" w:rsidP="00035AEE">
      <w:pPr>
        <w:jc w:val="center"/>
        <w:rPr>
          <w:b/>
          <w:bCs/>
          <w:i/>
          <w:iCs/>
          <w:lang w:val="en-US"/>
        </w:rPr>
      </w:pPr>
      <w:r>
        <w:rPr>
          <w:b/>
          <w:bCs/>
          <w:i/>
          <w:iCs/>
          <w:lang w:val="en-US"/>
        </w:rPr>
        <w:t xml:space="preserve">Fig 3 </w:t>
      </w:r>
      <w:r w:rsidR="008C7BDE">
        <w:rPr>
          <w:b/>
          <w:bCs/>
          <w:i/>
          <w:iCs/>
          <w:lang w:val="en-US"/>
        </w:rPr>
        <w:t>Presure volume loop for the left ventricle. A) Denotes opening og the mitral valve, B) Denotes closening of the mitral valve, C) Denotes Opening of the aortic valve and D) denotes closening of the aortic valve</w:t>
      </w:r>
    </w:p>
    <w:p w14:paraId="6D1C66FD" w14:textId="77777777" w:rsidR="0069754F" w:rsidRDefault="0069754F" w:rsidP="00035AEE">
      <w:pPr>
        <w:jc w:val="center"/>
        <w:rPr>
          <w:b/>
          <w:bCs/>
          <w:lang w:val="en-US"/>
        </w:rPr>
      </w:pPr>
    </w:p>
    <w:p w14:paraId="3F4005C3" w14:textId="12711971" w:rsidR="007A5BF8" w:rsidRDefault="007A5BF8" w:rsidP="007A5BF8">
      <w:pPr>
        <w:rPr>
          <w:lang w:val="en-US"/>
        </w:rPr>
      </w:pPr>
      <w:r>
        <w:rPr>
          <w:lang w:val="en-US"/>
        </w:rPr>
        <w:t xml:space="preserve">Fig </w:t>
      </w:r>
      <w:r w:rsidR="0069754F">
        <w:rPr>
          <w:lang w:val="en-US"/>
        </w:rPr>
        <w:t>4</w:t>
      </w:r>
      <w:r>
        <w:rPr>
          <w:lang w:val="en-US"/>
        </w:rPr>
        <w:t xml:space="preserve"> shows </w:t>
      </w:r>
      <w:r w:rsidRPr="007A5BF8">
        <w:rPr>
          <w:lang w:val="en-US"/>
        </w:rPr>
        <w:t>the End-Sy</w:t>
      </w:r>
      <w:r w:rsidR="00294B19">
        <w:rPr>
          <w:lang w:val="en-US"/>
        </w:rPr>
        <w:t>s</w:t>
      </w:r>
      <w:r w:rsidRPr="007A5BF8">
        <w:rPr>
          <w:lang w:val="en-US"/>
        </w:rPr>
        <w:t>tolic</w:t>
      </w:r>
      <w:r w:rsidR="00294B19">
        <w:rPr>
          <w:lang w:val="en-US"/>
        </w:rPr>
        <w:t xml:space="preserve"> (E</w:t>
      </w:r>
      <w:r w:rsidR="00294B19">
        <w:rPr>
          <w:vertAlign w:val="subscript"/>
          <w:lang w:val="en-US"/>
        </w:rPr>
        <w:t>sv</w:t>
      </w:r>
      <w:r w:rsidR="00294B19">
        <w:rPr>
          <w:lang w:val="en-US"/>
        </w:rPr>
        <w:t>)</w:t>
      </w:r>
      <w:r w:rsidRPr="007A5BF8">
        <w:rPr>
          <w:lang w:val="en-US"/>
        </w:rPr>
        <w:t xml:space="preserve"> and End-Diastolic</w:t>
      </w:r>
      <w:r w:rsidR="00294B19">
        <w:rPr>
          <w:lang w:val="en-US"/>
        </w:rPr>
        <w:t xml:space="preserve"> (E</w:t>
      </w:r>
      <w:r w:rsidR="00294B19">
        <w:rPr>
          <w:vertAlign w:val="subscript"/>
          <w:lang w:val="en-US"/>
        </w:rPr>
        <w:t>d</w:t>
      </w:r>
      <w:r w:rsidR="00294B19">
        <w:rPr>
          <w:lang w:val="en-US"/>
        </w:rPr>
        <w:t>)</w:t>
      </w:r>
      <w:r w:rsidRPr="007A5BF8">
        <w:rPr>
          <w:lang w:val="en-US"/>
        </w:rPr>
        <w:t xml:space="preserve"> </w:t>
      </w:r>
      <w:r w:rsidR="00BC7AC2">
        <w:rPr>
          <w:lang w:val="en-US"/>
        </w:rPr>
        <w:t xml:space="preserve">pressure-volume </w:t>
      </w:r>
      <w:r w:rsidRPr="007A5BF8">
        <w:rPr>
          <w:lang w:val="en-US"/>
        </w:rPr>
        <w:t>relationships, and the effects of afterload on these relationships.</w:t>
      </w:r>
      <w:r>
        <w:rPr>
          <w:lang w:val="en-US"/>
        </w:rPr>
        <w:t xml:space="preserve"> </w:t>
      </w:r>
      <w:r w:rsidRPr="007A5BF8">
        <w:rPr>
          <w:lang w:val="en-US"/>
        </w:rPr>
        <w:t xml:space="preserve"> </w:t>
      </w:r>
    </w:p>
    <w:p w14:paraId="24563C0A" w14:textId="5FB7B456" w:rsidR="00AD3B2E" w:rsidRDefault="00AD3B2E" w:rsidP="007A5BF8">
      <w:pPr>
        <w:rPr>
          <w:lang w:val="en-US"/>
        </w:rPr>
      </w:pPr>
      <w:r>
        <w:rPr>
          <w:lang w:val="en-US"/>
        </w:rPr>
        <w:t xml:space="preserve">The </w:t>
      </w:r>
      <w:r w:rsidR="00294B19">
        <w:rPr>
          <w:lang w:val="en-US"/>
        </w:rPr>
        <w:t xml:space="preserve">top dotted line represents </w:t>
      </w:r>
      <w:r w:rsidR="00567731">
        <w:rPr>
          <w:lang w:val="en-US"/>
        </w:rPr>
        <w:t>E</w:t>
      </w:r>
      <w:r w:rsidR="00567731">
        <w:rPr>
          <w:vertAlign w:val="subscript"/>
          <w:lang w:val="en-US"/>
        </w:rPr>
        <w:t>sv</w:t>
      </w:r>
      <w:r w:rsidR="00567731">
        <w:rPr>
          <w:lang w:val="en-US"/>
        </w:rPr>
        <w:t>.</w:t>
      </w:r>
      <w:r w:rsidR="00693FD8">
        <w:rPr>
          <w:lang w:val="en-US"/>
        </w:rPr>
        <w:t xml:space="preserve"> </w:t>
      </w:r>
      <w:r w:rsidR="00E728F8">
        <w:rPr>
          <w:lang w:val="en-US"/>
        </w:rPr>
        <w:t>During normal pressure, E</w:t>
      </w:r>
      <w:r w:rsidR="00E728F8">
        <w:rPr>
          <w:vertAlign w:val="subscript"/>
          <w:lang w:val="en-US"/>
        </w:rPr>
        <w:t>sv</w:t>
      </w:r>
      <w:r w:rsidR="00E728F8">
        <w:rPr>
          <w:lang w:val="en-US"/>
        </w:rPr>
        <w:t xml:space="preserve"> lies around </w:t>
      </w:r>
      <w:r w:rsidR="004153CE">
        <w:rPr>
          <w:lang w:val="en-US"/>
        </w:rPr>
        <w:t>110mmHg. However, when afterload increases, E</w:t>
      </w:r>
      <w:r w:rsidR="004153CE">
        <w:rPr>
          <w:vertAlign w:val="subscript"/>
          <w:lang w:val="en-US"/>
        </w:rPr>
        <w:t>sv</w:t>
      </w:r>
      <w:r w:rsidR="004153CE">
        <w:rPr>
          <w:lang w:val="en-US"/>
        </w:rPr>
        <w:t xml:space="preserve"> increases to </w:t>
      </w:r>
      <w:r w:rsidR="005A43BA">
        <w:rPr>
          <w:lang w:val="en-US"/>
        </w:rPr>
        <w:t>~140mmHg, and subsequently at decreased afterload, E</w:t>
      </w:r>
      <w:r w:rsidR="005A43BA">
        <w:rPr>
          <w:vertAlign w:val="subscript"/>
          <w:lang w:val="en-US"/>
        </w:rPr>
        <w:t>sv</w:t>
      </w:r>
      <w:r w:rsidR="005A43BA">
        <w:rPr>
          <w:lang w:val="en-US"/>
        </w:rPr>
        <w:t xml:space="preserve"> decreases to ~70mmHg,</w:t>
      </w:r>
    </w:p>
    <w:p w14:paraId="25AF813E" w14:textId="369D1E05" w:rsidR="00AE0BD0" w:rsidRPr="00AE0BD0" w:rsidRDefault="00AE0BD0" w:rsidP="007A5BF8">
      <w:pPr>
        <w:rPr>
          <w:lang w:val="en-US"/>
        </w:rPr>
      </w:pPr>
      <w:r>
        <w:rPr>
          <w:lang w:val="en-US"/>
        </w:rPr>
        <w:lastRenderedPageBreak/>
        <w:t>E</w:t>
      </w:r>
      <w:r>
        <w:rPr>
          <w:vertAlign w:val="subscript"/>
          <w:lang w:val="en-US"/>
        </w:rPr>
        <w:t>d</w:t>
      </w:r>
      <w:r>
        <w:rPr>
          <w:lang w:val="en-US"/>
        </w:rPr>
        <w:t xml:space="preserve"> remains the same iif the initial preload condition is unchanged. However, </w:t>
      </w:r>
      <w:r w:rsidR="00211829">
        <w:rPr>
          <w:lang w:val="en-US"/>
        </w:rPr>
        <w:t xml:space="preserve">The area from C to D increases at decreased afterload, and reversely at increased afterload. This </w:t>
      </w:r>
      <w:r w:rsidR="003D5D86">
        <w:rPr>
          <w:lang w:val="en-US"/>
        </w:rPr>
        <w:t>mechanism shows, that afterload directly effects SO.</w:t>
      </w:r>
    </w:p>
    <w:p w14:paraId="59419B0E" w14:textId="77777777" w:rsidR="005A43BA" w:rsidRPr="005A43BA" w:rsidRDefault="005A43BA" w:rsidP="007A5BF8">
      <w:pPr>
        <w:rPr>
          <w:lang w:val="en-US"/>
        </w:rPr>
      </w:pPr>
    </w:p>
    <w:p w14:paraId="51B32B67" w14:textId="2529E01A" w:rsidR="00AD3B2E" w:rsidRPr="007A5BF8" w:rsidRDefault="00AD3B2E" w:rsidP="007A5BF8">
      <w:pPr>
        <w:rPr>
          <w:lang w:val="en-US"/>
        </w:rPr>
      </w:pPr>
    </w:p>
    <w:p w14:paraId="1241E3B7" w14:textId="7C3B2753" w:rsidR="00DB6618" w:rsidRDefault="007A5BF8" w:rsidP="00754660">
      <w:pPr>
        <w:jc w:val="center"/>
        <w:rPr>
          <w:i/>
          <w:iCs/>
          <w:lang w:val="en-US"/>
        </w:rPr>
      </w:pPr>
      <w:r w:rsidRPr="00035AEE">
        <w:rPr>
          <w:i/>
          <w:iCs/>
          <w:noProof/>
          <w:lang w:val="en-US"/>
        </w:rPr>
        <w:drawing>
          <wp:inline distT="0" distB="0" distL="0" distR="0" wp14:anchorId="698F7C44" wp14:editId="24EAAE79">
            <wp:extent cx="5731510" cy="3511550"/>
            <wp:effectExtent l="0" t="0" r="2540" b="0"/>
            <wp:docPr id="1045639945" name="Picture 1" descr="A diagram of a diagram showing the volume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9945" name="Picture 1" descr="A diagram of a diagram showing the volume of a pati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inline>
        </w:drawing>
      </w:r>
      <w:r w:rsidR="00035AEE">
        <w:rPr>
          <w:i/>
          <w:iCs/>
          <w:lang w:val="en-US"/>
        </w:rPr>
        <w:br w:type="textWrapping" w:clear="all"/>
      </w:r>
      <w:r w:rsidR="00754660">
        <w:rPr>
          <w:i/>
          <w:iCs/>
          <w:lang w:val="en-US"/>
        </w:rPr>
        <w:t xml:space="preserve">Fig </w:t>
      </w:r>
      <w:r w:rsidR="0069754F">
        <w:rPr>
          <w:i/>
          <w:iCs/>
          <w:lang w:val="en-US"/>
        </w:rPr>
        <w:t>4</w:t>
      </w:r>
      <w:r w:rsidR="00754660">
        <w:rPr>
          <w:i/>
          <w:iCs/>
          <w:lang w:val="en-US"/>
        </w:rPr>
        <w:t xml:space="preserve"> Illustration of the End-Sytolic and End-Diastolic </w:t>
      </w:r>
      <w:r w:rsidR="00BC7AC2">
        <w:rPr>
          <w:i/>
          <w:iCs/>
          <w:lang w:val="en-US"/>
        </w:rPr>
        <w:t xml:space="preserve">pressure-volume </w:t>
      </w:r>
      <w:r w:rsidR="00754660">
        <w:rPr>
          <w:i/>
          <w:iCs/>
          <w:lang w:val="en-US"/>
        </w:rPr>
        <w:t>relationships, and the effects of afterload on these</w:t>
      </w:r>
    </w:p>
    <w:p w14:paraId="48F4EFA2" w14:textId="77777777" w:rsidR="00D72A3B" w:rsidRDefault="00D72A3B" w:rsidP="00754660">
      <w:pPr>
        <w:jc w:val="center"/>
        <w:rPr>
          <w:i/>
          <w:iCs/>
          <w:lang w:val="en-US"/>
        </w:rPr>
      </w:pPr>
    </w:p>
    <w:p w14:paraId="6A3D46EA" w14:textId="3D72CB3C" w:rsidR="00D72A3B" w:rsidRDefault="00D72A3B" w:rsidP="00D72A3B">
      <w:pPr>
        <w:rPr>
          <w:lang w:val="en-US"/>
        </w:rPr>
      </w:pPr>
      <w:r>
        <w:rPr>
          <w:lang w:val="en-US"/>
        </w:rPr>
        <w:t xml:space="preserve">For the same </w:t>
      </w:r>
      <w:r w:rsidR="009947BD">
        <w:rPr>
          <w:lang w:val="en-US"/>
        </w:rPr>
        <w:t>diastolic conditions, and the same preload conditions</w:t>
      </w:r>
      <w:r w:rsidR="00F50136">
        <w:rPr>
          <w:lang w:val="en-US"/>
        </w:rPr>
        <w:t>,</w:t>
      </w:r>
      <w:r w:rsidR="00E6667A">
        <w:rPr>
          <w:lang w:val="en-US"/>
        </w:rPr>
        <w:t xml:space="preserve"> afterload will be proportional to cardiac output.</w:t>
      </w:r>
      <w:r w:rsidR="005C4482">
        <w:rPr>
          <w:lang w:val="en-US"/>
        </w:rPr>
        <w:t xml:space="preserve"> </w:t>
      </w:r>
    </w:p>
    <w:p w14:paraId="235244A6" w14:textId="0A8FC01E" w:rsidR="005C4482" w:rsidRPr="00D72A3B" w:rsidRDefault="005C4482" w:rsidP="00D72A3B">
      <w:pPr>
        <w:rPr>
          <w:lang w:val="en-US"/>
        </w:rPr>
      </w:pPr>
      <w:r>
        <w:rPr>
          <w:lang w:val="en-US"/>
        </w:rPr>
        <w:t xml:space="preserve">Conversely, </w:t>
      </w:r>
      <w:r w:rsidR="00877363">
        <w:rPr>
          <w:lang w:val="en-US"/>
        </w:rPr>
        <w:t>at the same conditions, changes in preload will affect changes in cardiac output</w:t>
      </w:r>
      <w:r w:rsidR="00BD786F">
        <w:rPr>
          <w:lang w:val="en-US"/>
        </w:rPr>
        <w:t>.</w:t>
      </w:r>
    </w:p>
    <w:p w14:paraId="2772E7DF" w14:textId="735E6896" w:rsidR="00754660" w:rsidRDefault="00D31FDB" w:rsidP="00D31FDB">
      <w:pPr>
        <w:jc w:val="center"/>
        <w:rPr>
          <w:b/>
          <w:bCs/>
          <w:lang w:val="en-US"/>
        </w:rPr>
      </w:pPr>
      <w:r>
        <w:rPr>
          <w:b/>
          <w:bCs/>
          <w:lang w:val="en-US"/>
        </w:rPr>
        <w:t>LV preload and mechanical ventilation</w:t>
      </w:r>
    </w:p>
    <w:p w14:paraId="0DFE7FAB" w14:textId="0B1C948E" w:rsidR="00A66890" w:rsidRDefault="00942F10" w:rsidP="00A66890">
      <w:pPr>
        <w:pStyle w:val="ListParagraph"/>
        <w:numPr>
          <w:ilvl w:val="0"/>
          <w:numId w:val="1"/>
        </w:numPr>
        <w:rPr>
          <w:lang w:val="en-US"/>
        </w:rPr>
      </w:pPr>
      <w:r w:rsidRPr="00A66890">
        <w:rPr>
          <w:lang w:val="en-US"/>
        </w:rPr>
        <w:t xml:space="preserve">Decreased RV preload will decrease </w:t>
      </w:r>
      <w:r w:rsidR="00E00401" w:rsidRPr="00A66890">
        <w:rPr>
          <w:lang w:val="en-US"/>
        </w:rPr>
        <w:t xml:space="preserve">LV preload. The underlying mechanism for this interaction, is that the </w:t>
      </w:r>
      <w:r w:rsidR="003A6379" w:rsidRPr="00A66890">
        <w:rPr>
          <w:lang w:val="en-US"/>
        </w:rPr>
        <w:t xml:space="preserve">volume of </w:t>
      </w:r>
      <w:r w:rsidR="00E00401" w:rsidRPr="00A66890">
        <w:rPr>
          <w:lang w:val="en-US"/>
        </w:rPr>
        <w:t xml:space="preserve">blood returned to the RV </w:t>
      </w:r>
      <w:r w:rsidR="003A6379" w:rsidRPr="00A66890">
        <w:rPr>
          <w:lang w:val="en-US"/>
        </w:rPr>
        <w:t xml:space="preserve">through the vena cava (VC), is the </w:t>
      </w:r>
      <w:r w:rsidR="00A66890" w:rsidRPr="00A66890">
        <w:rPr>
          <w:lang w:val="en-US"/>
        </w:rPr>
        <w:t>volume returned to the LV after pulmonary ventilation.</w:t>
      </w:r>
    </w:p>
    <w:p w14:paraId="6975EE64" w14:textId="1D86FDAF" w:rsidR="00A66890" w:rsidRPr="00A66890" w:rsidRDefault="007D3BBA" w:rsidP="00A66890">
      <w:pPr>
        <w:pStyle w:val="ListParagraph"/>
        <w:numPr>
          <w:ilvl w:val="0"/>
          <w:numId w:val="1"/>
        </w:numPr>
        <w:rPr>
          <w:lang w:val="en-US"/>
        </w:rPr>
      </w:pPr>
      <w:r>
        <w:rPr>
          <w:lang w:val="en-US"/>
        </w:rPr>
        <w:t xml:space="preserve">Increased RV afterload decreases LV preload. The reason being, that </w:t>
      </w:r>
      <w:r w:rsidR="00056D6C">
        <w:rPr>
          <w:lang w:val="en-US"/>
        </w:rPr>
        <w:t xml:space="preserve">the higher pressure needed to pump blood from the RV into the </w:t>
      </w:r>
      <w:commentRangeStart w:id="0"/>
      <w:r w:rsidR="00056D6C">
        <w:rPr>
          <w:lang w:val="en-US"/>
        </w:rPr>
        <w:t>pulmonary vein</w:t>
      </w:r>
      <w:commentRangeEnd w:id="0"/>
      <w:r w:rsidR="00056D6C">
        <w:rPr>
          <w:rStyle w:val="CommentReference"/>
        </w:rPr>
        <w:commentReference w:id="0"/>
      </w:r>
      <w:r w:rsidR="00056D6C">
        <w:rPr>
          <w:lang w:val="en-US"/>
        </w:rPr>
        <w:t>,</w:t>
      </w:r>
      <w:r w:rsidR="00FC1915">
        <w:rPr>
          <w:lang w:val="en-US"/>
        </w:rPr>
        <w:t xml:space="preserve"> the less volume will go through pulmonary ventilation, resulting in less LV preload.</w:t>
      </w:r>
    </w:p>
    <w:p w14:paraId="1BE04EE6" w14:textId="09D6BC32" w:rsidR="00D31FDB" w:rsidRPr="00942F10" w:rsidRDefault="003A6379" w:rsidP="00D31FDB">
      <w:pPr>
        <w:jc w:val="center"/>
        <w:rPr>
          <w:lang w:val="en-US"/>
        </w:rPr>
      </w:pPr>
      <w:r>
        <w:rPr>
          <w:lang w:val="en-US"/>
        </w:rPr>
        <w:t xml:space="preserve"> </w:t>
      </w:r>
    </w:p>
    <w:sectPr w:rsidR="00D31FDB" w:rsidRPr="00942F1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sse Leuchtmann" w:date="2023-08-04T11:17:00Z" w:initials="LL">
    <w:p w14:paraId="09C0D6AD" w14:textId="77777777" w:rsidR="00056D6C" w:rsidRDefault="00056D6C" w:rsidP="00161FD4">
      <w:pPr>
        <w:pStyle w:val="CommentText"/>
      </w:pPr>
      <w:r>
        <w:rPr>
          <w:rStyle w:val="CommentReference"/>
        </w:rPr>
        <w:annotationRef/>
      </w:r>
      <w:r>
        <w:t>Er pulmonary vein den korrekte anatomiske struktur I dette tilfælde?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C0D6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75CDD" w16cex:dateUtc="2023-08-04T0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C0D6AD" w16cid:durableId="28775CD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10EA"/>
    <w:multiLevelType w:val="hybridMultilevel"/>
    <w:tmpl w:val="9A123B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2436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sse Leuchtmann">
    <w15:presenceInfo w15:providerId="Windows Live" w15:userId="131693f92d429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13D"/>
    <w:rsid w:val="00035AEE"/>
    <w:rsid w:val="00056D6C"/>
    <w:rsid w:val="000901B0"/>
    <w:rsid w:val="000E0525"/>
    <w:rsid w:val="001A7BB3"/>
    <w:rsid w:val="00211829"/>
    <w:rsid w:val="00217602"/>
    <w:rsid w:val="00294B19"/>
    <w:rsid w:val="00302C63"/>
    <w:rsid w:val="00393B24"/>
    <w:rsid w:val="003A6379"/>
    <w:rsid w:val="003B7252"/>
    <w:rsid w:val="003D513D"/>
    <w:rsid w:val="003D5D86"/>
    <w:rsid w:val="00411CAF"/>
    <w:rsid w:val="004153CE"/>
    <w:rsid w:val="0045672B"/>
    <w:rsid w:val="004609B2"/>
    <w:rsid w:val="004911AB"/>
    <w:rsid w:val="00495723"/>
    <w:rsid w:val="004A2044"/>
    <w:rsid w:val="004B6E5A"/>
    <w:rsid w:val="00567731"/>
    <w:rsid w:val="005A43BA"/>
    <w:rsid w:val="005C4482"/>
    <w:rsid w:val="00693FD8"/>
    <w:rsid w:val="0069754F"/>
    <w:rsid w:val="00754660"/>
    <w:rsid w:val="007A5BF8"/>
    <w:rsid w:val="007D2A83"/>
    <w:rsid w:val="007D3BBA"/>
    <w:rsid w:val="007F56C8"/>
    <w:rsid w:val="00877363"/>
    <w:rsid w:val="008C7BDE"/>
    <w:rsid w:val="009420CB"/>
    <w:rsid w:val="00942F10"/>
    <w:rsid w:val="00976864"/>
    <w:rsid w:val="009947BD"/>
    <w:rsid w:val="009C279D"/>
    <w:rsid w:val="00A067CB"/>
    <w:rsid w:val="00A52FB5"/>
    <w:rsid w:val="00A627EC"/>
    <w:rsid w:val="00A66890"/>
    <w:rsid w:val="00A87F79"/>
    <w:rsid w:val="00AD3B2E"/>
    <w:rsid w:val="00AE0927"/>
    <w:rsid w:val="00AE0BD0"/>
    <w:rsid w:val="00B6443B"/>
    <w:rsid w:val="00B84D54"/>
    <w:rsid w:val="00BA0D38"/>
    <w:rsid w:val="00BC12B6"/>
    <w:rsid w:val="00BC7AC2"/>
    <w:rsid w:val="00BD786F"/>
    <w:rsid w:val="00C7101F"/>
    <w:rsid w:val="00C77F90"/>
    <w:rsid w:val="00D31FDB"/>
    <w:rsid w:val="00D41FE5"/>
    <w:rsid w:val="00D72A3B"/>
    <w:rsid w:val="00DB6618"/>
    <w:rsid w:val="00E00401"/>
    <w:rsid w:val="00E6667A"/>
    <w:rsid w:val="00E728F8"/>
    <w:rsid w:val="00E8065D"/>
    <w:rsid w:val="00E957C9"/>
    <w:rsid w:val="00EC5128"/>
    <w:rsid w:val="00F50136"/>
    <w:rsid w:val="00F517BD"/>
    <w:rsid w:val="00F552EA"/>
    <w:rsid w:val="00FC151C"/>
    <w:rsid w:val="00FC1915"/>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4133"/>
  <w15:chartTrackingRefBased/>
  <w15:docId w15:val="{7EC76A0A-DA38-40C5-9EC4-73C37C7A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D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D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66890"/>
    <w:pPr>
      <w:ind w:left="720"/>
      <w:contextualSpacing/>
    </w:pPr>
  </w:style>
  <w:style w:type="character" w:styleId="CommentReference">
    <w:name w:val="annotation reference"/>
    <w:basedOn w:val="DefaultParagraphFont"/>
    <w:uiPriority w:val="99"/>
    <w:semiHidden/>
    <w:unhideWhenUsed/>
    <w:rsid w:val="00056D6C"/>
    <w:rPr>
      <w:sz w:val="16"/>
      <w:szCs w:val="16"/>
    </w:rPr>
  </w:style>
  <w:style w:type="paragraph" w:styleId="CommentText">
    <w:name w:val="annotation text"/>
    <w:basedOn w:val="Normal"/>
    <w:link w:val="CommentTextChar"/>
    <w:uiPriority w:val="99"/>
    <w:unhideWhenUsed/>
    <w:rsid w:val="00056D6C"/>
    <w:pPr>
      <w:spacing w:line="240" w:lineRule="auto"/>
    </w:pPr>
    <w:rPr>
      <w:sz w:val="20"/>
      <w:szCs w:val="20"/>
    </w:rPr>
  </w:style>
  <w:style w:type="character" w:customStyle="1" w:styleId="CommentTextChar">
    <w:name w:val="Comment Text Char"/>
    <w:basedOn w:val="DefaultParagraphFont"/>
    <w:link w:val="CommentText"/>
    <w:uiPriority w:val="99"/>
    <w:rsid w:val="00056D6C"/>
    <w:rPr>
      <w:sz w:val="20"/>
      <w:szCs w:val="20"/>
    </w:rPr>
  </w:style>
  <w:style w:type="paragraph" w:styleId="CommentSubject">
    <w:name w:val="annotation subject"/>
    <w:basedOn w:val="CommentText"/>
    <w:next w:val="CommentText"/>
    <w:link w:val="CommentSubjectChar"/>
    <w:uiPriority w:val="99"/>
    <w:semiHidden/>
    <w:unhideWhenUsed/>
    <w:rsid w:val="00056D6C"/>
    <w:rPr>
      <w:b/>
      <w:bCs/>
    </w:rPr>
  </w:style>
  <w:style w:type="character" w:customStyle="1" w:styleId="CommentSubjectChar">
    <w:name w:val="Comment Subject Char"/>
    <w:basedOn w:val="CommentTextChar"/>
    <w:link w:val="CommentSubject"/>
    <w:uiPriority w:val="99"/>
    <w:semiHidden/>
    <w:rsid w:val="0005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3</Pages>
  <Words>507</Words>
  <Characters>2895</Characters>
  <Application>Microsoft Office Word</Application>
  <DocSecurity>0</DocSecurity>
  <Lines>24</Lines>
  <Paragraphs>6</Paragraphs>
  <ScaleCrop>false</ScaleCrop>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Leuchtmann</dc:creator>
  <cp:keywords/>
  <dc:description/>
  <cp:lastModifiedBy>Lasse Leuchtmann</cp:lastModifiedBy>
  <cp:revision>68</cp:revision>
  <dcterms:created xsi:type="dcterms:W3CDTF">2023-08-04T07:15:00Z</dcterms:created>
  <dcterms:modified xsi:type="dcterms:W3CDTF">2023-08-08T11:28:00Z</dcterms:modified>
</cp:coreProperties>
</file>