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C0AEA" w14:textId="77777777" w:rsidR="00912C79" w:rsidRDefault="00912C79" w:rsidP="0077716A">
      <w:pPr>
        <w:pStyle w:val="Title"/>
        <w:jc w:val="center"/>
        <w:rPr>
          <w:lang w:val="en-US"/>
        </w:rPr>
      </w:pPr>
      <w:r>
        <w:rPr>
          <w:lang w:val="en-US"/>
        </w:rPr>
        <w:t>Respiratory- cardiovascular figure explanation</w:t>
      </w:r>
    </w:p>
    <w:p w14:paraId="7C7F0F44" w14:textId="77777777" w:rsidR="00912C79" w:rsidRDefault="00912C79" w:rsidP="0077716A">
      <w:pPr>
        <w:pStyle w:val="Title"/>
        <w:jc w:val="center"/>
        <w:rPr>
          <w:lang w:val="en-US"/>
        </w:rPr>
      </w:pPr>
    </w:p>
    <w:p w14:paraId="7DFECCD2" w14:textId="1A854D2A" w:rsidR="00E8065D" w:rsidRDefault="00912C79" w:rsidP="00912C79">
      <w:pPr>
        <w:pStyle w:val="Heading1"/>
        <w:rPr>
          <w:lang w:val="en-US"/>
        </w:rPr>
      </w:pPr>
      <w:r>
        <w:rPr>
          <w:lang w:val="en-US"/>
        </w:rPr>
        <w:t>Negative Pressure Ventilation</w:t>
      </w:r>
      <w:r w:rsidR="0077716A" w:rsidRPr="0077716A">
        <w:drawing>
          <wp:inline distT="0" distB="0" distL="0" distR="0" wp14:anchorId="4E5F9176" wp14:editId="38E22407">
            <wp:extent cx="5731510" cy="3382645"/>
            <wp:effectExtent l="0" t="0" r="2540" b="8255"/>
            <wp:docPr id="209275858" name="Picture 1" descr="A diagram of a nervous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5858" name="Picture 1" descr="A diagram of a nervous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50ED" w14:textId="4A0BA322" w:rsidR="00912C79" w:rsidRDefault="00F92F41" w:rsidP="00912C79">
      <w:pPr>
        <w:rPr>
          <w:lang w:val="en-US"/>
        </w:rPr>
      </w:pPr>
      <w:r>
        <w:rPr>
          <w:lang w:val="en-US"/>
        </w:rPr>
        <w:t>Here, we see a compartmentalized figure of the physiological interactions during negative pressure ventilation.</w:t>
      </w:r>
    </w:p>
    <w:p w14:paraId="5768C573" w14:textId="4DBCE4E1" w:rsidR="00117A3F" w:rsidRPr="00446982" w:rsidRDefault="00117A3F" w:rsidP="00912C79">
      <w:pPr>
        <w:rPr>
          <w:lang w:val="en-US"/>
        </w:rPr>
      </w:pPr>
      <w:r>
        <w:rPr>
          <w:lang w:val="en-US"/>
        </w:rPr>
        <w:t>In the first compartment,</w:t>
      </w:r>
      <w:r w:rsidR="00987FB2">
        <w:rPr>
          <w:lang w:val="en-US"/>
        </w:rPr>
        <w:t xml:space="preserve"> the Thorax,</w:t>
      </w:r>
      <w:r>
        <w:rPr>
          <w:lang w:val="en-US"/>
        </w:rPr>
        <w:t xml:space="preserve"> P</w:t>
      </w:r>
      <w:r>
        <w:rPr>
          <w:vertAlign w:val="subscript"/>
          <w:lang w:val="en-US"/>
        </w:rPr>
        <w:t>atm</w:t>
      </w:r>
      <w:r>
        <w:rPr>
          <w:lang w:val="en-US"/>
        </w:rPr>
        <w:t xml:space="preserve"> drive</w:t>
      </w:r>
      <w:r w:rsidR="00393536">
        <w:rPr>
          <w:lang w:val="en-US"/>
        </w:rPr>
        <w:t>s flow into the alveoli, due to negative P</w:t>
      </w:r>
      <w:r w:rsidR="00393536">
        <w:rPr>
          <w:vertAlign w:val="subscript"/>
          <w:lang w:val="en-US"/>
        </w:rPr>
        <w:t>pl</w:t>
      </w:r>
      <w:r w:rsidR="00393536">
        <w:rPr>
          <w:lang w:val="en-US"/>
        </w:rPr>
        <w:t xml:space="preserve"> created during </w:t>
      </w:r>
      <w:r w:rsidR="00987FB2">
        <w:rPr>
          <w:lang w:val="en-US"/>
        </w:rPr>
        <w:t xml:space="preserve">inspiration. </w:t>
      </w:r>
      <w:r w:rsidR="002F6B68">
        <w:rPr>
          <w:lang w:val="en-US"/>
        </w:rPr>
        <w:t>However, t</w:t>
      </w:r>
      <w:r w:rsidR="00987FB2">
        <w:rPr>
          <w:lang w:val="en-US"/>
        </w:rPr>
        <w:t xml:space="preserve">he </w:t>
      </w:r>
      <w:r w:rsidR="001B18ED">
        <w:rPr>
          <w:lang w:val="en-US"/>
        </w:rPr>
        <w:t>pressure</w:t>
      </w:r>
      <w:r w:rsidR="00F41754">
        <w:rPr>
          <w:lang w:val="en-US"/>
        </w:rPr>
        <w:t>s</w:t>
      </w:r>
      <w:r w:rsidR="001B18ED">
        <w:rPr>
          <w:lang w:val="en-US"/>
        </w:rPr>
        <w:t xml:space="preserve"> of the right side of the heart </w:t>
      </w:r>
      <w:r w:rsidR="00D01F26">
        <w:rPr>
          <w:lang w:val="en-US"/>
        </w:rPr>
        <w:t xml:space="preserve">(RH) </w:t>
      </w:r>
      <w:r w:rsidR="001B18ED">
        <w:rPr>
          <w:lang w:val="en-US"/>
        </w:rPr>
        <w:t xml:space="preserve">are </w:t>
      </w:r>
      <w:r w:rsidR="002F6B68">
        <w:rPr>
          <w:lang w:val="en-US"/>
        </w:rPr>
        <w:t>practically un</w:t>
      </w:r>
      <w:r w:rsidR="001B18ED">
        <w:rPr>
          <w:lang w:val="en-US"/>
        </w:rPr>
        <w:t>affected</w:t>
      </w:r>
      <w:r w:rsidR="002F6B68">
        <w:rPr>
          <w:lang w:val="en-US"/>
        </w:rPr>
        <w:t xml:space="preserve"> by </w:t>
      </w:r>
      <w:r w:rsidR="00446982">
        <w:rPr>
          <w:lang w:val="en-US"/>
        </w:rPr>
        <w:t>the changes in P</w:t>
      </w:r>
      <w:r w:rsidR="00446982">
        <w:rPr>
          <w:vertAlign w:val="subscript"/>
          <w:lang w:val="en-US"/>
        </w:rPr>
        <w:t>pl</w:t>
      </w:r>
      <w:r w:rsidR="00446982">
        <w:rPr>
          <w:lang w:val="en-US"/>
        </w:rPr>
        <w:t>, owing to the fact that both the RH and pulmonary circulation are equally affected by this pressure</w:t>
      </w:r>
      <w:r w:rsidR="002A2E15">
        <w:rPr>
          <w:rStyle w:val="FootnoteReference"/>
          <w:lang w:val="en-US"/>
        </w:rPr>
        <w:footnoteReference w:id="1"/>
      </w:r>
    </w:p>
    <w:p w14:paraId="3498C918" w14:textId="7E997389" w:rsidR="00D01F26" w:rsidRDefault="00645561" w:rsidP="00912C79">
      <w:pPr>
        <w:rPr>
          <w:lang w:val="en-US"/>
        </w:rPr>
      </w:pPr>
      <w:r>
        <w:rPr>
          <w:lang w:val="en-US"/>
        </w:rPr>
        <w:t xml:space="preserve">Simultaneously, </w:t>
      </w:r>
      <w:r w:rsidR="000C589F">
        <w:rPr>
          <w:lang w:val="en-US"/>
        </w:rPr>
        <w:t xml:space="preserve">in the abdomen, </w:t>
      </w:r>
      <w:r>
        <w:rPr>
          <w:lang w:val="en-US"/>
        </w:rPr>
        <w:t xml:space="preserve">the venous return from systemic circulation is </w:t>
      </w:r>
      <w:r w:rsidR="00651AFE">
        <w:rPr>
          <w:lang w:val="en-US"/>
        </w:rPr>
        <w:t xml:space="preserve">affected by the </w:t>
      </w:r>
      <w:r w:rsidR="003F5A11">
        <w:rPr>
          <w:lang w:val="en-US"/>
        </w:rPr>
        <w:t xml:space="preserve">increased </w:t>
      </w:r>
      <w:r w:rsidR="004A372B">
        <w:rPr>
          <w:lang w:val="en-US"/>
        </w:rPr>
        <w:t>intra</w:t>
      </w:r>
      <w:r w:rsidR="003F5A11">
        <w:rPr>
          <w:lang w:val="en-US"/>
        </w:rPr>
        <w:t>bdominal pressure</w:t>
      </w:r>
      <w:r w:rsidR="004F29AD">
        <w:rPr>
          <w:lang w:val="en-US"/>
        </w:rPr>
        <w:t xml:space="preserve"> (IAP)</w:t>
      </w:r>
      <w:r w:rsidR="003F5A11">
        <w:rPr>
          <w:lang w:val="en-US"/>
        </w:rPr>
        <w:t xml:space="preserve">. This increase </w:t>
      </w:r>
      <w:r w:rsidR="004A372B">
        <w:rPr>
          <w:lang w:val="en-US"/>
        </w:rPr>
        <w:t xml:space="preserve">in </w:t>
      </w:r>
      <w:r w:rsidR="004F29AD">
        <w:rPr>
          <w:lang w:val="en-US"/>
        </w:rPr>
        <w:t xml:space="preserve">IAP </w:t>
      </w:r>
      <w:r w:rsidR="00501747">
        <w:rPr>
          <w:lang w:val="en-US"/>
        </w:rPr>
        <w:t>increases the tension on the vena cava (VC), which in turn increases flow to the RV.</w:t>
      </w:r>
    </w:p>
    <w:p w14:paraId="1F0EE0E4" w14:textId="77777777" w:rsidR="0018135E" w:rsidRDefault="0018135E" w:rsidP="00912C79">
      <w:pPr>
        <w:rPr>
          <w:lang w:val="en-US"/>
        </w:rPr>
      </w:pPr>
    </w:p>
    <w:p w14:paraId="73344D8D" w14:textId="77777777" w:rsidR="0018135E" w:rsidRDefault="0018135E" w:rsidP="00912C79">
      <w:pPr>
        <w:rPr>
          <w:lang w:val="en-US"/>
        </w:rPr>
      </w:pPr>
    </w:p>
    <w:p w14:paraId="0810FEDA" w14:textId="5A5BD37D" w:rsidR="0018135E" w:rsidRDefault="0018135E" w:rsidP="0018135E">
      <w:pPr>
        <w:pStyle w:val="Heading1"/>
        <w:rPr>
          <w:lang w:val="en-US"/>
        </w:rPr>
      </w:pPr>
      <w:r>
        <w:rPr>
          <w:lang w:val="en-US"/>
        </w:rPr>
        <w:lastRenderedPageBreak/>
        <w:t>Positive Pressure Ventilation</w:t>
      </w:r>
      <w:r w:rsidRPr="0018135E">
        <w:rPr>
          <w:lang w:val="en-US"/>
        </w:rPr>
        <w:drawing>
          <wp:inline distT="0" distB="0" distL="0" distR="0" wp14:anchorId="303C913D" wp14:editId="1A544822">
            <wp:extent cx="5731510" cy="3327400"/>
            <wp:effectExtent l="0" t="0" r="2540" b="6350"/>
            <wp:docPr id="1301879189" name="Picture 1" descr="A diagram of a normal venti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79189" name="Picture 1" descr="A diagram of a normal ventilat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FE1" w14:textId="2D0C0C5B" w:rsidR="0018135E" w:rsidRDefault="0018135E" w:rsidP="0018135E">
      <w:pPr>
        <w:rPr>
          <w:lang w:val="en-US"/>
        </w:rPr>
      </w:pPr>
      <w:r>
        <w:rPr>
          <w:lang w:val="en-US"/>
        </w:rPr>
        <w:t xml:space="preserve">During mechanical ventilation, </w:t>
      </w:r>
      <w:r w:rsidR="002C0109">
        <w:rPr>
          <w:lang w:val="en-US"/>
        </w:rPr>
        <w:t>the pressure driving the expansion of the lungs is positive. Th</w:t>
      </w:r>
      <w:r w:rsidR="00C1259A">
        <w:rPr>
          <w:lang w:val="en-US"/>
        </w:rPr>
        <w:t>e figure describe</w:t>
      </w:r>
      <w:r w:rsidR="0080345E">
        <w:rPr>
          <w:lang w:val="en-US"/>
        </w:rPr>
        <w:t>s the effects o</w:t>
      </w:r>
      <w:r w:rsidR="00E406B8">
        <w:rPr>
          <w:lang w:val="en-US"/>
        </w:rPr>
        <w:t>f mechanical ventilation on the cardiac system.</w:t>
      </w:r>
    </w:p>
    <w:p w14:paraId="175D2CAE" w14:textId="783E27E0" w:rsidR="00BE7236" w:rsidRDefault="00BE7236" w:rsidP="0018135E">
      <w:pPr>
        <w:rPr>
          <w:lang w:val="en-US"/>
        </w:rPr>
      </w:pPr>
      <w:r>
        <w:rPr>
          <w:lang w:val="en-US"/>
        </w:rPr>
        <w:t>When P</w:t>
      </w:r>
      <w:r>
        <w:rPr>
          <w:vertAlign w:val="subscript"/>
          <w:lang w:val="en-US"/>
        </w:rPr>
        <w:t>pl</w:t>
      </w:r>
      <w:r>
        <w:rPr>
          <w:lang w:val="en-US"/>
        </w:rPr>
        <w:t xml:space="preserve"> becomes positiv</w:t>
      </w:r>
      <w:r w:rsidR="001C421C">
        <w:rPr>
          <w:lang w:val="en-US"/>
        </w:rPr>
        <w:t>e</w:t>
      </w:r>
      <w:r w:rsidR="0034524A">
        <w:rPr>
          <w:lang w:val="en-US"/>
        </w:rPr>
        <w:t xml:space="preserve">, the transabdominal pressure decreases. </w:t>
      </w:r>
      <w:r w:rsidR="00735012">
        <w:rPr>
          <w:lang w:val="en-US"/>
        </w:rPr>
        <w:t xml:space="preserve">This </w:t>
      </w:r>
      <w:r w:rsidR="009C1CDF">
        <w:rPr>
          <w:lang w:val="en-US"/>
        </w:rPr>
        <w:t xml:space="preserve">causes the abdomen to dilate, thus decreasing </w:t>
      </w:r>
      <w:r w:rsidR="002636FD">
        <w:rPr>
          <w:lang w:val="en-US"/>
        </w:rPr>
        <w:t>IAB, consequently decreasing driving pressure of the VC</w:t>
      </w:r>
      <w:r w:rsidR="00110584">
        <w:rPr>
          <w:lang w:val="en-US"/>
        </w:rPr>
        <w:t>.</w:t>
      </w:r>
    </w:p>
    <w:p w14:paraId="48E92E69" w14:textId="010B3770" w:rsidR="00110584" w:rsidRDefault="00DD36C7" w:rsidP="0018135E">
      <w:pPr>
        <w:rPr>
          <w:lang w:val="en-US"/>
        </w:rPr>
      </w:pPr>
      <w:r>
        <w:rPr>
          <w:lang w:val="en-US"/>
        </w:rPr>
        <w:t>Less driving pressure of the VC equates to less flow to the RV, which decreases pulmonary flow. When pulmonary flow decreases, so does aortic flow.</w:t>
      </w:r>
    </w:p>
    <w:p w14:paraId="214FFA20" w14:textId="77777777" w:rsidR="00A823EB" w:rsidRDefault="00A823EB" w:rsidP="0018135E">
      <w:pPr>
        <w:rPr>
          <w:lang w:val="en-US"/>
        </w:rPr>
      </w:pPr>
    </w:p>
    <w:p w14:paraId="45A2A196" w14:textId="32A13642" w:rsidR="00A823EB" w:rsidRDefault="00A823EB" w:rsidP="00A823EB">
      <w:pPr>
        <w:pStyle w:val="Heading1"/>
        <w:rPr>
          <w:lang w:val="en-US"/>
        </w:rPr>
      </w:pPr>
      <w:r>
        <w:rPr>
          <w:lang w:val="en-US"/>
        </w:rPr>
        <w:t>Pulsus Paradoxus</w:t>
      </w:r>
    </w:p>
    <w:p w14:paraId="60E2DEA0" w14:textId="492D36FD" w:rsidR="00A823EB" w:rsidRDefault="00A823EB" w:rsidP="00A823EB">
      <w:pPr>
        <w:rPr>
          <w:lang w:val="en-US"/>
        </w:rPr>
      </w:pPr>
      <w:r w:rsidRPr="00A823EB">
        <w:rPr>
          <w:lang w:val="en-US"/>
        </w:rPr>
        <w:drawing>
          <wp:inline distT="0" distB="0" distL="0" distR="0" wp14:anchorId="66A364E5" wp14:editId="566EB1F2">
            <wp:extent cx="5731510" cy="2277745"/>
            <wp:effectExtent l="0" t="0" r="2540" b="8255"/>
            <wp:docPr id="1317576017" name="Picture 1" descr="A graph of a pul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76017" name="Picture 1" descr="A graph of a puls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E790" w14:textId="77777777" w:rsidR="00707EDB" w:rsidRDefault="00707EDB" w:rsidP="00A823EB">
      <w:pPr>
        <w:rPr>
          <w:lang w:val="en-US"/>
        </w:rPr>
      </w:pPr>
    </w:p>
    <w:p w14:paraId="18338FF8" w14:textId="17521F89" w:rsidR="00707EDB" w:rsidRDefault="00707EDB" w:rsidP="00707EDB">
      <w:pPr>
        <w:pStyle w:val="Heading1"/>
        <w:rPr>
          <w:lang w:val="en-US"/>
        </w:rPr>
      </w:pPr>
      <w:r>
        <w:rPr>
          <w:lang w:val="en-US"/>
        </w:rPr>
        <w:lastRenderedPageBreak/>
        <w:t>Frank-Starling Law</w:t>
      </w:r>
    </w:p>
    <w:p w14:paraId="750EB6A7" w14:textId="7147FA01" w:rsidR="00707EDB" w:rsidRPr="00707EDB" w:rsidRDefault="00707EDB" w:rsidP="00707EDB">
      <w:pPr>
        <w:rPr>
          <w:lang w:val="en-US"/>
        </w:rPr>
      </w:pPr>
      <w:r w:rsidRPr="00707EDB">
        <w:rPr>
          <w:lang w:val="en-US"/>
        </w:rPr>
        <w:drawing>
          <wp:inline distT="0" distB="0" distL="0" distR="0" wp14:anchorId="714EEFDF" wp14:editId="4B239750">
            <wp:extent cx="5731510" cy="3387090"/>
            <wp:effectExtent l="0" t="0" r="2540" b="3810"/>
            <wp:docPr id="57771059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590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EDB" w:rsidRPr="00707E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686AE" w14:textId="77777777" w:rsidR="008D4829" w:rsidRDefault="008D4829" w:rsidP="002A2E15">
      <w:pPr>
        <w:spacing w:after="0" w:line="240" w:lineRule="auto"/>
      </w:pPr>
      <w:r>
        <w:separator/>
      </w:r>
    </w:p>
  </w:endnote>
  <w:endnote w:type="continuationSeparator" w:id="0">
    <w:p w14:paraId="1784E29B" w14:textId="77777777" w:rsidR="008D4829" w:rsidRDefault="008D4829" w:rsidP="002A2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652B6" w14:textId="77777777" w:rsidR="008D4829" w:rsidRDefault="008D4829" w:rsidP="002A2E15">
      <w:pPr>
        <w:spacing w:after="0" w:line="240" w:lineRule="auto"/>
      </w:pPr>
      <w:r>
        <w:separator/>
      </w:r>
    </w:p>
  </w:footnote>
  <w:footnote w:type="continuationSeparator" w:id="0">
    <w:p w14:paraId="085AEF61" w14:textId="77777777" w:rsidR="008D4829" w:rsidRDefault="008D4829" w:rsidP="002A2E15">
      <w:pPr>
        <w:spacing w:after="0" w:line="240" w:lineRule="auto"/>
      </w:pPr>
      <w:r>
        <w:continuationSeparator/>
      </w:r>
    </w:p>
  </w:footnote>
  <w:footnote w:id="1">
    <w:p w14:paraId="517C3920" w14:textId="1831E8CE" w:rsidR="002A2E15" w:rsidRPr="002A2E15" w:rsidRDefault="002A2E1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="00F41754" w:rsidRPr="00F41754">
        <w:t>https://atm.amegroups.org/article/view/19389/html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3D1"/>
    <w:rsid w:val="000453D1"/>
    <w:rsid w:val="00072B1C"/>
    <w:rsid w:val="000C589F"/>
    <w:rsid w:val="00110584"/>
    <w:rsid w:val="00117A3F"/>
    <w:rsid w:val="0018135E"/>
    <w:rsid w:val="001B18ED"/>
    <w:rsid w:val="001C421C"/>
    <w:rsid w:val="002636FD"/>
    <w:rsid w:val="002A2E15"/>
    <w:rsid w:val="002C0109"/>
    <w:rsid w:val="002F6B68"/>
    <w:rsid w:val="00304794"/>
    <w:rsid w:val="0034524A"/>
    <w:rsid w:val="00393536"/>
    <w:rsid w:val="003F5A11"/>
    <w:rsid w:val="00446982"/>
    <w:rsid w:val="004A372B"/>
    <w:rsid w:val="004F29AD"/>
    <w:rsid w:val="00501747"/>
    <w:rsid w:val="00645561"/>
    <w:rsid w:val="00651AFE"/>
    <w:rsid w:val="00707EDB"/>
    <w:rsid w:val="00735012"/>
    <w:rsid w:val="0077716A"/>
    <w:rsid w:val="0080345E"/>
    <w:rsid w:val="008D4829"/>
    <w:rsid w:val="00912C79"/>
    <w:rsid w:val="009420CB"/>
    <w:rsid w:val="00987FB2"/>
    <w:rsid w:val="009C1CDF"/>
    <w:rsid w:val="00A823EB"/>
    <w:rsid w:val="00BE7236"/>
    <w:rsid w:val="00C1259A"/>
    <w:rsid w:val="00C3666B"/>
    <w:rsid w:val="00D01F26"/>
    <w:rsid w:val="00DD36C7"/>
    <w:rsid w:val="00E406B8"/>
    <w:rsid w:val="00E8065D"/>
    <w:rsid w:val="00F35C71"/>
    <w:rsid w:val="00F41754"/>
    <w:rsid w:val="00F9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25EDF"/>
  <w15:chartTrackingRefBased/>
  <w15:docId w15:val="{9F2E6D5B-F8D6-4903-BA89-22C56BA6D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2C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71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1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12C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E1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E1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E15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1105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105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105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5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58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718F9-D646-4301-BE65-AC1377A9E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198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Lasse Leuchtmann</dc:creator>
  <cp:keywords/>
  <dc:description/>
  <cp:lastModifiedBy>Lasse Leuchtmann</cp:lastModifiedBy>
  <cp:revision>39</cp:revision>
  <dcterms:created xsi:type="dcterms:W3CDTF">2023-08-08T11:29:00Z</dcterms:created>
  <dcterms:modified xsi:type="dcterms:W3CDTF">2023-08-08T13:12:00Z</dcterms:modified>
</cp:coreProperties>
</file>