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69" w:rsidRPr="006D4869" w:rsidRDefault="006D4869" w:rsidP="00520009">
      <w:pPr>
        <w:pStyle w:val="Heading1"/>
        <w:spacing w:before="0"/>
        <w:jc w:val="center"/>
        <w:rPr>
          <w:sz w:val="40"/>
        </w:rPr>
      </w:pPr>
      <w:bookmarkStart w:id="0" w:name="_Toc450814103"/>
      <w:bookmarkStart w:id="1" w:name="_Toc451162200"/>
      <w:bookmarkStart w:id="2" w:name="_Toc451162427"/>
      <w:bookmarkStart w:id="3" w:name="_Toc451162548"/>
      <w:bookmarkStart w:id="4" w:name="_Toc451165446"/>
      <w:bookmarkStart w:id="5" w:name="_Toc451329851"/>
      <w:bookmarkStart w:id="6" w:name="_Toc451336621"/>
      <w:r w:rsidRPr="006D4869">
        <w:rPr>
          <w:sz w:val="40"/>
        </w:rPr>
        <w:t>New Innovations Workshops</w:t>
      </w:r>
      <w:bookmarkEnd w:id="0"/>
      <w:bookmarkEnd w:id="1"/>
      <w:bookmarkEnd w:id="2"/>
      <w:bookmarkEnd w:id="3"/>
      <w:bookmarkEnd w:id="4"/>
      <w:bookmarkEnd w:id="5"/>
      <w:bookmarkEnd w:id="6"/>
      <w:r w:rsidR="00520009">
        <w:rPr>
          <w:sz w:val="40"/>
        </w:rPr>
        <w:t xml:space="preserve"> – June 2016</w:t>
      </w:r>
    </w:p>
    <w:p w:rsidR="006D4869" w:rsidRDefault="006D4869" w:rsidP="006D4869">
      <w:pPr>
        <w:pStyle w:val="Heading2"/>
      </w:pPr>
      <w:bookmarkStart w:id="7" w:name="_Toc450202439"/>
      <w:bookmarkStart w:id="8" w:name="_Toc450745210"/>
      <w:bookmarkStart w:id="9" w:name="_Toc450812953"/>
      <w:bookmarkStart w:id="10" w:name="_Toc450813859"/>
      <w:bookmarkStart w:id="11" w:name="_Toc450814104"/>
      <w:bookmarkStart w:id="12" w:name="_Toc451162201"/>
      <w:bookmarkStart w:id="13" w:name="_Toc451162428"/>
      <w:bookmarkStart w:id="14" w:name="_Toc451162549"/>
      <w:bookmarkStart w:id="15" w:name="_Toc451165447"/>
      <w:bookmarkStart w:id="16" w:name="_Toc451329852"/>
      <w:bookmarkStart w:id="17" w:name="_Toc451336622"/>
      <w:r>
        <w:t>Evaluations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D4869" w:rsidRPr="006D4869" w:rsidRDefault="006D4869" w:rsidP="006D4869">
      <w:pPr>
        <w:pStyle w:val="BodyText"/>
      </w:pPr>
      <w:r w:rsidRPr="006D4869"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400F6236" wp14:editId="2937968C">
            <wp:simplePos x="0" y="0"/>
            <wp:positionH relativeFrom="column">
              <wp:posOffset>4406265</wp:posOffset>
            </wp:positionH>
            <wp:positionV relativeFrom="paragraph">
              <wp:posOffset>325755</wp:posOffset>
            </wp:positionV>
            <wp:extent cx="1504950" cy="1720215"/>
            <wp:effectExtent l="171450" t="171450" r="361950" b="3562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20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869">
        <w:t>School of Nursing Computer Classroom, K4007</w:t>
      </w:r>
      <w:r w:rsidRPr="006D4869">
        <w:br/>
        <w:t>Thursday, June 2, 2016</w:t>
      </w:r>
      <w:r>
        <w:br/>
      </w:r>
      <w:r w:rsidRPr="006D4869">
        <w:t>2:00 p.m. – 3:00 p.m.</w:t>
      </w:r>
    </w:p>
    <w:p w:rsidR="006D4869" w:rsidRDefault="006D4869" w:rsidP="006D4869">
      <w:pPr>
        <w:numPr>
          <w:ilvl w:val="0"/>
          <w:numId w:val="1"/>
        </w:numPr>
        <w:spacing w:before="0" w:after="0"/>
      </w:pPr>
      <w:r>
        <w:t xml:space="preserve">Evaluation Builder (Forms) &amp; Optimizing for Mobile </w:t>
      </w:r>
    </w:p>
    <w:p w:rsidR="006D4869" w:rsidRDefault="006D4869" w:rsidP="006D4869">
      <w:pPr>
        <w:numPr>
          <w:ilvl w:val="0"/>
          <w:numId w:val="1"/>
        </w:numPr>
        <w:spacing w:before="0" w:after="0"/>
      </w:pPr>
      <w:r>
        <w:t>Session Manager</w:t>
      </w:r>
    </w:p>
    <w:p w:rsidR="006D4869" w:rsidRDefault="006D4869" w:rsidP="006D4869">
      <w:pPr>
        <w:numPr>
          <w:ilvl w:val="0"/>
          <w:numId w:val="1"/>
        </w:numPr>
        <w:spacing w:before="0" w:after="0"/>
      </w:pPr>
      <w:r>
        <w:t>Evaluation Reports</w:t>
      </w:r>
    </w:p>
    <w:p w:rsidR="006D4869" w:rsidRPr="00B05927" w:rsidRDefault="006D4869" w:rsidP="006D4869">
      <w:r w:rsidRPr="00B05927">
        <w:t>RSVP to Laura prior to the workshop for a copy of the NI Handbooks</w:t>
      </w:r>
      <w:bookmarkStart w:id="18" w:name="_GoBack"/>
      <w:bookmarkEnd w:id="18"/>
      <w:r w:rsidRPr="00B05927">
        <w:t>.</w:t>
      </w:r>
    </w:p>
    <w:p w:rsidR="006D4869" w:rsidRDefault="006D4869" w:rsidP="006D4869">
      <w:pPr>
        <w:rPr>
          <w:i/>
        </w:rPr>
      </w:pPr>
      <w:r w:rsidRPr="00B05927">
        <w:rPr>
          <w:i/>
        </w:rPr>
        <w:t xml:space="preserve">Unable to attend? Watch Webinar 8.26 [56 minutes] for an overview of the new Evaluation Form Builder and recent updates to Evaluation Reports. </w:t>
      </w:r>
    </w:p>
    <w:p w:rsidR="006D4869" w:rsidRPr="00B05927" w:rsidRDefault="006D4869" w:rsidP="006D4869">
      <w:pPr>
        <w:rPr>
          <w:i/>
        </w:rPr>
      </w:pPr>
    </w:p>
    <w:p w:rsidR="006D4869" w:rsidRPr="00570623" w:rsidRDefault="006D4869" w:rsidP="006D4869">
      <w:pPr>
        <w:pStyle w:val="Heading2"/>
      </w:pPr>
      <w:bookmarkStart w:id="19" w:name="_Toc450202440"/>
      <w:bookmarkStart w:id="20" w:name="_Toc450745211"/>
      <w:bookmarkStart w:id="21" w:name="_Toc450812954"/>
      <w:bookmarkStart w:id="22" w:name="_Toc450813860"/>
      <w:bookmarkStart w:id="23" w:name="_Toc450814105"/>
      <w:bookmarkStart w:id="24" w:name="_Toc451162202"/>
      <w:bookmarkStart w:id="25" w:name="_Toc451162429"/>
      <w:bookmarkStart w:id="26" w:name="_Toc451162550"/>
      <w:bookmarkStart w:id="27" w:name="_Toc451165448"/>
      <w:bookmarkStart w:id="28" w:name="_Toc451329853"/>
      <w:bookmarkStart w:id="29" w:name="_Toc451336623"/>
      <w:r>
        <w:t>Preparing for the New Academic Year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6D4869" w:rsidRPr="006D4869" w:rsidRDefault="006D4869" w:rsidP="006D4869">
      <w:pPr>
        <w:pStyle w:val="BodyText"/>
      </w:pPr>
      <w:r w:rsidRPr="006D4869"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609C1CF5" wp14:editId="600FC562">
            <wp:simplePos x="0" y="0"/>
            <wp:positionH relativeFrom="column">
              <wp:posOffset>4533900</wp:posOffset>
            </wp:positionH>
            <wp:positionV relativeFrom="paragraph">
              <wp:posOffset>248285</wp:posOffset>
            </wp:positionV>
            <wp:extent cx="996950" cy="1371600"/>
            <wp:effectExtent l="171450" t="171450" r="355600" b="361950"/>
            <wp:wrapTight wrapText="bothSides">
              <wp:wrapPolygon edited="0">
                <wp:start x="3302" y="-2700"/>
                <wp:lineTo x="-3715" y="-2100"/>
                <wp:lineTo x="-3715" y="22800"/>
                <wp:lineTo x="3302" y="27000"/>
                <wp:lineTo x="21875" y="27000"/>
                <wp:lineTo x="22288" y="26400"/>
                <wp:lineTo x="28892" y="22200"/>
                <wp:lineTo x="28892" y="1800"/>
                <wp:lineTo x="23113" y="-2100"/>
                <wp:lineTo x="21875" y="-2700"/>
                <wp:lineTo x="3302" y="-270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869">
        <w:t>School of Nursing Computer Classroom, K4007</w:t>
      </w:r>
      <w:r w:rsidRPr="006D4869">
        <w:br/>
        <w:t xml:space="preserve">Thursday, June </w:t>
      </w:r>
      <w:r w:rsidR="00781E74">
        <w:t>9</w:t>
      </w:r>
      <w:r w:rsidRPr="006D4869">
        <w:t>, 2016</w:t>
      </w:r>
      <w:r>
        <w:br/>
      </w:r>
      <w:r w:rsidRPr="006D4869">
        <w:t>2:00 p.m. – 3:00 p.m.</w:t>
      </w:r>
    </w:p>
    <w:p w:rsidR="006D4869" w:rsidRPr="00EB7477" w:rsidRDefault="006D4869" w:rsidP="006D4869">
      <w:pPr>
        <w:numPr>
          <w:ilvl w:val="0"/>
          <w:numId w:val="1"/>
        </w:numPr>
        <w:spacing w:before="0" w:after="0"/>
      </w:pPr>
      <w:r w:rsidRPr="00EB7477">
        <w:t>Onboarding Incoming Residents and Fellows</w:t>
      </w:r>
    </w:p>
    <w:p w:rsidR="006D4869" w:rsidRPr="00EB7477" w:rsidRDefault="006D4869" w:rsidP="006D4869">
      <w:pPr>
        <w:numPr>
          <w:ilvl w:val="0"/>
          <w:numId w:val="1"/>
        </w:numPr>
        <w:spacing w:before="0" w:after="0"/>
      </w:pPr>
      <w:r w:rsidRPr="00EB7477">
        <w:t>Block Schedules</w:t>
      </w:r>
    </w:p>
    <w:p w:rsidR="006D4869" w:rsidRPr="00EB7477" w:rsidRDefault="006D4869" w:rsidP="006D4869">
      <w:pPr>
        <w:numPr>
          <w:ilvl w:val="0"/>
          <w:numId w:val="1"/>
        </w:numPr>
        <w:spacing w:before="0" w:after="0"/>
      </w:pPr>
      <w:r w:rsidRPr="00EB7477">
        <w:t>Evaluations</w:t>
      </w:r>
    </w:p>
    <w:p w:rsidR="006D4869" w:rsidRPr="00B05927" w:rsidRDefault="006D4869" w:rsidP="006D4869">
      <w:r w:rsidRPr="00B05927">
        <w:t>RSVP to Laura prior to the worksho</w:t>
      </w:r>
      <w:r>
        <w:t>p for a copy of the NI Handbook</w:t>
      </w:r>
      <w:r w:rsidRPr="00B05927">
        <w:t>.</w:t>
      </w:r>
      <w:r>
        <w:t xml:space="preserve"> </w:t>
      </w:r>
    </w:p>
    <w:p w:rsidR="006D4869" w:rsidRDefault="006D4869" w:rsidP="006D4869">
      <w:pPr>
        <w:rPr>
          <w:i/>
        </w:rPr>
      </w:pPr>
      <w:r w:rsidRPr="00B05927">
        <w:rPr>
          <w:i/>
        </w:rPr>
        <w:t xml:space="preserve">Unable to attend? Watch Webinar </w:t>
      </w:r>
      <w:r>
        <w:rPr>
          <w:i/>
        </w:rPr>
        <w:t>18.01</w:t>
      </w:r>
      <w:r w:rsidRPr="00B05927">
        <w:rPr>
          <w:i/>
        </w:rPr>
        <w:t xml:space="preserve"> [5</w:t>
      </w:r>
      <w:r>
        <w:rPr>
          <w:i/>
        </w:rPr>
        <w:t>5</w:t>
      </w:r>
      <w:r w:rsidRPr="00B05927">
        <w:rPr>
          <w:i/>
        </w:rPr>
        <w:t xml:space="preserve"> minutes] for an overview of </w:t>
      </w:r>
      <w:r>
        <w:rPr>
          <w:i/>
        </w:rPr>
        <w:t xml:space="preserve">preparing the software for the new academic year. </w:t>
      </w:r>
    </w:p>
    <w:p w:rsidR="00520009" w:rsidRPr="00B05927" w:rsidRDefault="00520009" w:rsidP="006D4869">
      <w:pPr>
        <w:rPr>
          <w:i/>
        </w:rPr>
      </w:pPr>
    </w:p>
    <w:p w:rsidR="006D4869" w:rsidRPr="00C50E34" w:rsidRDefault="006D4869" w:rsidP="006D4869">
      <w:pPr>
        <w:pStyle w:val="Heading2"/>
      </w:pPr>
      <w:bookmarkStart w:id="30" w:name="_Toc450813861"/>
      <w:bookmarkStart w:id="31" w:name="_Toc450814106"/>
      <w:bookmarkStart w:id="32" w:name="_Toc451162203"/>
      <w:bookmarkStart w:id="33" w:name="_Toc451162430"/>
      <w:bookmarkStart w:id="34" w:name="_Toc451162551"/>
      <w:bookmarkStart w:id="35" w:name="_Toc451165449"/>
      <w:bookmarkStart w:id="36" w:name="_Toc451329854"/>
      <w:bookmarkStart w:id="37" w:name="_Toc451336624"/>
      <w:r w:rsidRPr="00C50E34">
        <w:t>Open Lab Time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6D4869" w:rsidRPr="006D4869" w:rsidRDefault="006D4869" w:rsidP="006D4869">
      <w:pPr>
        <w:pStyle w:val="BodyText"/>
      </w:pPr>
      <w:r w:rsidRPr="006D4869">
        <w:t>School of Nursing Computer Classroom, K4007</w:t>
      </w:r>
      <w:r w:rsidRPr="006D4869">
        <w:br/>
        <w:t xml:space="preserve">Thursday, June </w:t>
      </w:r>
      <w:r w:rsidR="00781E74">
        <w:t>16</w:t>
      </w:r>
      <w:r w:rsidRPr="006D4869">
        <w:t>, 2016</w:t>
      </w:r>
      <w:r>
        <w:br/>
      </w:r>
      <w:r w:rsidRPr="006D4869">
        <w:rPr>
          <w:i w:val="0"/>
        </w:rPr>
        <w:t>2:00 p.m. – 4:00 p.m.</w:t>
      </w:r>
    </w:p>
    <w:p w:rsidR="00CB43E1" w:rsidRDefault="006D4869" w:rsidP="006D4869">
      <w:pPr>
        <w:spacing w:before="0"/>
        <w:jc w:val="left"/>
      </w:pPr>
      <w:r w:rsidRPr="00EB7477">
        <w:t>Laura</w:t>
      </w:r>
      <w:r>
        <w:t xml:space="preserve"> will be available for questions and support as coordinators work on program specific tasks.</w:t>
      </w:r>
      <w:r w:rsidR="00520009">
        <w:t xml:space="preserve"> </w:t>
      </w:r>
      <w:r w:rsidR="00520009">
        <w:br/>
        <w:t xml:space="preserve">No RSVP necessary and you are not obligated to stay the entire time. </w:t>
      </w:r>
    </w:p>
    <w:sectPr w:rsidR="00CB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36C5"/>
    <w:multiLevelType w:val="hybridMultilevel"/>
    <w:tmpl w:val="AC7E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69"/>
    <w:rsid w:val="00300904"/>
    <w:rsid w:val="00520009"/>
    <w:rsid w:val="00560F57"/>
    <w:rsid w:val="006D4869"/>
    <w:rsid w:val="00781E74"/>
    <w:rsid w:val="00863F0B"/>
    <w:rsid w:val="00CB43E1"/>
    <w:rsid w:val="00D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2EC0C-2103-487E-850F-5D1D22CC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69"/>
    <w:pPr>
      <w:spacing w:before="200"/>
      <w:jc w:val="both"/>
    </w:pPr>
    <w:rPr>
      <w:rFonts w:eastAsiaTheme="minorEastAsia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F57"/>
    <w:pPr>
      <w:keepNext/>
      <w:spacing w:before="240" w:after="0" w:line="240" w:lineRule="auto"/>
      <w:outlineLvl w:val="0"/>
    </w:pPr>
    <w:rPr>
      <w:rFonts w:eastAsiaTheme="majorEastAsia" w:cstheme="majorBidi"/>
      <w:b/>
      <w:bCs/>
      <w:i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86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57"/>
    <w:rPr>
      <w:rFonts w:ascii="Arial" w:eastAsiaTheme="majorEastAsia" w:hAnsi="Arial" w:cstheme="majorBidi"/>
      <w:b/>
      <w:bCs/>
      <w:i/>
      <w:kern w:val="32"/>
      <w:sz w:val="24"/>
      <w:szCs w:val="32"/>
    </w:rPr>
  </w:style>
  <w:style w:type="paragraph" w:styleId="Title">
    <w:name w:val="Title"/>
    <w:basedOn w:val="Normal"/>
    <w:link w:val="TitleChar"/>
    <w:qFormat/>
    <w:rsid w:val="00300904"/>
    <w:pPr>
      <w:spacing w:after="0" w:line="240" w:lineRule="auto"/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300904"/>
    <w:rPr>
      <w:rFonts w:ascii="Arial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4869"/>
    <w:rPr>
      <w:rFonts w:eastAsiaTheme="minorEastAsia"/>
      <w:spacing w:val="15"/>
      <w:shd w:val="clear" w:color="auto" w:fill="DBE5F1" w:themeFill="accent1" w:themeFillTint="33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D48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86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69"/>
    <w:rPr>
      <w:rFonts w:ascii="Tahoma" w:eastAsiaTheme="minorEastAsia" w:hAnsi="Tahoma" w:cs="Tahoma"/>
      <w:sz w:val="16"/>
      <w:szCs w:val="16"/>
      <w:lang w:bidi="en-US"/>
    </w:rPr>
  </w:style>
  <w:style w:type="character" w:styleId="SubtleEmphasis">
    <w:name w:val="Subtle Emphasis"/>
    <w:basedOn w:val="DefaultParagraphFont"/>
    <w:uiPriority w:val="19"/>
    <w:qFormat/>
    <w:rsid w:val="006D4869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unhideWhenUsed/>
    <w:rsid w:val="006D4869"/>
    <w:pPr>
      <w:jc w:val="left"/>
    </w:pPr>
    <w:rPr>
      <w:i/>
    </w:rPr>
  </w:style>
  <w:style w:type="character" w:customStyle="1" w:styleId="BodyTextChar">
    <w:name w:val="Body Text Char"/>
    <w:basedOn w:val="DefaultParagraphFont"/>
    <w:link w:val="BodyText"/>
    <w:uiPriority w:val="99"/>
    <w:rsid w:val="006D4869"/>
    <w:rPr>
      <w:rFonts w:eastAsiaTheme="minorEastAsia"/>
      <w:i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5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Frost, Laura L.</dc:creator>
  <cp:lastModifiedBy>Frost,Laura L.</cp:lastModifiedBy>
  <cp:revision>2</cp:revision>
  <cp:lastPrinted>2016-05-24T18:43:00Z</cp:lastPrinted>
  <dcterms:created xsi:type="dcterms:W3CDTF">2019-04-04T19:46:00Z</dcterms:created>
  <dcterms:modified xsi:type="dcterms:W3CDTF">2019-04-04T19:46:00Z</dcterms:modified>
</cp:coreProperties>
</file>