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numId w:val="0"/>
        </w:numPr>
        <w:ind w:leftChars="0"/>
        <w:rPr>
          <w:rFonts w:hint="default" w:eastAsiaTheme="minorEastAsia"/>
          <w:lang w:val="en-US" w:eastAsia="zh-CN"/>
        </w:rPr>
      </w:pPr>
      <w:r>
        <w:rPr>
          <w:rFonts w:hint="eastAsia"/>
          <w:lang w:val="en-US" w:eastAsia="zh-CN"/>
        </w:rPr>
        <w:t>一、模型处理</w:t>
      </w:r>
    </w:p>
    <w:p>
      <w:pPr>
        <w:pStyle w:val="8"/>
        <w:numPr>
          <w:ilvl w:val="0"/>
          <w:numId w:val="1"/>
        </w:numPr>
        <w:ind w:firstLineChars="0"/>
      </w:pPr>
      <w:r>
        <w:rPr>
          <w:rFonts w:hint="eastAsia"/>
          <w:lang w:val="en-US" w:eastAsia="zh-CN"/>
        </w:rPr>
        <w:t>添加模型到Unity场景中</w:t>
      </w:r>
    </w:p>
    <w:p>
      <w:pPr>
        <w:pStyle w:val="8"/>
        <w:numPr>
          <w:numId w:val="0"/>
        </w:numPr>
        <w:ind w:leftChars="0"/>
      </w:pPr>
      <w:r>
        <w:drawing>
          <wp:inline distT="0" distB="0" distL="114300" distR="114300">
            <wp:extent cx="5274310" cy="2744470"/>
            <wp:effectExtent l="0" t="0" r="254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744470"/>
                    </a:xfrm>
                    <a:prstGeom prst="rect">
                      <a:avLst/>
                    </a:prstGeom>
                    <a:noFill/>
                    <a:ln>
                      <a:noFill/>
                    </a:ln>
                  </pic:spPr>
                </pic:pic>
              </a:graphicData>
            </a:graphic>
          </wp:inline>
        </w:drawing>
      </w:r>
    </w:p>
    <w:p>
      <w:pPr>
        <w:pStyle w:val="8"/>
        <w:numPr>
          <w:ilvl w:val="0"/>
          <w:numId w:val="1"/>
        </w:numPr>
        <w:ind w:firstLineChars="0"/>
      </w:pPr>
      <w:r>
        <w:rPr>
          <w:rFonts w:hint="eastAsia"/>
          <w:lang w:val="en-US" w:eastAsia="zh-CN"/>
        </w:rPr>
        <w:t>添加脚本。</w:t>
      </w:r>
    </w:p>
    <w:p>
      <w:pPr>
        <w:pStyle w:val="8"/>
        <w:numPr>
          <w:numId w:val="0"/>
        </w:numPr>
        <w:ind w:left="420" w:leftChars="0"/>
        <w:rPr>
          <w:rFonts w:hint="eastAsia"/>
        </w:rPr>
      </w:pPr>
      <w:r>
        <w:rPr>
          <w:rFonts w:hint="eastAsia"/>
        </w:rPr>
        <w:t>给基本模型区域（建筑或者楼层）加上B</w:t>
      </w:r>
      <w:r>
        <w:t>uildingModelInfo</w:t>
      </w:r>
      <w:r>
        <w:rPr>
          <w:rFonts w:hint="eastAsia"/>
        </w:rPr>
        <w:t>脚本</w:t>
      </w:r>
    </w:p>
    <w:p>
      <w:pPr>
        <w:pStyle w:val="8"/>
        <w:numPr>
          <w:numId w:val="0"/>
        </w:numPr>
        <w:ind w:left="420" w:leftChars="0"/>
        <w:rPr>
          <w:rFonts w:hint="eastAsia" w:eastAsiaTheme="minorEastAsia"/>
          <w:lang w:eastAsia="zh-CN"/>
        </w:rPr>
      </w:pPr>
      <w:r>
        <w:rPr>
          <w:rFonts w:hint="eastAsia" w:eastAsiaTheme="minorEastAsia"/>
          <w:lang w:eastAsia="zh-CN"/>
        </w:rPr>
        <w:drawing>
          <wp:inline distT="0" distB="0" distL="114300" distR="114300">
            <wp:extent cx="5271770" cy="4676775"/>
            <wp:effectExtent l="0" t="0" r="5080" b="9525"/>
            <wp:docPr id="2" name="图片 2" descr="lALPGSWEiN0UpOfNAmXNArM_691_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ALPGSWEiN0UpOfNAmXNArM_691_613"/>
                    <pic:cNvPicPr>
                      <a:picLocks noChangeAspect="1"/>
                    </pic:cNvPicPr>
                  </pic:nvPicPr>
                  <pic:blipFill>
                    <a:blip r:embed="rId5"/>
                    <a:stretch>
                      <a:fillRect/>
                    </a:stretch>
                  </pic:blipFill>
                  <pic:spPr>
                    <a:xfrm>
                      <a:off x="0" y="0"/>
                      <a:ext cx="5271770" cy="4676775"/>
                    </a:xfrm>
                    <a:prstGeom prst="rect">
                      <a:avLst/>
                    </a:prstGeom>
                  </pic:spPr>
                </pic:pic>
              </a:graphicData>
            </a:graphic>
          </wp:inline>
        </w:drawing>
      </w:r>
    </w:p>
    <w:p>
      <w:pPr>
        <w:pStyle w:val="8"/>
        <w:numPr>
          <w:ilvl w:val="0"/>
          <w:numId w:val="1"/>
        </w:numPr>
        <w:ind w:firstLineChars="0"/>
        <w:rPr>
          <w:rFonts w:hint="eastAsia"/>
        </w:rPr>
      </w:pPr>
      <w:r>
        <w:rPr>
          <w:rFonts w:hint="eastAsia"/>
          <w:lang w:val="en-US" w:eastAsia="zh-CN"/>
        </w:rPr>
        <w:t>拆分模型。</w:t>
      </w:r>
    </w:p>
    <w:p>
      <w:pPr>
        <w:pStyle w:val="8"/>
        <w:numPr>
          <w:numId w:val="0"/>
        </w:numPr>
        <w:ind w:leftChars="0" w:firstLine="420" w:firstLineChars="0"/>
      </w:pPr>
      <w:r>
        <w:rPr>
          <w:rFonts w:hint="eastAsia"/>
          <w:lang w:val="en-US" w:eastAsia="zh-CN"/>
        </w:rPr>
        <w:t>菜单命令：</w:t>
      </w:r>
      <w:r>
        <w:rPr>
          <w:rFonts w:hint="eastAsia"/>
        </w:rPr>
        <w:t>I</w:t>
      </w:r>
      <w:r>
        <w:t>nitInOut</w:t>
      </w:r>
    </w:p>
    <w:p>
      <w:pPr>
        <w:pStyle w:val="8"/>
        <w:numPr>
          <w:numId w:val="0"/>
        </w:numPr>
        <w:ind w:leftChars="0" w:firstLine="420" w:firstLineChars="0"/>
        <w:rPr>
          <w:rFonts w:hint="default"/>
          <w:lang w:val="en-US" w:eastAsia="zh-CN"/>
        </w:rPr>
      </w:pPr>
      <w:r>
        <w:drawing>
          <wp:inline distT="0" distB="0" distL="114300" distR="114300">
            <wp:extent cx="5271135" cy="1872615"/>
            <wp:effectExtent l="0" t="0" r="5715" b="133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1135" cy="1872615"/>
                    </a:xfrm>
                    <a:prstGeom prst="rect">
                      <a:avLst/>
                    </a:prstGeom>
                    <a:noFill/>
                    <a:ln>
                      <a:noFill/>
                    </a:ln>
                  </pic:spPr>
                </pic:pic>
              </a:graphicData>
            </a:graphic>
          </wp:inline>
        </w:drawing>
      </w:r>
    </w:p>
    <w:p>
      <w:pPr>
        <w:pStyle w:val="8"/>
        <w:numPr>
          <w:numId w:val="0"/>
        </w:numPr>
        <w:ind w:left="420" w:leftChars="0"/>
        <w:rPr>
          <w:rFonts w:hint="eastAsia"/>
        </w:rPr>
      </w:pPr>
      <w:r>
        <w:rPr>
          <w:rFonts w:hint="eastAsia"/>
        </w:rPr>
        <w:t>使用脚本菜单中的I</w:t>
      </w:r>
      <w:r>
        <w:t>nitInOut</w:t>
      </w:r>
      <w:r>
        <w:rPr>
          <w:rFonts w:hint="eastAsia"/>
        </w:rPr>
        <w:t>功能将模型分为3个基本部分</w:t>
      </w:r>
    </w:p>
    <w:p>
      <w:pPr>
        <w:pStyle w:val="8"/>
        <w:numPr>
          <w:ilvl w:val="1"/>
          <w:numId w:val="1"/>
        </w:numPr>
        <w:ind w:left="840" w:leftChars="0" w:hanging="420" w:firstLineChars="0"/>
        <w:rPr>
          <w:rFonts w:hint="eastAsia"/>
        </w:rPr>
      </w:pPr>
      <w:r>
        <w:rPr>
          <w:rFonts w:hint="eastAsia"/>
        </w:rPr>
        <w:t>I</w:t>
      </w:r>
      <w:r>
        <w:t>n</w:t>
      </w:r>
      <w:r>
        <w:rPr>
          <w:rFonts w:hint="eastAsia"/>
          <w:lang w:val="en-US" w:eastAsia="zh-CN"/>
        </w:rPr>
        <w:t>：</w:t>
      </w:r>
      <w:r>
        <w:rPr>
          <w:rFonts w:hint="eastAsia"/>
        </w:rPr>
        <w:t>是室内不可见部分，一般是室内的设备、结构。</w:t>
      </w:r>
      <w:r>
        <w:rPr>
          <w:rFonts w:hint="eastAsia"/>
          <w:lang w:val="en-US" w:eastAsia="zh-CN"/>
        </w:rPr>
        <w:t>默认隐藏，靠近时显示。</w:t>
      </w:r>
    </w:p>
    <w:p>
      <w:pPr>
        <w:pStyle w:val="8"/>
        <w:numPr>
          <w:ilvl w:val="1"/>
          <w:numId w:val="1"/>
        </w:numPr>
        <w:ind w:left="840" w:leftChars="0" w:hanging="420" w:firstLineChars="0"/>
        <w:rPr>
          <w:rFonts w:hint="eastAsia"/>
        </w:rPr>
      </w:pPr>
      <w:r>
        <w:rPr>
          <w:rFonts w:hint="eastAsia"/>
        </w:rPr>
        <w:t>Out</w:t>
      </w:r>
      <w:r>
        <w:t>0</w:t>
      </w:r>
      <w:r>
        <w:rPr>
          <w:rFonts w:hint="eastAsia"/>
          <w:lang w:val="en-US" w:eastAsia="zh-CN"/>
        </w:rPr>
        <w:t>：</w:t>
      </w:r>
      <w:r>
        <w:rPr>
          <w:rFonts w:hint="eastAsia"/>
        </w:rPr>
        <w:t>是室外的可见部分，一般是外墙、整体结构。</w:t>
      </w:r>
      <w:r>
        <w:rPr>
          <w:rFonts w:hint="eastAsia"/>
          <w:lang w:val="en-US" w:eastAsia="zh-CN"/>
        </w:rPr>
        <w:t>默认显示。</w:t>
      </w:r>
    </w:p>
    <w:p>
      <w:pPr>
        <w:pStyle w:val="8"/>
        <w:numPr>
          <w:ilvl w:val="1"/>
          <w:numId w:val="1"/>
        </w:numPr>
        <w:ind w:left="840" w:leftChars="0" w:hanging="420" w:firstLineChars="0"/>
        <w:rPr>
          <w:rFonts w:hint="eastAsia"/>
        </w:rPr>
      </w:pPr>
      <w:r>
        <w:rPr>
          <w:rFonts w:hint="eastAsia"/>
        </w:rPr>
        <w:t>O</w:t>
      </w:r>
      <w:r>
        <w:t>ut1</w:t>
      </w:r>
      <w:r>
        <w:rPr>
          <w:rFonts w:hint="eastAsia"/>
          <w:lang w:val="en-US" w:eastAsia="zh-CN"/>
        </w:rPr>
        <w:t>：</w:t>
      </w:r>
      <w:r>
        <w:rPr>
          <w:rFonts w:hint="eastAsia"/>
        </w:rPr>
        <w:t>是室外部分的补充</w:t>
      </w:r>
      <w:r>
        <w:rPr>
          <w:rFonts w:hint="eastAsia"/>
          <w:lang w:eastAsia="zh-CN"/>
        </w:rPr>
        <w:t>，</w:t>
      </w:r>
      <w:r>
        <w:rPr>
          <w:rFonts w:hint="eastAsia"/>
          <w:lang w:val="en-US" w:eastAsia="zh-CN"/>
        </w:rPr>
        <w:t>一遍时外墙上的楼梯。默认隐藏，靠近时显示。</w:t>
      </w:r>
    </w:p>
    <w:p>
      <w:pPr>
        <w:pStyle w:val="8"/>
        <w:numPr>
          <w:ilvl w:val="0"/>
          <w:numId w:val="2"/>
        </w:numPr>
        <w:ind w:firstLine="420" w:firstLineChars="0"/>
        <w:rPr>
          <w:rFonts w:hint="default"/>
          <w:lang w:val="en-US" w:eastAsia="zh-CN"/>
        </w:rPr>
      </w:pPr>
      <w:r>
        <w:rPr>
          <w:rFonts w:hint="eastAsia"/>
          <w:lang w:val="en-US" w:eastAsia="zh-CN"/>
        </w:rPr>
        <w:t>Static：是不做处理的部分，一遍是渲染的外壳或者最简外部模型。</w:t>
      </w:r>
    </w:p>
    <w:p>
      <w:pPr>
        <w:pStyle w:val="8"/>
        <w:numPr>
          <w:numId w:val="0"/>
        </w:numPr>
        <w:ind w:leftChars="0" w:firstLine="420" w:firstLineChars="0"/>
        <w:rPr>
          <w:rFonts w:hint="eastAsia"/>
          <w:lang w:val="en-US" w:eastAsia="zh-CN"/>
        </w:rPr>
      </w:pPr>
      <w:r>
        <w:rPr>
          <w:rFonts w:hint="eastAsia"/>
          <w:lang w:val="en-US" w:eastAsia="zh-CN"/>
        </w:rPr>
        <w:t>根据打印的点面信息将主要的设备部分放到In里面，提高场景的运行效率。</w:t>
      </w:r>
    </w:p>
    <w:p>
      <w:pPr>
        <w:pStyle w:val="8"/>
        <w:numPr>
          <w:numId w:val="0"/>
        </w:numPr>
        <w:ind w:leftChars="0" w:firstLine="420" w:firstLineChars="0"/>
        <w:rPr>
          <w:rFonts w:hint="eastAsia"/>
          <w:lang w:val="en-US" w:eastAsia="zh-CN"/>
        </w:rPr>
      </w:pPr>
    </w:p>
    <w:p>
      <w:pPr>
        <w:pStyle w:val="8"/>
        <w:numPr>
          <w:numId w:val="0"/>
        </w:numPr>
        <w:ind w:leftChars="0" w:firstLine="420" w:firstLineChars="0"/>
        <w:rPr>
          <w:rFonts w:hint="eastAsia"/>
          <w:lang w:val="en-US" w:eastAsia="zh-CN"/>
        </w:rPr>
      </w:pPr>
      <w:r>
        <w:rPr>
          <w:rFonts w:hint="eastAsia"/>
          <w:lang w:val="en-US" w:eastAsia="zh-CN"/>
        </w:rPr>
        <w:t>第一次点击InitInOut会自动将所有的子物体放到一个Out0中，并列出Out0中比较大的子物体的顶点数据。</w:t>
      </w:r>
    </w:p>
    <w:p>
      <w:pPr>
        <w:pStyle w:val="8"/>
        <w:numPr>
          <w:numId w:val="0"/>
        </w:numPr>
        <w:ind w:leftChars="0" w:firstLine="420" w:firstLineChars="0"/>
      </w:pPr>
      <w:r>
        <w:drawing>
          <wp:inline distT="0" distB="0" distL="114300" distR="114300">
            <wp:extent cx="5269230" cy="6480175"/>
            <wp:effectExtent l="0" t="0" r="7620" b="158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9230" cy="6480175"/>
                    </a:xfrm>
                    <a:prstGeom prst="rect">
                      <a:avLst/>
                    </a:prstGeom>
                    <a:noFill/>
                    <a:ln>
                      <a:noFill/>
                    </a:ln>
                  </pic:spPr>
                </pic:pic>
              </a:graphicData>
            </a:graphic>
          </wp:inline>
        </w:drawing>
      </w:r>
    </w:p>
    <w:p>
      <w:pPr>
        <w:pStyle w:val="8"/>
        <w:numPr>
          <w:numId w:val="0"/>
        </w:numPr>
        <w:ind w:firstLine="420" w:firstLineChars="0"/>
        <w:rPr>
          <w:rFonts w:hint="eastAsia"/>
          <w:lang w:val="en-US" w:eastAsia="zh-CN"/>
        </w:rPr>
      </w:pPr>
      <w:r>
        <w:rPr>
          <w:rFonts w:hint="eastAsia"/>
          <w:lang w:val="en-US" w:eastAsia="zh-CN"/>
        </w:rPr>
        <w:t>人工判断模型应该属于哪部分，并区分开来。</w:t>
      </w:r>
    </w:p>
    <w:p>
      <w:pPr>
        <w:pStyle w:val="8"/>
        <w:numPr>
          <w:numId w:val="0"/>
        </w:numPr>
        <w:ind w:firstLine="420" w:firstLineChars="0"/>
        <w:rPr>
          <w:rFonts w:hint="default"/>
          <w:lang w:val="en-US" w:eastAsia="zh-CN"/>
        </w:rPr>
      </w:pPr>
      <w:r>
        <w:rPr>
          <w:rFonts w:hint="eastAsia"/>
          <w:lang w:val="en-US" w:eastAsia="zh-CN"/>
        </w:rPr>
        <w:t>分好后再次点击InitInOut会刷新数据，并隐藏In和Out1部分。</w:t>
      </w:r>
    </w:p>
    <w:p>
      <w:pPr>
        <w:pStyle w:val="8"/>
        <w:numPr>
          <w:numId w:val="0"/>
        </w:numPr>
        <w:ind w:leftChars="0" w:firstLine="420" w:firstLineChars="0"/>
        <w:rPr>
          <w:rFonts w:hint="default"/>
          <w:lang w:val="en-US" w:eastAsia="zh-CN"/>
        </w:rPr>
      </w:pPr>
      <w:r>
        <w:drawing>
          <wp:inline distT="0" distB="0" distL="114300" distR="114300">
            <wp:extent cx="5274310" cy="5669915"/>
            <wp:effectExtent l="0" t="0" r="2540" b="698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5274310" cy="5669915"/>
                    </a:xfrm>
                    <a:prstGeom prst="rect">
                      <a:avLst/>
                    </a:prstGeom>
                    <a:noFill/>
                    <a:ln>
                      <a:noFill/>
                    </a:ln>
                  </pic:spPr>
                </pic:pic>
              </a:graphicData>
            </a:graphic>
          </wp:inline>
        </w:drawing>
      </w:r>
    </w:p>
    <w:p>
      <w:pPr>
        <w:pStyle w:val="8"/>
        <w:numPr>
          <w:ilvl w:val="0"/>
          <w:numId w:val="1"/>
        </w:numPr>
        <w:ind w:left="360" w:leftChars="0" w:hanging="360" w:firstLineChars="0"/>
        <w:rPr>
          <w:rFonts w:hint="default" w:eastAsiaTheme="minorEastAsia"/>
          <w:lang w:val="en-US" w:eastAsia="zh-CN"/>
        </w:rPr>
      </w:pPr>
      <w:r>
        <w:rPr>
          <w:rFonts w:hint="eastAsia"/>
          <w:lang w:val="en-US" w:eastAsia="zh-CN"/>
        </w:rPr>
        <w:t>合并模型。</w:t>
      </w:r>
    </w:p>
    <w:p>
      <w:pPr>
        <w:pStyle w:val="8"/>
        <w:numPr>
          <w:numId w:val="0"/>
        </w:numPr>
        <w:ind w:leftChars="0" w:firstLine="420" w:firstLineChars="0"/>
        <w:rPr>
          <w:rFonts w:hint="default" w:eastAsiaTheme="minorEastAsia"/>
          <w:lang w:val="en-US" w:eastAsia="zh-CN"/>
        </w:rPr>
      </w:pPr>
      <w:r>
        <w:rPr>
          <w:rFonts w:hint="eastAsia"/>
          <w:lang w:val="en-US" w:eastAsia="zh-CN"/>
        </w:rPr>
        <w:t>菜单命令：</w:t>
      </w:r>
      <w:r>
        <w:rPr>
          <w:rFonts w:hint="eastAsia"/>
        </w:rPr>
        <w:t>I</w:t>
      </w:r>
      <w:r>
        <w:t>nitInOut</w:t>
      </w:r>
    </w:p>
    <w:p>
      <w:pPr>
        <w:pStyle w:val="8"/>
        <w:numPr>
          <w:numId w:val="0"/>
        </w:numPr>
        <w:ind w:left="420" w:leftChars="0"/>
        <w:rPr>
          <w:rFonts w:hint="default" w:eastAsiaTheme="minorEastAsia"/>
          <w:lang w:val="en-US" w:eastAsia="zh-CN"/>
        </w:rPr>
      </w:pPr>
      <w:r>
        <w:rPr>
          <w:rFonts w:hint="eastAsia"/>
          <w:lang w:val="en-US" w:eastAsia="zh-CN"/>
        </w:rPr>
        <w:t>根据二分树方式将模型按空间拆分一个个小区域/节点，将最终的叶子里面的模型进行合并。</w:t>
      </w:r>
    </w:p>
    <w:p>
      <w:pPr>
        <w:pStyle w:val="8"/>
        <w:numPr>
          <w:ilvl w:val="0"/>
          <w:numId w:val="1"/>
        </w:numPr>
        <w:ind w:left="360" w:leftChars="0" w:hanging="360" w:firstLineChars="0"/>
        <w:rPr>
          <w:rFonts w:hint="default" w:eastAsiaTheme="minorEastAsia"/>
          <w:lang w:val="en-US" w:eastAsia="zh-CN"/>
        </w:rPr>
      </w:pPr>
      <w:r>
        <w:rPr>
          <w:rFonts w:hint="eastAsia"/>
          <w:lang w:val="en-US" w:eastAsia="zh-CN"/>
        </w:rPr>
        <w:t>保存子场景。</w:t>
      </w:r>
    </w:p>
    <w:p>
      <w:pPr>
        <w:pStyle w:val="8"/>
        <w:numPr>
          <w:numId w:val="0"/>
        </w:numPr>
        <w:ind w:left="420" w:leftChars="0"/>
        <w:rPr>
          <w:rFonts w:hint="default" w:eastAsiaTheme="minorEastAsia"/>
          <w:lang w:val="en-US" w:eastAsia="zh-CN"/>
        </w:rPr>
      </w:pPr>
      <w:r>
        <w:rPr>
          <w:rFonts w:hint="eastAsia"/>
          <w:lang w:val="en-US" w:eastAsia="zh-CN"/>
        </w:rPr>
        <w:t>菜单命令：</w:t>
      </w:r>
      <w:r>
        <w:rPr>
          <w:rFonts w:hint="eastAsia"/>
        </w:rPr>
        <w:t>I</w:t>
      </w:r>
      <w:r>
        <w:t>nitInOut</w:t>
      </w:r>
    </w:p>
    <w:p>
      <w:pPr>
        <w:pStyle w:val="8"/>
        <w:numPr>
          <w:numId w:val="0"/>
        </w:numPr>
        <w:ind w:left="420" w:leftChars="0"/>
        <w:rPr>
          <w:rFonts w:hint="eastAsia"/>
          <w:lang w:val="en-US" w:eastAsia="zh-CN"/>
        </w:rPr>
      </w:pPr>
      <w:r>
        <w:rPr>
          <w:rFonts w:hint="eastAsia"/>
          <w:lang w:val="en-US" w:eastAsia="zh-CN"/>
        </w:rPr>
        <w:t>将每个叶子节点的内容按合并模型和原来模型分别保存到不同的子场景中。</w:t>
      </w:r>
    </w:p>
    <w:p>
      <w:pPr>
        <w:pStyle w:val="8"/>
        <w:numPr>
          <w:numId w:val="0"/>
        </w:numPr>
        <w:ind w:left="420" w:leftChars="0"/>
        <w:rPr>
          <w:rFonts w:hint="default"/>
          <w:lang w:val="en-US" w:eastAsia="zh-CN"/>
        </w:rPr>
      </w:pPr>
    </w:p>
    <w:p>
      <w:pPr>
        <w:pStyle w:val="8"/>
        <w:numPr>
          <w:ilvl w:val="0"/>
          <w:numId w:val="1"/>
        </w:numPr>
        <w:ind w:left="360" w:leftChars="0" w:hanging="360" w:firstLineChars="0"/>
        <w:rPr>
          <w:rFonts w:hint="default"/>
          <w:lang w:val="en-US" w:eastAsia="zh-CN"/>
        </w:rPr>
      </w:pPr>
      <w:r>
        <w:rPr>
          <w:rFonts w:hint="eastAsia"/>
          <w:lang w:val="en-US" w:eastAsia="zh-CN"/>
        </w:rPr>
        <w:t>加载子场景。</w:t>
      </w:r>
    </w:p>
    <w:p>
      <w:pPr>
        <w:pStyle w:val="8"/>
        <w:numPr>
          <w:numId w:val="0"/>
        </w:numPr>
        <w:ind w:leftChars="0" w:firstLine="420" w:firstLineChars="0"/>
        <w:rPr>
          <w:rFonts w:hint="default"/>
          <w:lang w:val="en-US" w:eastAsia="zh-CN"/>
        </w:rPr>
      </w:pPr>
      <w:r>
        <w:rPr>
          <w:rFonts w:hint="eastAsia"/>
          <w:lang w:val="en-US" w:eastAsia="zh-CN"/>
        </w:rPr>
        <w:t>菜单命令：</w:t>
      </w:r>
      <w:r>
        <w:rPr>
          <w:rFonts w:hint="eastAsia"/>
        </w:rPr>
        <w:t>I</w:t>
      </w:r>
      <w:r>
        <w:t>nitInOut</w:t>
      </w:r>
    </w:p>
    <w:p>
      <w:pPr>
        <w:pStyle w:val="8"/>
        <w:numPr>
          <w:numId w:val="0"/>
        </w:numPr>
        <w:ind w:left="420" w:leftChars="0"/>
        <w:rPr>
          <w:rFonts w:hint="eastAsia"/>
          <w:lang w:val="en-US" w:eastAsia="zh-CN"/>
        </w:rPr>
      </w:pPr>
      <w:r>
        <w:rPr>
          <w:rFonts w:hint="eastAsia"/>
          <w:lang w:val="en-US" w:eastAsia="zh-CN"/>
        </w:rPr>
        <w:t>因为保存为子场景后，Unity中只保存了显示模型范围的BoundsBox，要修改模型，增加脚本之类的需要先加载子场景。</w:t>
      </w:r>
    </w:p>
    <w:p>
      <w:pPr>
        <w:pStyle w:val="8"/>
        <w:numPr>
          <w:ilvl w:val="0"/>
          <w:numId w:val="1"/>
        </w:numPr>
        <w:ind w:left="360" w:leftChars="0" w:hanging="360" w:firstLineChars="0"/>
        <w:rPr>
          <w:rFonts w:hint="default"/>
          <w:lang w:val="en-US" w:eastAsia="zh-CN"/>
        </w:rPr>
      </w:pPr>
      <w:r>
        <w:rPr>
          <w:rFonts w:hint="eastAsia"/>
          <w:lang w:val="en-US" w:eastAsia="zh-CN"/>
        </w:rPr>
        <w:t>修改并再次保存子场景。</w:t>
      </w:r>
    </w:p>
    <w:p>
      <w:pPr>
        <w:pStyle w:val="8"/>
        <w:numPr>
          <w:numId w:val="0"/>
        </w:numPr>
        <w:ind w:left="420" w:leftChars="0"/>
      </w:pPr>
      <w:r>
        <w:rPr>
          <w:rFonts w:hint="eastAsia"/>
          <w:lang w:val="en-US" w:eastAsia="zh-CN"/>
        </w:rPr>
        <w:t>菜单命令：</w:t>
      </w:r>
      <w:r>
        <w:rPr>
          <w:rFonts w:hint="eastAsia"/>
        </w:rPr>
        <w:t>I</w:t>
      </w:r>
      <w:r>
        <w:t>nitInOut</w:t>
      </w:r>
    </w:p>
    <w:p>
      <w:pPr>
        <w:pStyle w:val="8"/>
        <w:numPr>
          <w:numId w:val="0"/>
        </w:numPr>
        <w:ind w:left="420" w:leftChars="0"/>
      </w:pPr>
    </w:p>
    <w:p>
      <w:pPr>
        <w:pStyle w:val="8"/>
        <w:numPr>
          <w:ilvl w:val="0"/>
          <w:numId w:val="1"/>
        </w:numPr>
        <w:ind w:left="360" w:leftChars="0" w:hanging="360" w:firstLineChars="0"/>
        <w:rPr>
          <w:rFonts w:hint="default" w:eastAsiaTheme="minorEastAsia"/>
          <w:lang w:val="en-US" w:eastAsia="zh-CN"/>
        </w:rPr>
      </w:pPr>
      <w:r>
        <w:rPr>
          <w:rFonts w:hint="eastAsia"/>
          <w:lang w:val="en-US" w:eastAsia="zh-CN"/>
        </w:rPr>
        <w:t>设置Buildings目录</w:t>
      </w:r>
    </w:p>
    <w:p>
      <w:pPr>
        <w:pStyle w:val="8"/>
        <w:numPr>
          <w:ilvl w:val="0"/>
          <w:numId w:val="1"/>
        </w:numPr>
        <w:ind w:left="360" w:leftChars="0" w:hanging="360" w:firstLineChars="0"/>
        <w:rPr>
          <w:rFonts w:hint="default" w:eastAsiaTheme="minorEastAsia"/>
          <w:lang w:val="en-US" w:eastAsia="zh-CN"/>
        </w:rPr>
      </w:pPr>
      <w:r>
        <w:rPr>
          <w:rFonts w:hint="eastAsia"/>
          <w:lang w:val="en-US" w:eastAsia="zh-CN"/>
        </w:rPr>
        <w:t>运行测试。</w:t>
      </w:r>
    </w:p>
    <w:p>
      <w:pPr>
        <w:pStyle w:val="8"/>
        <w:widowControl w:val="0"/>
        <w:numPr>
          <w:numId w:val="0"/>
        </w:numPr>
        <w:jc w:val="both"/>
        <w:rPr>
          <w:rFonts w:hint="eastAsia"/>
          <w:lang w:val="en-US" w:eastAsia="zh-CN"/>
        </w:rPr>
      </w:pPr>
    </w:p>
    <w:p>
      <w:pPr>
        <w:pStyle w:val="8"/>
        <w:widowControl w:val="0"/>
        <w:numPr>
          <w:numId w:val="0"/>
        </w:numPr>
        <w:jc w:val="both"/>
        <w:rPr>
          <w:rFonts w:hint="eastAsia"/>
          <w:lang w:val="en-US" w:eastAsia="zh-CN"/>
        </w:rPr>
      </w:pPr>
      <w:r>
        <w:rPr>
          <w:rFonts w:hint="eastAsia"/>
          <w:lang w:val="en-US" w:eastAsia="zh-CN"/>
        </w:rPr>
        <w:t>二、API接口</w:t>
      </w:r>
    </w:p>
    <w:p>
      <w:pPr>
        <w:pStyle w:val="8"/>
        <w:widowControl w:val="0"/>
        <w:numPr>
          <w:numId w:val="0"/>
        </w:numPr>
        <w:ind w:firstLine="420" w:firstLineChars="0"/>
        <w:jc w:val="both"/>
        <w:rPr>
          <w:rFonts w:hint="eastAsia"/>
          <w:lang w:val="en-US" w:eastAsia="zh-CN"/>
        </w:rPr>
      </w:pPr>
      <w:r>
        <w:rPr>
          <w:rFonts w:hint="eastAsia"/>
          <w:lang w:val="en-US" w:eastAsia="zh-CN"/>
        </w:rPr>
        <w:t>整个模型区域（建筑或者楼层）切换到原来模型：</w:t>
      </w:r>
    </w:p>
    <w:p>
      <w:pPr>
        <w:pStyle w:val="8"/>
        <w:widowControl w:val="0"/>
        <w:numPr>
          <w:numId w:val="0"/>
        </w:numPr>
        <w:ind w:firstLine="420" w:firstLineChars="0"/>
        <w:jc w:val="both"/>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8D5971"/>
    <w:multiLevelType w:val="singleLevel"/>
    <w:tmpl w:val="B98D5971"/>
    <w:lvl w:ilvl="0" w:tentative="0">
      <w:start w:val="4"/>
      <w:numFmt w:val="upperLetter"/>
      <w:lvlText w:val="%1)"/>
      <w:lvlJc w:val="left"/>
    </w:lvl>
  </w:abstractNum>
  <w:abstractNum w:abstractNumId="1">
    <w:nsid w:val="5D3E4D25"/>
    <w:multiLevelType w:val="multilevel"/>
    <w:tmpl w:val="5D3E4D2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B18"/>
    <w:rsid w:val="001D4648"/>
    <w:rsid w:val="003B4FE8"/>
    <w:rsid w:val="0049079C"/>
    <w:rsid w:val="00614E26"/>
    <w:rsid w:val="00651675"/>
    <w:rsid w:val="006F2CA1"/>
    <w:rsid w:val="007C2B18"/>
    <w:rsid w:val="007D614B"/>
    <w:rsid w:val="008F4200"/>
    <w:rsid w:val="00A81B45"/>
    <w:rsid w:val="00AA275E"/>
    <w:rsid w:val="00CB7663"/>
    <w:rsid w:val="00D40ABF"/>
    <w:rsid w:val="06CB2C9D"/>
    <w:rsid w:val="0FEE61E6"/>
    <w:rsid w:val="12E27BBC"/>
    <w:rsid w:val="162A0650"/>
    <w:rsid w:val="2A0A7013"/>
    <w:rsid w:val="2DAF5BF9"/>
    <w:rsid w:val="2F7869C1"/>
    <w:rsid w:val="37DF624B"/>
    <w:rsid w:val="3AA04DA7"/>
    <w:rsid w:val="55F416F6"/>
    <w:rsid w:val="5E71734A"/>
    <w:rsid w:val="6427636A"/>
    <w:rsid w:val="6453459B"/>
    <w:rsid w:val="680B3850"/>
    <w:rsid w:val="6A4B0333"/>
    <w:rsid w:val="6F524790"/>
    <w:rsid w:val="73B92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19</Words>
  <Characters>113</Characters>
  <Lines>1</Lines>
  <Paragraphs>1</Paragraphs>
  <TotalTime>5</TotalTime>
  <ScaleCrop>false</ScaleCrop>
  <LinksUpToDate>false</LinksUpToDate>
  <CharactersWithSpaces>131</CharactersWithSpaces>
  <Application>WPS Office_11.1.0.10214_F1E327BC-269C-435d-A152-05C5408002CA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2021-07-09T01:03:00Z</dcterms:created>
  <dc:creator>df</dc:creator>
  <cp:lastModifiedBy>llhswwha</cp:lastModifiedBy>
  <dcterms:modified xsi:type="dcterms:W3CDTF">2021-07-09T02:31:28Z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