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1EF" w:rsidRDefault="008541EF" w:rsidP="008541EF">
      <w:pPr>
        <w:rPr>
          <w:rFonts w:hint="eastAsia"/>
        </w:rPr>
      </w:pPr>
      <w:r>
        <w:rPr>
          <w:rFonts w:hint="eastAsia"/>
        </w:rPr>
        <w:t>4.4.1 Model_Gateway</w:t>
      </w:r>
      <w:r>
        <w:rPr>
          <w:rFonts w:hint="eastAsia"/>
        </w:rPr>
        <w:t>模块</w:t>
      </w:r>
    </w:p>
    <w:p w:rsidR="008541EF" w:rsidRDefault="008541EF" w:rsidP="008541EF">
      <w:pPr>
        <w:rPr>
          <w:rFonts w:hint="eastAsia"/>
        </w:rPr>
      </w:pPr>
      <w:r>
        <w:rPr>
          <w:rFonts w:hint="eastAsia"/>
        </w:rPr>
        <w:t>Model Gateway</w:t>
      </w:r>
      <w:r>
        <w:rPr>
          <w:rFonts w:hint="eastAsia"/>
        </w:rPr>
        <w:t>模块实现正向三维模型、属性信息，工程文档、工程数据平滑导入并建立关联关系：</w:t>
      </w:r>
    </w:p>
    <w:p w:rsidR="008541EF" w:rsidRDefault="008541EF" w:rsidP="008541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）开发</w:t>
      </w:r>
      <w:r>
        <w:rPr>
          <w:rFonts w:hint="eastAsia"/>
        </w:rPr>
        <w:t>PDMS</w:t>
      </w:r>
      <w:r>
        <w:rPr>
          <w:rFonts w:hint="eastAsia"/>
        </w:rPr>
        <w:t>、</w:t>
      </w:r>
      <w:r>
        <w:rPr>
          <w:rFonts w:hint="eastAsia"/>
        </w:rPr>
        <w:t>STP</w:t>
      </w:r>
      <w:r>
        <w:rPr>
          <w:rFonts w:hint="eastAsia"/>
        </w:rPr>
        <w:t>、</w:t>
      </w:r>
      <w:r>
        <w:rPr>
          <w:rFonts w:hint="eastAsia"/>
        </w:rPr>
        <w:t>IFC</w:t>
      </w:r>
      <w:r>
        <w:rPr>
          <w:rFonts w:hint="eastAsia"/>
        </w:rPr>
        <w:t>、</w:t>
      </w:r>
      <w:r>
        <w:rPr>
          <w:rFonts w:hint="eastAsia"/>
        </w:rPr>
        <w:t>FBX</w:t>
      </w:r>
      <w:r>
        <w:rPr>
          <w:rFonts w:hint="eastAsia"/>
        </w:rPr>
        <w:t>、</w:t>
      </w:r>
      <w:r>
        <w:rPr>
          <w:rFonts w:hint="eastAsia"/>
        </w:rPr>
        <w:t>DGN</w:t>
      </w:r>
      <w:r>
        <w:rPr>
          <w:rFonts w:hint="eastAsia"/>
        </w:rPr>
        <w:t>、</w:t>
      </w:r>
      <w:r>
        <w:rPr>
          <w:rFonts w:hint="eastAsia"/>
        </w:rPr>
        <w:t>catia</w:t>
      </w:r>
      <w:r>
        <w:rPr>
          <w:rFonts w:hint="eastAsia"/>
        </w:rPr>
        <w:t>、</w:t>
      </w:r>
      <w:r>
        <w:rPr>
          <w:rFonts w:hint="eastAsia"/>
        </w:rPr>
        <w:t>UG</w:t>
      </w:r>
      <w:r>
        <w:rPr>
          <w:rFonts w:hint="eastAsia"/>
        </w:rPr>
        <w:t>、</w:t>
      </w:r>
      <w:r>
        <w:rPr>
          <w:rFonts w:hint="eastAsia"/>
        </w:rPr>
        <w:t>soildworks</w:t>
      </w:r>
      <w:r>
        <w:rPr>
          <w:rFonts w:hint="eastAsia"/>
        </w:rPr>
        <w:t>、</w:t>
      </w:r>
      <w:r>
        <w:rPr>
          <w:rFonts w:hint="eastAsia"/>
        </w:rPr>
        <w:t>revit</w:t>
      </w:r>
      <w:r>
        <w:rPr>
          <w:rFonts w:hint="eastAsia"/>
        </w:rPr>
        <w:t>、</w:t>
      </w:r>
      <w:r>
        <w:rPr>
          <w:rFonts w:hint="eastAsia"/>
        </w:rPr>
        <w:t>tekla</w:t>
      </w:r>
      <w:r>
        <w:rPr>
          <w:rFonts w:hint="eastAsia"/>
        </w:rPr>
        <w:t>、</w:t>
      </w:r>
      <w:r>
        <w:rPr>
          <w:rFonts w:hint="eastAsia"/>
        </w:rPr>
        <w:t>CAD</w:t>
      </w:r>
      <w:r>
        <w:rPr>
          <w:rFonts w:hint="eastAsia"/>
        </w:rPr>
        <w:t>等格式三维模型读取工具，载入三维引擎，包含其工程属性数据：</w:t>
      </w:r>
    </w:p>
    <w:p w:rsidR="008541EF" w:rsidRDefault="008541EF" w:rsidP="008541EF">
      <w:r>
        <w:t xml:space="preserve">  </w:t>
      </w:r>
      <w:r>
        <w:rPr>
          <w:rFonts w:hint="eastAsia"/>
        </w:rPr>
        <w:t>可以从模型中提取三维模型的轻量级图形信息、</w:t>
      </w:r>
      <w:r>
        <w:t>KKS</w:t>
      </w:r>
      <w:r>
        <w:rPr>
          <w:rFonts w:hint="eastAsia"/>
        </w:rPr>
        <w:t>码信息。</w:t>
      </w:r>
    </w:p>
    <w:p w:rsidR="008541EF" w:rsidRDefault="008541EF" w:rsidP="008541EF">
      <w:r>
        <w:t xml:space="preserve">  </w:t>
      </w:r>
      <w:r>
        <w:rPr>
          <w:rFonts w:hint="eastAsia"/>
        </w:rPr>
        <w:t>在“智能电厂数字工程平台</w:t>
      </w:r>
      <w:r>
        <w:t>-</w:t>
      </w:r>
      <w:r>
        <w:rPr>
          <w:rFonts w:hint="eastAsia"/>
        </w:rPr>
        <w:t>火电智能电厂管控平台”中建立三维模型、位号间的关联。</w:t>
      </w:r>
    </w:p>
    <w:p w:rsidR="008541EF" w:rsidRDefault="008541EF" w:rsidP="008541EF">
      <w:r>
        <w:t xml:space="preserve">  </w:t>
      </w:r>
      <w:r>
        <w:rPr>
          <w:rFonts w:hint="eastAsia"/>
        </w:rPr>
        <w:t>自动生成可视化三维模型热点。</w:t>
      </w:r>
    </w:p>
    <w:p w:rsidR="008541EF" w:rsidRDefault="008541EF" w:rsidP="008541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 w:rsidR="002A24BB">
        <w:rPr>
          <w:rFonts w:hint="eastAsia"/>
        </w:rPr>
        <w:t>）载入三维引擎的三维模型应用</w:t>
      </w:r>
      <w:r w:rsidR="002A24BB" w:rsidRPr="002A24BB">
        <w:rPr>
          <w:rFonts w:hint="eastAsia"/>
          <w:highlight w:val="yellow"/>
        </w:rPr>
        <w:t>模块</w:t>
      </w:r>
      <w:r w:rsidR="002A24BB">
        <w:rPr>
          <w:rFonts w:hint="eastAsia"/>
          <w:highlight w:val="yellow"/>
        </w:rPr>
        <w:t>使用</w:t>
      </w:r>
      <w:r>
        <w:rPr>
          <w:rFonts w:hint="eastAsia"/>
        </w:rPr>
        <w:t>轻量化算法适配，使三维模型能够在三维引擎中流畅加载</w:t>
      </w:r>
      <w:r w:rsidR="002A24BB" w:rsidRPr="002A24BB">
        <w:rPr>
          <w:rFonts w:hint="eastAsia"/>
          <w:highlight w:val="yellow"/>
        </w:rPr>
        <w:t>和渲染显示</w:t>
      </w:r>
      <w:r w:rsidR="002A24BB">
        <w:rPr>
          <w:rFonts w:hint="eastAsia"/>
        </w:rPr>
        <w:t>。</w:t>
      </w:r>
    </w:p>
    <w:p w:rsidR="000850A8" w:rsidRDefault="000850A8" w:rsidP="008541EF">
      <w:pPr>
        <w:rPr>
          <w:rFonts w:hint="eastAsia"/>
        </w:rPr>
      </w:pPr>
      <w:r>
        <w:t xml:space="preserve">    1.</w:t>
      </w:r>
      <w:r>
        <w:rPr>
          <w:rFonts w:hint="eastAsia"/>
        </w:rPr>
        <w:t>使用场景重构算法将模型场景解析重构。</w:t>
      </w:r>
    </w:p>
    <w:p w:rsidR="000850A8" w:rsidRDefault="000850A8" w:rsidP="008541EF">
      <w:r>
        <w:tab/>
      </w:r>
      <w:r w:rsidR="00E51C6F">
        <w:t>2</w:t>
      </w:r>
      <w:r>
        <w:t>.</w:t>
      </w:r>
      <w:r w:rsidR="003E4A4E">
        <w:rPr>
          <w:rFonts w:hint="eastAsia"/>
        </w:rPr>
        <w:t>将整个场景按区域室内室外划分为多个子场景进行动态加载和显示。</w:t>
      </w:r>
    </w:p>
    <w:p w:rsidR="003E4A4E" w:rsidRDefault="003E4A4E" w:rsidP="008541EF">
      <w:r>
        <w:tab/>
      </w:r>
      <w:r w:rsidR="00E51C6F">
        <w:t>3</w:t>
      </w:r>
      <w:r>
        <w:t>.</w:t>
      </w:r>
      <w:r w:rsidR="00770FCA">
        <w:rPr>
          <w:rFonts w:hint="eastAsia"/>
        </w:rPr>
        <w:t>利用</w:t>
      </w:r>
      <w:r w:rsidR="006345F1">
        <w:rPr>
          <w:rFonts w:hint="eastAsia"/>
        </w:rPr>
        <w:t>原始数据</w:t>
      </w:r>
      <w:r w:rsidR="00770FCA">
        <w:rPr>
          <w:rFonts w:hint="eastAsia"/>
        </w:rPr>
        <w:t>将</w:t>
      </w:r>
      <w:r w:rsidR="006345F1">
        <w:rPr>
          <w:rFonts w:hint="eastAsia"/>
        </w:rPr>
        <w:t>管道系统</w:t>
      </w:r>
      <w:r w:rsidR="00770FCA">
        <w:rPr>
          <w:rFonts w:hint="eastAsia"/>
        </w:rPr>
        <w:t>等模型在</w:t>
      </w:r>
      <w:r w:rsidR="006345F1">
        <w:rPr>
          <w:rFonts w:hint="eastAsia"/>
        </w:rPr>
        <w:t>运行时动态创建</w:t>
      </w:r>
      <w:r w:rsidR="00770FCA">
        <w:rPr>
          <w:rFonts w:hint="eastAsia"/>
        </w:rPr>
        <w:t>和渲染</w:t>
      </w:r>
      <w:r w:rsidR="006345F1">
        <w:rPr>
          <w:rFonts w:hint="eastAsia"/>
        </w:rPr>
        <w:t>。</w:t>
      </w:r>
    </w:p>
    <w:p w:rsidR="00E51C6F" w:rsidRDefault="00E51C6F" w:rsidP="008541EF">
      <w:pPr>
        <w:rPr>
          <w:rFonts w:hint="eastAsia"/>
        </w:rPr>
      </w:pPr>
      <w:r>
        <w:tab/>
        <w:t>4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OD</w:t>
      </w:r>
      <w:r>
        <w:rPr>
          <w:rFonts w:hint="eastAsia"/>
        </w:rPr>
        <w:t>技术将复杂模型简化并动态切换。</w:t>
      </w:r>
    </w:p>
    <w:p w:rsidR="008541EF" w:rsidRDefault="008541EF" w:rsidP="008541EF">
      <w:pPr>
        <w:rPr>
          <w:rFonts w:hint="eastAsia"/>
        </w:rPr>
      </w:pPr>
      <w:r>
        <w:tab/>
      </w:r>
      <w:bookmarkStart w:id="0" w:name="_GoBack"/>
      <w:bookmarkEnd w:id="0"/>
    </w:p>
    <w:p w:rsidR="008541EF" w:rsidRDefault="008541EF" w:rsidP="008541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）三维场景内定位具体三维模型元件，可查看其工程属性</w:t>
      </w:r>
    </w:p>
    <w:p w:rsidR="008541EF" w:rsidRDefault="008541EF" w:rsidP="008541EF">
      <w:r>
        <w:t xml:space="preserve">  </w:t>
      </w:r>
      <w:r>
        <w:rPr>
          <w:rFonts w:hint="eastAsia"/>
        </w:rPr>
        <w:t>依据不同系统、种类的三维模型，抽象出工程数据类别，确定工程属性内容</w:t>
      </w:r>
    </w:p>
    <w:p w:rsidR="008541EF" w:rsidRDefault="008541EF" w:rsidP="008541EF">
      <w:r>
        <w:t xml:space="preserve">  </w:t>
      </w:r>
      <w:r>
        <w:rPr>
          <w:rFonts w:hint="eastAsia"/>
        </w:rPr>
        <w:t>具备快速且灵活地定制及扩展类库的能力</w:t>
      </w:r>
    </w:p>
    <w:p w:rsidR="008541EF" w:rsidRDefault="008541EF" w:rsidP="008541EF">
      <w:r>
        <w:t xml:space="preserve">  </w:t>
      </w:r>
      <w:r>
        <w:rPr>
          <w:rFonts w:hint="eastAsia"/>
        </w:rPr>
        <w:t>依据查看需求，三维场景内开发工程属性展示</w:t>
      </w:r>
      <w:r>
        <w:t>UI</w:t>
      </w:r>
    </w:p>
    <w:p w:rsidR="008541EF" w:rsidRDefault="008541EF" w:rsidP="008541E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CAD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等二维图纸读取工具，载入文档引擎，包含其工程属性数据：</w:t>
      </w:r>
    </w:p>
    <w:p w:rsidR="008541EF" w:rsidRDefault="008541EF" w:rsidP="008541EF">
      <w:r>
        <w:t xml:space="preserve">  </w:t>
      </w:r>
      <w:r>
        <w:rPr>
          <w:rFonts w:hint="eastAsia"/>
        </w:rPr>
        <w:t>支持将智能</w:t>
      </w:r>
      <w:r>
        <w:t xml:space="preserve"> P&amp;ID </w:t>
      </w:r>
      <w:r>
        <w:rPr>
          <w:rFonts w:hint="eastAsia"/>
        </w:rPr>
        <w:t>图批量上载，可自动提取</w:t>
      </w:r>
      <w:r>
        <w:t>KKS</w:t>
      </w:r>
      <w:r>
        <w:rPr>
          <w:rFonts w:hint="eastAsia"/>
        </w:rPr>
        <w:t>和数据，并与电厂对象建立关联关系。</w:t>
      </w:r>
    </w:p>
    <w:p w:rsidR="008541EF" w:rsidRDefault="008541EF" w:rsidP="008541EF">
      <w:r>
        <w:t xml:space="preserve">  </w:t>
      </w:r>
      <w:r>
        <w:rPr>
          <w:rFonts w:hint="eastAsia"/>
        </w:rPr>
        <w:t>支持按</w:t>
      </w:r>
      <w:r>
        <w:t>KKS</w:t>
      </w:r>
      <w:r>
        <w:rPr>
          <w:rFonts w:hint="eastAsia"/>
        </w:rPr>
        <w:t>规则识别交付文档（</w:t>
      </w:r>
      <w:r>
        <w:t>Office</w:t>
      </w:r>
      <w:r>
        <w:rPr>
          <w:rFonts w:hint="eastAsia"/>
        </w:rPr>
        <w:t>文档，或非扫描版</w:t>
      </w:r>
      <w:r>
        <w:t xml:space="preserve"> PDF</w:t>
      </w:r>
      <w:r>
        <w:rPr>
          <w:rFonts w:hint="eastAsia"/>
        </w:rPr>
        <w:t>文档）中的电厂对象，并与电厂对象建立关联关系。</w:t>
      </w:r>
      <w:r>
        <w:t xml:space="preserve"> </w:t>
      </w:r>
    </w:p>
    <w:p w:rsidR="00CB7663" w:rsidRPr="008541EF" w:rsidRDefault="008541EF" w:rsidP="008541EF">
      <w:r>
        <w:t xml:space="preserve">  </w:t>
      </w:r>
      <w:r>
        <w:rPr>
          <w:rFonts w:hint="eastAsia"/>
        </w:rPr>
        <w:t>对于扫描文档可以调用</w:t>
      </w:r>
      <w:r>
        <w:t xml:space="preserve"> OCR </w:t>
      </w:r>
      <w:r>
        <w:rPr>
          <w:rFonts w:hint="eastAsia"/>
        </w:rPr>
        <w:t>功能按规则识别文档中电厂对象，并与电厂对象建立关联关系。</w:t>
      </w:r>
    </w:p>
    <w:sectPr w:rsidR="00CB7663" w:rsidRPr="00854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7CD" w:rsidRDefault="00CE47CD" w:rsidP="008541EF">
      <w:r>
        <w:separator/>
      </w:r>
    </w:p>
  </w:endnote>
  <w:endnote w:type="continuationSeparator" w:id="0">
    <w:p w:rsidR="00CE47CD" w:rsidRDefault="00CE47CD" w:rsidP="0085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7CD" w:rsidRDefault="00CE47CD" w:rsidP="008541EF">
      <w:r>
        <w:separator/>
      </w:r>
    </w:p>
  </w:footnote>
  <w:footnote w:type="continuationSeparator" w:id="0">
    <w:p w:rsidR="00CE47CD" w:rsidRDefault="00CE47CD" w:rsidP="00854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5D"/>
    <w:rsid w:val="000850A8"/>
    <w:rsid w:val="001D4648"/>
    <w:rsid w:val="00210D51"/>
    <w:rsid w:val="00224BDC"/>
    <w:rsid w:val="002434C2"/>
    <w:rsid w:val="002A24BB"/>
    <w:rsid w:val="002F08D2"/>
    <w:rsid w:val="00394578"/>
    <w:rsid w:val="003E4A4E"/>
    <w:rsid w:val="00416042"/>
    <w:rsid w:val="0049079C"/>
    <w:rsid w:val="004E5848"/>
    <w:rsid w:val="00504098"/>
    <w:rsid w:val="00572010"/>
    <w:rsid w:val="005F4809"/>
    <w:rsid w:val="00614E26"/>
    <w:rsid w:val="006345F1"/>
    <w:rsid w:val="006431A0"/>
    <w:rsid w:val="00651675"/>
    <w:rsid w:val="0068424E"/>
    <w:rsid w:val="006A1357"/>
    <w:rsid w:val="006A7D14"/>
    <w:rsid w:val="006C275D"/>
    <w:rsid w:val="006F2CA1"/>
    <w:rsid w:val="00770FCA"/>
    <w:rsid w:val="007D614B"/>
    <w:rsid w:val="007E29BD"/>
    <w:rsid w:val="007E79FB"/>
    <w:rsid w:val="008541EF"/>
    <w:rsid w:val="00884A1D"/>
    <w:rsid w:val="008F4200"/>
    <w:rsid w:val="009E3003"/>
    <w:rsid w:val="00A60CB8"/>
    <w:rsid w:val="00A81B45"/>
    <w:rsid w:val="00BB3CF8"/>
    <w:rsid w:val="00BF17CA"/>
    <w:rsid w:val="00C319D5"/>
    <w:rsid w:val="00CB7663"/>
    <w:rsid w:val="00CE47CD"/>
    <w:rsid w:val="00D244CE"/>
    <w:rsid w:val="00D94506"/>
    <w:rsid w:val="00DA3C80"/>
    <w:rsid w:val="00E51C6F"/>
    <w:rsid w:val="00F4200E"/>
    <w:rsid w:val="00F5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5E7287-3ECB-4A41-AB1E-1D1D1C96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</dc:creator>
  <cp:keywords/>
  <dc:description/>
  <cp:lastModifiedBy>df</cp:lastModifiedBy>
  <cp:revision>9</cp:revision>
  <dcterms:created xsi:type="dcterms:W3CDTF">2022-11-30T02:22:00Z</dcterms:created>
  <dcterms:modified xsi:type="dcterms:W3CDTF">2022-11-30T02:30:00Z</dcterms:modified>
</cp:coreProperties>
</file>