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1E2" w:rsidRDefault="003231E2" w:rsidP="003231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前言</w:t>
      </w:r>
    </w:p>
    <w:p w:rsidR="003231E2" w:rsidRDefault="003231E2" w:rsidP="003231E2">
      <w:pPr>
        <w:ind w:left="420"/>
      </w:pPr>
      <w:r>
        <w:rPr>
          <w:rFonts w:hint="eastAsia"/>
        </w:rPr>
        <w:t>对于场景中有重复模型的情况，要在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中复用模型。</w:t>
      </w:r>
    </w:p>
    <w:p w:rsidR="003231E2" w:rsidRDefault="003231E2" w:rsidP="003231E2">
      <w:pPr>
        <w:ind w:left="420"/>
      </w:pPr>
      <w:r>
        <w:rPr>
          <w:rFonts w:hint="eastAsia"/>
        </w:rPr>
        <w:t>对于已经在</w:t>
      </w:r>
      <w:r>
        <w:rPr>
          <w:rFonts w:hint="eastAsia"/>
        </w:rPr>
        <w:t>3</w:t>
      </w:r>
      <w:r>
        <w:t>dmax</w:t>
      </w:r>
      <w:r>
        <w:rPr>
          <w:rFonts w:hint="eastAsia"/>
        </w:rPr>
        <w:t>中创建好完整场景的（创建过程中应该也有复制操作）需要在</w:t>
      </w:r>
      <w:r>
        <w:rPr>
          <w:rFonts w:hint="eastAsia"/>
        </w:rPr>
        <w:t>U</w:t>
      </w:r>
      <w:r>
        <w:t>nity</w:t>
      </w:r>
      <w:r>
        <w:rPr>
          <w:rFonts w:hint="eastAsia"/>
        </w:rPr>
        <w:t>中重新创建一遍，使用一些基本模型单元，复制模型并摆放到重复模型的位置，删除重复模型。</w:t>
      </w:r>
    </w:p>
    <w:p w:rsidR="003231E2" w:rsidRDefault="003231E2" w:rsidP="003231E2">
      <w:pPr>
        <w:ind w:left="420"/>
      </w:pPr>
      <w:r>
        <w:rPr>
          <w:rFonts w:hint="eastAsia"/>
        </w:rPr>
        <w:t>摆放位置的过程中必须要细心，这个过程可以由</w:t>
      </w:r>
      <w:r>
        <w:rPr>
          <w:rFonts w:hint="eastAsia"/>
        </w:rPr>
        <w:t>U</w:t>
      </w:r>
      <w:r>
        <w:t>nit</w:t>
      </w:r>
      <w:r>
        <w:rPr>
          <w:rFonts w:hint="eastAsia"/>
        </w:rPr>
        <w:t>y</w:t>
      </w:r>
      <w:r>
        <w:rPr>
          <w:rFonts w:hint="eastAsia"/>
        </w:rPr>
        <w:t>开发人员提供一些工具提高效率。</w:t>
      </w:r>
    </w:p>
    <w:p w:rsidR="003231E2" w:rsidRPr="003231E2" w:rsidRDefault="003231E2" w:rsidP="003231E2">
      <w:pPr>
        <w:rPr>
          <w:rFonts w:hint="eastAsia"/>
        </w:rPr>
      </w:pPr>
    </w:p>
    <w:p w:rsidR="003231E2" w:rsidRDefault="003231E2" w:rsidP="003231E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手动操作</w:t>
      </w:r>
    </w:p>
    <w:p w:rsidR="00CC3D35" w:rsidRDefault="00CC3D35" w:rsidP="00CC3D35">
      <w:pPr>
        <w:ind w:left="420"/>
      </w:pPr>
      <w:r>
        <w:rPr>
          <w:rFonts w:hint="eastAsia"/>
        </w:rPr>
        <w:t>适用于复杂大模型的替换</w:t>
      </w:r>
      <w:r w:rsidR="00386AD5">
        <w:rPr>
          <w:rFonts w:hint="eastAsia"/>
        </w:rPr>
        <w:t>，模型数量比较少，并且</w:t>
      </w:r>
      <w:r w:rsidR="00386AD5">
        <w:rPr>
          <w:rFonts w:hint="eastAsia"/>
        </w:rPr>
        <w:t>模型角度一致的情况</w:t>
      </w:r>
      <w:r>
        <w:rPr>
          <w:rFonts w:hint="eastAsia"/>
        </w:rPr>
        <w:t>，后续配合进行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处理。</w:t>
      </w:r>
    </w:p>
    <w:p w:rsidR="004E2420" w:rsidRDefault="004E2420" w:rsidP="00CC3D35">
      <w:pPr>
        <w:ind w:left="420"/>
      </w:pPr>
    </w:p>
    <w:p w:rsidR="004E2420" w:rsidRPr="006D6D8A" w:rsidRDefault="002E55D2" w:rsidP="006D6D8A">
      <w:pPr>
        <w:ind w:leftChars="200" w:left="420"/>
        <w:rPr>
          <w:b/>
        </w:rPr>
      </w:pPr>
      <w:r w:rsidRPr="00E50ED9">
        <w:rPr>
          <w:rFonts w:hint="eastAsia"/>
          <w:b/>
          <w:highlight w:val="yellow"/>
        </w:rPr>
        <w:t>操作说明</w:t>
      </w:r>
      <w:r w:rsidRPr="00E50ED9">
        <w:rPr>
          <w:rFonts w:hint="eastAsia"/>
          <w:b/>
          <w:highlight w:val="yellow"/>
        </w:rPr>
        <w:t>V1</w:t>
      </w:r>
      <w:r w:rsidRPr="00E50ED9">
        <w:rPr>
          <w:b/>
          <w:highlight w:val="yellow"/>
        </w:rPr>
        <w:t>.0</w:t>
      </w:r>
    </w:p>
    <w:p w:rsidR="004E2420" w:rsidRDefault="004E2420" w:rsidP="006D6D8A">
      <w:pPr>
        <w:ind w:leftChars="200" w:left="420"/>
      </w:pPr>
      <w:r>
        <w:rPr>
          <w:rFonts w:hint="eastAsia"/>
        </w:rPr>
        <w:t>操作脚本：</w:t>
      </w:r>
      <w:r>
        <w:rPr>
          <w:rFonts w:hint="eastAsia"/>
        </w:rPr>
        <w:t>M</w:t>
      </w:r>
      <w:r>
        <w:t>eshReplace</w:t>
      </w:r>
    </w:p>
    <w:p w:rsidR="00256BD9" w:rsidRDefault="004E2420" w:rsidP="00386AD5">
      <w:pPr>
        <w:ind w:leftChars="200" w:left="420"/>
      </w:pPr>
      <w:r>
        <w:rPr>
          <w:rFonts w:hint="eastAsia"/>
        </w:rPr>
        <w:t>操作脚本界面：</w:t>
      </w:r>
      <w:r>
        <w:rPr>
          <w:rFonts w:hint="eastAsia"/>
        </w:rPr>
        <w:t>Me</w:t>
      </w:r>
      <w:r>
        <w:t>shReplaceEditor</w:t>
      </w:r>
    </w:p>
    <w:p w:rsidR="00386AD5" w:rsidRDefault="00386AD5" w:rsidP="00386AD5">
      <w:pPr>
        <w:ind w:leftChars="200" w:left="420"/>
        <w:rPr>
          <w:rFonts w:hint="eastAsia"/>
        </w:rPr>
      </w:pPr>
      <w:bookmarkStart w:id="0" w:name="_GoBack"/>
      <w:bookmarkEnd w:id="0"/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选中</w:t>
      </w:r>
      <w:r>
        <w:rPr>
          <w:rFonts w:hint="eastAsia"/>
        </w:rPr>
        <w:t>M</w:t>
      </w:r>
      <w:r>
        <w:t>eshReplace</w:t>
      </w:r>
      <w:r>
        <w:rPr>
          <w:rFonts w:hint="eastAsia"/>
        </w:rPr>
        <w:t>物体，固定操作界面，右键点击</w:t>
      </w:r>
      <w:r>
        <w:rPr>
          <w:rFonts w:hint="eastAsia"/>
        </w:rPr>
        <w:t>P</w:t>
      </w:r>
      <w:r>
        <w:t>roperties</w:t>
      </w:r>
    </w:p>
    <w:p w:rsidR="001014F3" w:rsidRDefault="001014F3" w:rsidP="006D6D8A">
      <w:pPr>
        <w:pStyle w:val="a5"/>
        <w:ind w:leftChars="371" w:left="779" w:firstLineChars="0" w:firstLine="0"/>
        <w:rPr>
          <w:noProof/>
        </w:rPr>
      </w:pPr>
    </w:p>
    <w:p w:rsidR="004E2420" w:rsidRDefault="004E2420" w:rsidP="006D6D8A">
      <w:pPr>
        <w:pStyle w:val="a5"/>
        <w:ind w:leftChars="371" w:left="779" w:firstLineChars="0" w:firstLine="0"/>
      </w:pPr>
      <w:r>
        <w:rPr>
          <w:noProof/>
        </w:rPr>
        <w:drawing>
          <wp:inline distT="0" distB="0" distL="0" distR="0" wp14:anchorId="07D8620D" wp14:editId="133653C2">
            <wp:extent cx="5274310" cy="3322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1014F3" w:rsidRDefault="001014F3" w:rsidP="006D6D8A">
      <w:pPr>
        <w:pStyle w:val="a5"/>
        <w:ind w:leftChars="371" w:left="779" w:firstLineChars="0" w:firstLine="0"/>
      </w:pPr>
      <w:r>
        <w:rPr>
          <w:rFonts w:hint="eastAsia"/>
        </w:rPr>
        <w:t>也可以从</w:t>
      </w:r>
      <w:r>
        <w:rPr>
          <w:rFonts w:hint="eastAsia"/>
        </w:rPr>
        <w:t>W</w:t>
      </w:r>
      <w:r>
        <w:t>indow/Tools/MeshReplace</w:t>
      </w:r>
      <w:r>
        <w:rPr>
          <w:rFonts w:hint="eastAsia"/>
        </w:rPr>
        <w:t>菜单打开界面</w:t>
      </w:r>
    </w:p>
    <w:p w:rsidR="001014F3" w:rsidRDefault="001014F3" w:rsidP="006D6D8A">
      <w:pPr>
        <w:pStyle w:val="a5"/>
        <w:ind w:leftChars="371" w:left="779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C74ED0" wp14:editId="20275B67">
            <wp:extent cx="2935737" cy="3354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041" cy="33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观察场景，找出重复的模型，创建基本模型预设</w:t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noProof/>
        </w:rPr>
        <w:drawing>
          <wp:inline distT="0" distB="0" distL="0" distR="0" wp14:anchorId="2637F472" wp14:editId="4BA99161">
            <wp:extent cx="5274310" cy="2903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设置替换模型的预设和目标</w:t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noProof/>
        </w:rPr>
        <w:lastRenderedPageBreak/>
        <w:drawing>
          <wp:inline distT="0" distB="0" distL="0" distR="0" wp14:anchorId="433B1985" wp14:editId="4D4ED0A4">
            <wp:extent cx="4952381" cy="551428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设置对齐方式</w:t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noProof/>
        </w:rPr>
        <w:drawing>
          <wp:inline distT="0" distB="0" distL="0" distR="0" wp14:anchorId="63A70ECC" wp14:editId="1AEFA58B">
            <wp:extent cx="4914286" cy="105714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0" w:rsidRDefault="004E2420" w:rsidP="006D6D8A">
      <w:pPr>
        <w:pStyle w:val="a5"/>
        <w:ind w:leftChars="371" w:left="77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Align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有4种方式，P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ivot,Min,Max,Center。</w:t>
      </w:r>
    </w:p>
    <w:p w:rsidR="004E2420" w:rsidRPr="00710953" w:rsidRDefault="004E2420" w:rsidP="006D6D8A">
      <w:pPr>
        <w:pStyle w:val="a5"/>
        <w:ind w:leftChars="371" w:left="77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由于目标对象模型和预设模型的轴心不一定相同，推荐用M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或者M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ax,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具体多试几遍。</w:t>
      </w:r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“预览”效果</w:t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noProof/>
        </w:rPr>
        <w:drawing>
          <wp:inline distT="0" distB="0" distL="0" distR="0" wp14:anchorId="76AE7B84" wp14:editId="1EC575BC">
            <wp:extent cx="1561905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rFonts w:hint="eastAsia"/>
        </w:rPr>
        <w:t>设置</w:t>
      </w:r>
      <w:r>
        <w:rPr>
          <w:rFonts w:hint="eastAsia"/>
        </w:rPr>
        <w:t>De</w:t>
      </w:r>
      <w:r>
        <w:t>stroy</w:t>
      </w:r>
      <w:r>
        <w:rPr>
          <w:rFonts w:hint="eastAsia"/>
        </w:rPr>
        <w:t>和</w:t>
      </w:r>
      <w:r>
        <w:t>Hidden</w:t>
      </w:r>
      <w:r>
        <w:rPr>
          <w:rFonts w:hint="eastAsia"/>
        </w:rPr>
        <w:t>都为</w:t>
      </w:r>
      <w:r>
        <w:rPr>
          <w:rFonts w:hint="eastAsia"/>
        </w:rPr>
        <w:t>f</w:t>
      </w:r>
      <w:r>
        <w:t>alse</w:t>
      </w:r>
      <w:r>
        <w:t>，</w:t>
      </w:r>
      <w:r>
        <w:rPr>
          <w:rFonts w:hint="eastAsia"/>
        </w:rPr>
        <w:t>点击</w:t>
      </w:r>
      <w:r>
        <w:rPr>
          <w:rFonts w:hint="eastAsia"/>
        </w:rPr>
        <w:t>R</w:t>
      </w:r>
      <w:r>
        <w:t>eplace</w:t>
      </w:r>
      <w:r>
        <w:t>，</w:t>
      </w:r>
      <w:r>
        <w:rPr>
          <w:rFonts w:hint="eastAsia"/>
        </w:rPr>
        <w:t>创建新模型，查看“预览”。</w:t>
      </w:r>
    </w:p>
    <w:p w:rsidR="004E2420" w:rsidRDefault="004E2420" w:rsidP="006D6D8A">
      <w:pPr>
        <w:pStyle w:val="a5"/>
        <w:numPr>
          <w:ilvl w:val="0"/>
          <w:numId w:val="1"/>
        </w:numPr>
        <w:ind w:leftChars="200" w:left="780" w:firstLineChars="0"/>
      </w:pPr>
      <w:r>
        <w:rPr>
          <w:rFonts w:hint="eastAsia"/>
        </w:rPr>
        <w:t>应用替换</w:t>
      </w:r>
    </w:p>
    <w:p w:rsidR="004E2420" w:rsidRDefault="004E2420" w:rsidP="006D6D8A">
      <w:pPr>
        <w:pStyle w:val="a5"/>
        <w:ind w:leftChars="371" w:left="779" w:firstLineChars="0" w:firstLine="0"/>
      </w:pPr>
      <w:r>
        <w:rPr>
          <w:rFonts w:hint="eastAsia"/>
        </w:rPr>
        <w:t>设置</w:t>
      </w:r>
      <w:r>
        <w:rPr>
          <w:rFonts w:hint="eastAsia"/>
        </w:rPr>
        <w:t>D</w:t>
      </w:r>
      <w:r>
        <w:t>estroy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rue</w:t>
      </w:r>
      <w:r>
        <w:t>，</w:t>
      </w:r>
      <w:r>
        <w:rPr>
          <w:rFonts w:hint="eastAsia"/>
        </w:rPr>
        <w:t>点击</w:t>
      </w:r>
      <w:r>
        <w:t>Replace</w:t>
      </w:r>
      <w:r>
        <w:t>，</w:t>
      </w:r>
      <w:r>
        <w:rPr>
          <w:rFonts w:hint="eastAsia"/>
        </w:rPr>
        <w:t>应用替换效果。</w:t>
      </w:r>
    </w:p>
    <w:p w:rsidR="004E2420" w:rsidRDefault="004E2420" w:rsidP="00CC3D35">
      <w:pPr>
        <w:ind w:left="420"/>
      </w:pPr>
    </w:p>
    <w:p w:rsidR="00E50ED9" w:rsidRPr="00E50ED9" w:rsidRDefault="00E50ED9" w:rsidP="00E50ED9">
      <w:pPr>
        <w:ind w:leftChars="200" w:left="420"/>
        <w:rPr>
          <w:rFonts w:hint="eastAsia"/>
          <w:b/>
        </w:rPr>
      </w:pPr>
      <w:r w:rsidRPr="00E50ED9">
        <w:rPr>
          <w:rFonts w:hint="eastAsia"/>
          <w:b/>
          <w:highlight w:val="yellow"/>
        </w:rPr>
        <w:t>操作说明</w:t>
      </w:r>
      <w:r w:rsidRPr="00E50ED9">
        <w:rPr>
          <w:rFonts w:hint="eastAsia"/>
          <w:b/>
          <w:highlight w:val="yellow"/>
        </w:rPr>
        <w:t>V</w:t>
      </w:r>
      <w:r>
        <w:rPr>
          <w:b/>
          <w:highlight w:val="yellow"/>
        </w:rPr>
        <w:t>2</w:t>
      </w:r>
      <w:r w:rsidRPr="00E50ED9">
        <w:rPr>
          <w:b/>
          <w:highlight w:val="yellow"/>
        </w:rPr>
        <w:t>.0</w:t>
      </w:r>
    </w:p>
    <w:p w:rsidR="004E2420" w:rsidRDefault="00C0490D" w:rsidP="00CC3D35">
      <w:pPr>
        <w:ind w:left="420"/>
        <w:rPr>
          <w:rFonts w:hint="eastAsia"/>
        </w:rPr>
      </w:pPr>
      <w:r>
        <w:rPr>
          <w:rFonts w:hint="eastAsia"/>
        </w:rPr>
        <w:t>使用案例：</w:t>
      </w:r>
    </w:p>
    <w:p w:rsidR="00AD6C95" w:rsidRDefault="00AD6C95" w:rsidP="00AD6C9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人为判断是否相同模型</w:t>
      </w:r>
    </w:p>
    <w:p w:rsidR="00CC3D35" w:rsidRDefault="00CC3D35" w:rsidP="00AD6C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将模型拖到场景中</w:t>
      </w:r>
      <w:r>
        <w:t>，</w:t>
      </w:r>
      <w:r>
        <w:rPr>
          <w:rFonts w:hint="eastAsia"/>
        </w:rPr>
        <w:t>人为查看模型是否存在相同模型。</w:t>
      </w:r>
    </w:p>
    <w:p w:rsidR="00E95C25" w:rsidRDefault="00E95C25" w:rsidP="00E95C2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BE74EDA" wp14:editId="0DA0D140">
            <wp:extent cx="5274310" cy="3096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25" w:rsidRDefault="00E95C25" w:rsidP="00E95C25">
      <w:pPr>
        <w:pStyle w:val="a5"/>
        <w:ind w:left="780" w:firstLineChars="0" w:firstLine="0"/>
      </w:pPr>
      <w:r>
        <w:rPr>
          <w:rFonts w:hint="eastAsia"/>
        </w:rPr>
        <w:t>如图，红色和绿色分别是</w:t>
      </w:r>
      <w:r>
        <w:rPr>
          <w:rFonts w:hint="eastAsia"/>
        </w:rPr>
        <w:t>2</w:t>
      </w:r>
      <w:r>
        <w:rPr>
          <w:rFonts w:hint="eastAsia"/>
        </w:rPr>
        <w:t>组相同的</w:t>
      </w:r>
      <w:r w:rsidR="00066AA5">
        <w:rPr>
          <w:rFonts w:hint="eastAsia"/>
        </w:rPr>
        <w:t>模型。</w:t>
      </w:r>
    </w:p>
    <w:p w:rsidR="00E95C25" w:rsidRDefault="00E95C25" w:rsidP="00E95C25">
      <w:pPr>
        <w:pStyle w:val="a5"/>
        <w:ind w:left="780" w:firstLineChars="0" w:firstLine="0"/>
        <w:rPr>
          <w:rFonts w:hint="eastAsia"/>
        </w:rPr>
      </w:pPr>
    </w:p>
    <w:p w:rsidR="00EA51D0" w:rsidRDefault="00EA51D0" w:rsidP="00AD6C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查看一个模型文件内部是否存在相同的组成部分，需要的话让建模人员帮忙将模型进行拆分成多个独立模型。</w:t>
      </w:r>
      <w:r w:rsidR="00001AEB">
        <w:rPr>
          <w:rFonts w:hint="eastAsia"/>
        </w:rPr>
        <w:t>对于复杂模型，优化效果比较明显。</w:t>
      </w:r>
    </w:p>
    <w:p w:rsidR="003371A0" w:rsidRDefault="003371A0" w:rsidP="003371A0">
      <w:pPr>
        <w:ind w:left="780"/>
      </w:pPr>
      <w:r>
        <w:rPr>
          <w:noProof/>
        </w:rPr>
        <w:drawing>
          <wp:inline distT="0" distB="0" distL="0" distR="0" wp14:anchorId="6B5EDB41" wp14:editId="2AFC6DC4">
            <wp:extent cx="5274310" cy="2136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B" w:rsidRDefault="00001AEB" w:rsidP="003371A0">
      <w:pPr>
        <w:ind w:left="780"/>
        <w:rPr>
          <w:rFonts w:hint="eastAsia"/>
        </w:rPr>
      </w:pPr>
      <w:r>
        <w:rPr>
          <w:rFonts w:hint="eastAsia"/>
        </w:rPr>
        <w:t>三个子模型中有</w:t>
      </w:r>
      <w:r>
        <w:rPr>
          <w:rFonts w:hint="eastAsia"/>
        </w:rPr>
        <w:t>2</w:t>
      </w:r>
      <w:r>
        <w:rPr>
          <w:rFonts w:hint="eastAsia"/>
        </w:rPr>
        <w:t>个是相同的，原本</w:t>
      </w:r>
      <w:r>
        <w:rPr>
          <w:rFonts w:hint="eastAsia"/>
        </w:rPr>
        <w:t>3</w:t>
      </w:r>
      <w:r>
        <w:rPr>
          <w:rFonts w:hint="eastAsia"/>
        </w:rPr>
        <w:t>个子物体是一个模型</w:t>
      </w:r>
      <w:r>
        <w:t>(Mesh)</w:t>
      </w:r>
      <w:r>
        <w:t>，</w:t>
      </w:r>
      <w:r>
        <w:rPr>
          <w:rFonts w:hint="eastAsia"/>
        </w:rPr>
        <w:t>无法复用，需要建模人员进行拆分。</w:t>
      </w:r>
    </w:p>
    <w:p w:rsidR="000E56DC" w:rsidRDefault="000E56DC" w:rsidP="003371A0">
      <w:pPr>
        <w:ind w:left="780"/>
        <w:rPr>
          <w:rFonts w:hint="eastAsia"/>
        </w:rPr>
      </w:pPr>
    </w:p>
    <w:p w:rsidR="00F336C2" w:rsidRDefault="00F336C2" w:rsidP="00AD6C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M</w:t>
      </w:r>
      <w:r>
        <w:t>eshNode</w:t>
      </w:r>
      <w:r>
        <w:rPr>
          <w:rFonts w:hint="eastAsia"/>
        </w:rPr>
        <w:t>脚本，统计</w:t>
      </w:r>
      <w:r w:rsidR="00F116A7">
        <w:rPr>
          <w:rFonts w:hint="eastAsia"/>
        </w:rPr>
        <w:t>并查看</w:t>
      </w:r>
      <w:r>
        <w:rPr>
          <w:rFonts w:hint="eastAsia"/>
        </w:rPr>
        <w:t>模型</w:t>
      </w:r>
      <w:r w:rsidR="00014D72">
        <w:rPr>
          <w:rFonts w:hint="eastAsia"/>
        </w:rPr>
        <w:t>顶点数，辅助判断是否相同模型</w:t>
      </w:r>
      <w:r>
        <w:rPr>
          <w:rFonts w:hint="eastAsia"/>
        </w:rPr>
        <w:t>。</w:t>
      </w:r>
    </w:p>
    <w:p w:rsidR="00F656F5" w:rsidRDefault="00F656F5" w:rsidP="00F656F5">
      <w:pPr>
        <w:pStyle w:val="a5"/>
        <w:ind w:left="780" w:firstLineChars="0" w:firstLine="0"/>
      </w:pPr>
      <w:r>
        <w:rPr>
          <w:rFonts w:hint="eastAsia"/>
        </w:rPr>
        <w:t>在根节点添加</w:t>
      </w:r>
      <w:r>
        <w:rPr>
          <w:rFonts w:hint="eastAsia"/>
        </w:rPr>
        <w:t>M</w:t>
      </w:r>
      <w:r>
        <w:t>eshRendererId</w:t>
      </w:r>
      <w:r>
        <w:rPr>
          <w:rFonts w:hint="eastAsia"/>
        </w:rPr>
        <w:t>脚本，添加</w:t>
      </w:r>
      <w:r>
        <w:rPr>
          <w:rFonts w:hint="eastAsia"/>
        </w:rPr>
        <w:t>I</w:t>
      </w:r>
      <w:r>
        <w:t>nitNodes</w:t>
      </w:r>
      <w:r>
        <w:rPr>
          <w:rFonts w:hint="eastAsia"/>
        </w:rPr>
        <w:t>按钮。</w:t>
      </w:r>
    </w:p>
    <w:p w:rsidR="00F656F5" w:rsidRDefault="00014D72" w:rsidP="00F656F5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B56DA16" wp14:editId="6643054B">
            <wp:extent cx="4742857" cy="29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72" w:rsidRDefault="00014D72" w:rsidP="00F656F5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B639F13" wp14:editId="56329BF6">
            <wp:extent cx="5274310" cy="41268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5" w:rsidRDefault="0036316B" w:rsidP="00E743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复用模型</w:t>
      </w:r>
      <w:r>
        <w:rPr>
          <w:rFonts w:hint="eastAsia"/>
        </w:rPr>
        <w:t>_</w:t>
      </w:r>
      <w:r>
        <w:rPr>
          <w:rFonts w:hint="eastAsia"/>
        </w:rPr>
        <w:t>子物体</w:t>
      </w:r>
    </w:p>
    <w:p w:rsidR="004E2420" w:rsidRDefault="00EE319F" w:rsidP="00EE319F">
      <w:pPr>
        <w:ind w:left="780"/>
      </w:pPr>
      <w:r>
        <w:rPr>
          <w:rFonts w:hint="eastAsia"/>
        </w:rPr>
        <w:t>参考上面的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版本说明进行子物体复用。</w:t>
      </w:r>
    </w:p>
    <w:p w:rsidR="00EE319F" w:rsidRDefault="00EE319F" w:rsidP="00EE319F">
      <w:pPr>
        <w:ind w:left="780"/>
      </w:pPr>
      <w:r>
        <w:rPr>
          <w:noProof/>
        </w:rPr>
        <w:lastRenderedPageBreak/>
        <w:drawing>
          <wp:inline distT="0" distB="0" distL="0" distR="0" wp14:anchorId="70EE7DFE" wp14:editId="2C13B465">
            <wp:extent cx="5274310" cy="2069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9B" w:rsidRDefault="003E7E9B" w:rsidP="00EE319F">
      <w:pPr>
        <w:ind w:left="780"/>
      </w:pPr>
      <w:r>
        <w:rPr>
          <w:rFonts w:hint="eastAsia"/>
        </w:rPr>
        <w:t>新界面：</w:t>
      </w:r>
    </w:p>
    <w:p w:rsidR="003E7E9B" w:rsidRDefault="003E7E9B" w:rsidP="00EE319F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7845FBFB" wp14:editId="1618FB9F">
            <wp:extent cx="5274310" cy="1740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46" w:rsidRDefault="00561046" w:rsidP="00EE319F">
      <w:pPr>
        <w:ind w:left="780"/>
      </w:pPr>
      <w:r>
        <w:rPr>
          <w:rFonts w:hint="eastAsia"/>
        </w:rPr>
        <w:t>日志中会提示模型替换的对象之间是否相似</w:t>
      </w:r>
    </w:p>
    <w:p w:rsidR="00561046" w:rsidRDefault="00561046" w:rsidP="00EE319F">
      <w:pPr>
        <w:ind w:left="780"/>
      </w:pPr>
      <w:r>
        <w:rPr>
          <w:noProof/>
        </w:rPr>
        <w:drawing>
          <wp:inline distT="0" distB="0" distL="0" distR="0" wp14:anchorId="4239A619" wp14:editId="07616F3F">
            <wp:extent cx="5274310" cy="920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46" w:rsidRDefault="00561046" w:rsidP="00EE319F">
      <w:pPr>
        <w:ind w:left="780"/>
      </w:pPr>
      <w:r>
        <w:rPr>
          <w:rFonts w:hint="eastAsia"/>
        </w:rPr>
        <w:t>d</w:t>
      </w:r>
      <w:r>
        <w:t>is</w:t>
      </w:r>
      <w:r>
        <w:rPr>
          <w:rFonts w:hint="eastAsia"/>
        </w:rPr>
        <w:t>接近</w:t>
      </w:r>
      <w:r>
        <w:rPr>
          <w:rFonts w:hint="eastAsia"/>
        </w:rPr>
        <w:t>0</w:t>
      </w:r>
      <w:r>
        <w:rPr>
          <w:rFonts w:hint="eastAsia"/>
        </w:rPr>
        <w:t>则相似。</w:t>
      </w:r>
    </w:p>
    <w:p w:rsidR="00561046" w:rsidRDefault="00561046" w:rsidP="00EE319F">
      <w:pPr>
        <w:ind w:left="780"/>
        <w:rPr>
          <w:rFonts w:hint="eastAsia"/>
        </w:rPr>
      </w:pPr>
    </w:p>
    <w:p w:rsidR="0036316B" w:rsidRDefault="0036316B" w:rsidP="00E7432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复用模型</w:t>
      </w:r>
      <w:r>
        <w:rPr>
          <w:rFonts w:hint="eastAsia"/>
        </w:rPr>
        <w:t>_</w:t>
      </w:r>
      <w:r>
        <w:rPr>
          <w:rFonts w:hint="eastAsia"/>
        </w:rPr>
        <w:t>物体</w:t>
      </w:r>
    </w:p>
    <w:p w:rsidR="00CC3D35" w:rsidRDefault="00CC3D35" w:rsidP="001014F3">
      <w:pPr>
        <w:ind w:left="420"/>
        <w:rPr>
          <w:rFonts w:hint="eastAsia"/>
        </w:rPr>
      </w:pPr>
    </w:p>
    <w:p w:rsidR="00027F36" w:rsidRDefault="00027F36" w:rsidP="00027F36">
      <w:pPr>
        <w:pStyle w:val="a5"/>
        <w:ind w:left="420" w:firstLineChars="0" w:firstLine="0"/>
      </w:pPr>
    </w:p>
    <w:p w:rsidR="00027F36" w:rsidRDefault="00027F36" w:rsidP="00027F36">
      <w:pPr>
        <w:pStyle w:val="a5"/>
        <w:ind w:left="420" w:firstLineChars="0" w:firstLine="0"/>
        <w:rPr>
          <w:rFonts w:hint="eastAsia"/>
        </w:rPr>
      </w:pPr>
    </w:p>
    <w:p w:rsidR="003231E2" w:rsidRDefault="003231E2" w:rsidP="003231E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自动操作</w:t>
      </w:r>
    </w:p>
    <w:p w:rsidR="003231E2" w:rsidRDefault="003231E2"/>
    <w:sectPr w:rsidR="00323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3185" w:rsidRDefault="00F83185" w:rsidP="006A247E">
      <w:r>
        <w:separator/>
      </w:r>
    </w:p>
  </w:endnote>
  <w:endnote w:type="continuationSeparator" w:id="0">
    <w:p w:rsidR="00F83185" w:rsidRDefault="00F83185" w:rsidP="006A2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3185" w:rsidRDefault="00F83185" w:rsidP="006A247E">
      <w:r>
        <w:separator/>
      </w:r>
    </w:p>
  </w:footnote>
  <w:footnote w:type="continuationSeparator" w:id="0">
    <w:p w:rsidR="00F83185" w:rsidRDefault="00F83185" w:rsidP="006A2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51DA2"/>
    <w:multiLevelType w:val="hybridMultilevel"/>
    <w:tmpl w:val="E4342890"/>
    <w:lvl w:ilvl="0" w:tplc="EC82DD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642C73"/>
    <w:multiLevelType w:val="hybridMultilevel"/>
    <w:tmpl w:val="50B23038"/>
    <w:lvl w:ilvl="0" w:tplc="455E7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066C99"/>
    <w:multiLevelType w:val="hybridMultilevel"/>
    <w:tmpl w:val="6FF0DEFE"/>
    <w:lvl w:ilvl="0" w:tplc="C81C90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91"/>
    <w:rsid w:val="00001AEB"/>
    <w:rsid w:val="00014D72"/>
    <w:rsid w:val="00027F36"/>
    <w:rsid w:val="00066AA5"/>
    <w:rsid w:val="000E56DC"/>
    <w:rsid w:val="001014F3"/>
    <w:rsid w:val="001D4648"/>
    <w:rsid w:val="001D5E7F"/>
    <w:rsid w:val="00256BD9"/>
    <w:rsid w:val="002E55D2"/>
    <w:rsid w:val="003231E2"/>
    <w:rsid w:val="003371A0"/>
    <w:rsid w:val="0036316B"/>
    <w:rsid w:val="00386AD5"/>
    <w:rsid w:val="003E7E9B"/>
    <w:rsid w:val="0049079C"/>
    <w:rsid w:val="004E2420"/>
    <w:rsid w:val="00561046"/>
    <w:rsid w:val="005A1D91"/>
    <w:rsid w:val="00601C27"/>
    <w:rsid w:val="00614E26"/>
    <w:rsid w:val="00651675"/>
    <w:rsid w:val="006A247E"/>
    <w:rsid w:val="006D6D8A"/>
    <w:rsid w:val="006F2CA1"/>
    <w:rsid w:val="00710953"/>
    <w:rsid w:val="00736D97"/>
    <w:rsid w:val="007D614B"/>
    <w:rsid w:val="008F4200"/>
    <w:rsid w:val="00A81B45"/>
    <w:rsid w:val="00AD6C95"/>
    <w:rsid w:val="00BF17CA"/>
    <w:rsid w:val="00C0490D"/>
    <w:rsid w:val="00CB7663"/>
    <w:rsid w:val="00CC3D35"/>
    <w:rsid w:val="00CD6A28"/>
    <w:rsid w:val="00E50ED9"/>
    <w:rsid w:val="00E74325"/>
    <w:rsid w:val="00E95C25"/>
    <w:rsid w:val="00EA51D0"/>
    <w:rsid w:val="00EE319F"/>
    <w:rsid w:val="00F116A7"/>
    <w:rsid w:val="00F336C2"/>
    <w:rsid w:val="00F656F5"/>
    <w:rsid w:val="00F8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B58B85-B1C0-4CAF-9ADE-C72A2970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24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24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2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247E"/>
    <w:rPr>
      <w:sz w:val="18"/>
      <w:szCs w:val="18"/>
    </w:rPr>
  </w:style>
  <w:style w:type="paragraph" w:styleId="a5">
    <w:name w:val="List Paragraph"/>
    <w:basedOn w:val="a"/>
    <w:uiPriority w:val="34"/>
    <w:qFormat/>
    <w:rsid w:val="006A24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32</cp:revision>
  <dcterms:created xsi:type="dcterms:W3CDTF">2021-07-15T06:47:00Z</dcterms:created>
  <dcterms:modified xsi:type="dcterms:W3CDTF">2021-10-18T08:50:00Z</dcterms:modified>
</cp:coreProperties>
</file>