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C0" w:rsidRDefault="00C276C0" w:rsidP="00C77427">
      <w:pPr>
        <w:pStyle w:val="a5"/>
        <w:numPr>
          <w:ilvl w:val="0"/>
          <w:numId w:val="1"/>
        </w:numPr>
        <w:ind w:firstLineChars="0"/>
      </w:pPr>
      <w:r w:rsidRPr="00C276C0">
        <w:rPr>
          <w:rFonts w:hint="eastAsia"/>
        </w:rPr>
        <w:t>一个</w:t>
      </w:r>
      <w:r w:rsidRPr="00C276C0">
        <w:rPr>
          <w:rFonts w:hint="eastAsia"/>
        </w:rPr>
        <w:t>fbx</w:t>
      </w:r>
      <w:r>
        <w:rPr>
          <w:rFonts w:hint="eastAsia"/>
        </w:rPr>
        <w:t>一个文件夹</w:t>
      </w:r>
      <w:r w:rsidR="00327902">
        <w:rPr>
          <w:rFonts w:hint="eastAsia"/>
        </w:rPr>
        <w:t>，贴图放到和</w:t>
      </w:r>
      <w:r w:rsidR="00327902">
        <w:rPr>
          <w:rFonts w:hint="eastAsia"/>
        </w:rPr>
        <w:t>f</w:t>
      </w:r>
      <w:r w:rsidR="00327902">
        <w:t>bx</w:t>
      </w:r>
      <w:r w:rsidR="00327902">
        <w:rPr>
          <w:rFonts w:hint="eastAsia"/>
        </w:rPr>
        <w:t>项目的文件夹下面。</w:t>
      </w:r>
    </w:p>
    <w:p w:rsidR="00C77427" w:rsidRDefault="00C77427" w:rsidP="00C77427">
      <w:pPr>
        <w:pStyle w:val="a5"/>
        <w:ind w:left="360" w:firstLineChars="0" w:firstLine="0"/>
      </w:pPr>
      <w:r>
        <w:rPr>
          <w:rFonts w:hint="eastAsia"/>
        </w:rPr>
        <w:t>如模型是</w:t>
      </w:r>
      <w:r>
        <w:rPr>
          <w:rFonts w:hint="eastAsia"/>
        </w:rPr>
        <w:t>A</w:t>
      </w:r>
      <w:r>
        <w:t>.FBX</w:t>
      </w:r>
      <w:r>
        <w:t>，</w:t>
      </w:r>
      <w:r>
        <w:rPr>
          <w:rFonts w:hint="eastAsia"/>
        </w:rPr>
        <w:t>有贴图</w:t>
      </w:r>
      <w:r>
        <w:rPr>
          <w:rFonts w:hint="eastAsia"/>
        </w:rPr>
        <w:t xml:space="preserve"> b</w:t>
      </w:r>
      <w:r>
        <w:t>ack.jpg</w:t>
      </w:r>
      <w:r>
        <w:t>，</w:t>
      </w:r>
      <w:r>
        <w:rPr>
          <w:rFonts w:hint="eastAsia"/>
        </w:rPr>
        <w:t>那就将</w:t>
      </w:r>
      <w:r>
        <w:t xml:space="preserve"> A.FBX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.jpg</w:t>
      </w:r>
      <w:r>
        <w:rPr>
          <w:rFonts w:hint="eastAsia"/>
        </w:rPr>
        <w:t>放到一个</w:t>
      </w:r>
      <w:r>
        <w:rPr>
          <w:rFonts w:hint="eastAsia"/>
        </w:rPr>
        <w:t>A</w:t>
      </w:r>
      <w:r>
        <w:rPr>
          <w:rFonts w:hint="eastAsia"/>
        </w:rPr>
        <w:t>文件夹中。</w:t>
      </w:r>
    </w:p>
    <w:p w:rsidR="00C276C0" w:rsidRDefault="00C276C0" w:rsidP="00624AA2">
      <w:pPr>
        <w:pStyle w:val="a5"/>
        <w:numPr>
          <w:ilvl w:val="0"/>
          <w:numId w:val="1"/>
        </w:numPr>
        <w:ind w:firstLineChars="0"/>
      </w:pPr>
      <w:r w:rsidRPr="00C276C0">
        <w:rPr>
          <w:rFonts w:hint="eastAsia"/>
        </w:rPr>
        <w:t>放到一个</w:t>
      </w:r>
      <w:r w:rsidRPr="00C276C0">
        <w:rPr>
          <w:rFonts w:hint="eastAsia"/>
        </w:rPr>
        <w:t>Unity</w:t>
      </w:r>
      <w:r w:rsidRPr="00C276C0">
        <w:rPr>
          <w:rFonts w:hint="eastAsia"/>
        </w:rPr>
        <w:t>项目中（</w:t>
      </w:r>
      <w:r w:rsidR="00624AA2">
        <w:rPr>
          <w:rFonts w:hint="eastAsia"/>
        </w:rPr>
        <w:t>根据目标项目创建</w:t>
      </w:r>
      <w:r w:rsidR="00624AA2">
        <w:rPr>
          <w:rFonts w:hint="eastAsia"/>
        </w:rPr>
        <w:t>Bu</w:t>
      </w:r>
      <w:r w:rsidR="00624AA2">
        <w:t>ildin/</w:t>
      </w:r>
      <w:r w:rsidRPr="00C276C0">
        <w:rPr>
          <w:rFonts w:hint="eastAsia"/>
        </w:rPr>
        <w:t>HDRP</w:t>
      </w:r>
      <w:r w:rsidR="00624AA2">
        <w:t>/URP</w:t>
      </w:r>
      <w:r>
        <w:rPr>
          <w:rFonts w:hint="eastAsia"/>
        </w:rPr>
        <w:t>的）</w:t>
      </w:r>
      <w:r w:rsidR="00164901">
        <w:rPr>
          <w:rFonts w:hint="eastAsia"/>
        </w:rPr>
        <w:t>。</w:t>
      </w:r>
    </w:p>
    <w:p w:rsidR="00624AA2" w:rsidRDefault="00624AA2" w:rsidP="00624AA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1B4B1F" wp14:editId="3CB66C5D">
            <wp:extent cx="5274310" cy="2846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C4" w:rsidRDefault="00C276C0">
      <w:r>
        <w:rPr>
          <w:rFonts w:hint="eastAsia"/>
        </w:rPr>
        <w:t>3</w:t>
      </w:r>
      <w:r>
        <w:t>.</w:t>
      </w:r>
      <w:r w:rsidRPr="00C276C0">
        <w:rPr>
          <w:rFonts w:hint="eastAsia"/>
        </w:rPr>
        <w:t>修改</w:t>
      </w:r>
      <w:r w:rsidRPr="00C276C0">
        <w:rPr>
          <w:rFonts w:hint="eastAsia"/>
        </w:rPr>
        <w:t>fbx</w:t>
      </w:r>
      <w:r w:rsidRPr="00C276C0">
        <w:rPr>
          <w:rFonts w:hint="eastAsia"/>
        </w:rPr>
        <w:t>的属性</w:t>
      </w:r>
      <w:r>
        <w:rPr>
          <w:rFonts w:hint="eastAsia"/>
        </w:rPr>
        <w:t>read/write=true</w:t>
      </w:r>
      <w:r w:rsidR="00164901">
        <w:rPr>
          <w:rFonts w:hint="eastAsia"/>
        </w:rPr>
        <w:t>。</w:t>
      </w:r>
    </w:p>
    <w:p w:rsidR="003D33C4" w:rsidRDefault="00C77427">
      <w:r>
        <w:rPr>
          <w:noProof/>
        </w:rPr>
        <w:lastRenderedPageBreak/>
        <w:drawing>
          <wp:inline distT="0" distB="0" distL="0" distR="0" wp14:anchorId="1721B8A5" wp14:editId="0CAB4F31">
            <wp:extent cx="3342857" cy="643809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C0" w:rsidRDefault="00C276C0">
      <w:r>
        <w:rPr>
          <w:rFonts w:hint="eastAsia"/>
        </w:rPr>
        <w:t>4</w:t>
      </w:r>
      <w:r>
        <w:t>.</w:t>
      </w:r>
      <w:r>
        <w:rPr>
          <w:rFonts w:hint="eastAsia"/>
        </w:rPr>
        <w:t>修改材质为外部引用</w:t>
      </w:r>
      <w:r w:rsidR="00164901">
        <w:rPr>
          <w:rFonts w:hint="eastAsia"/>
        </w:rPr>
        <w:t>。</w:t>
      </w:r>
    </w:p>
    <w:p w:rsidR="00C77427" w:rsidRDefault="00C77427">
      <w:r>
        <w:rPr>
          <w:noProof/>
        </w:rPr>
        <w:lastRenderedPageBreak/>
        <w:drawing>
          <wp:inline distT="0" distB="0" distL="0" distR="0" wp14:anchorId="17311039" wp14:editId="7A9038CA">
            <wp:extent cx="3885714" cy="6438095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Apply</w:t>
      </w:r>
      <w:r>
        <w:rPr>
          <w:rFonts w:hint="eastAsia"/>
        </w:rPr>
        <w:t>后会创建一个</w:t>
      </w:r>
      <w:r>
        <w:rPr>
          <w:rFonts w:hint="eastAsia"/>
        </w:rPr>
        <w:t>M</w:t>
      </w:r>
      <w:r>
        <w:t>aterials</w:t>
      </w:r>
      <w:r>
        <w:rPr>
          <w:rFonts w:hint="eastAsia"/>
        </w:rPr>
        <w:t>文件夹。</w:t>
      </w:r>
    </w:p>
    <w:p w:rsidR="00293109" w:rsidRDefault="00293109"/>
    <w:p w:rsidR="00C276C0" w:rsidRDefault="00C276C0">
      <w:r>
        <w:rPr>
          <w:rFonts w:hint="eastAsia"/>
        </w:rPr>
        <w:t>5</w:t>
      </w:r>
      <w:r>
        <w:t>.</w:t>
      </w:r>
      <w:r>
        <w:rPr>
          <w:rFonts w:hint="eastAsia"/>
        </w:rPr>
        <w:t>拖动模型到场景中检查贴图是否丢失，丢失的情况下手动设置好。</w:t>
      </w:r>
    </w:p>
    <w:p w:rsidR="00624AA2" w:rsidRDefault="00624AA2">
      <w:r>
        <w:rPr>
          <w:rFonts w:hint="eastAsia"/>
        </w:rPr>
        <w:t>拖动时不要拖到一个物体项目，拖放到根节点下。</w:t>
      </w:r>
    </w:p>
    <w:p w:rsidR="00624AA2" w:rsidRDefault="00624AA2">
      <w:r>
        <w:rPr>
          <w:noProof/>
        </w:rPr>
        <w:lastRenderedPageBreak/>
        <w:drawing>
          <wp:inline distT="0" distB="0" distL="0" distR="0" wp14:anchorId="7959DDD8" wp14:editId="36E33EF6">
            <wp:extent cx="3590476" cy="25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A2" w:rsidRDefault="00624AA2">
      <w:r>
        <w:t>6.</w:t>
      </w:r>
      <w:r>
        <w:rPr>
          <w:rFonts w:hint="eastAsia"/>
        </w:rPr>
        <w:t>检查模型是否有法线错误问题，法线错误的情况下要么</w:t>
      </w:r>
      <w:r>
        <w:rPr>
          <w:rFonts w:hint="eastAsia"/>
        </w:rPr>
        <w:t>3</w:t>
      </w:r>
      <w:r>
        <w:t>dmax</w:t>
      </w:r>
      <w:r>
        <w:rPr>
          <w:rFonts w:hint="eastAsia"/>
        </w:rPr>
        <w:t>内修改，要么将材质改成双面材质（在外部提供模型的法线大量错误的情况下）</w:t>
      </w:r>
    </w:p>
    <w:p w:rsidR="00624AA2" w:rsidRDefault="00624AA2">
      <w:r>
        <w:rPr>
          <w:noProof/>
        </w:rPr>
        <w:lastRenderedPageBreak/>
        <w:drawing>
          <wp:inline distT="0" distB="0" distL="0" distR="0" wp14:anchorId="3D3F4E5B" wp14:editId="7054590F">
            <wp:extent cx="3885714" cy="6438095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DB" w:rsidRDefault="00624AA2">
      <w:r>
        <w:t>7.</w:t>
      </w:r>
      <w:r>
        <w:rPr>
          <w:rFonts w:hint="eastAsia"/>
        </w:rPr>
        <w:t>修改材质参数，</w:t>
      </w:r>
    </w:p>
    <w:p w:rsidR="00624AA2" w:rsidRDefault="00624AA2" w:rsidP="00E579DB">
      <w:pPr>
        <w:ind w:firstLine="420"/>
      </w:pPr>
      <w:r>
        <w:rPr>
          <w:rFonts w:hint="eastAsia"/>
        </w:rPr>
        <w:t>对于金属材质设置</w:t>
      </w:r>
      <w:r>
        <w:rPr>
          <w:rFonts w:hint="eastAsia"/>
        </w:rPr>
        <w:t>M</w:t>
      </w:r>
      <w:r>
        <w:t>etallic</w:t>
      </w:r>
      <w:r w:rsidR="00E579DB">
        <w:t>（</w:t>
      </w:r>
      <w:r w:rsidR="00E579DB">
        <w:rPr>
          <w:rFonts w:hint="eastAsia"/>
        </w:rPr>
        <w:t>金属架子、设备、栏杠）</w:t>
      </w:r>
      <w:r>
        <w:t>，</w:t>
      </w:r>
      <w:r>
        <w:rPr>
          <w:rFonts w:hint="eastAsia"/>
        </w:rPr>
        <w:t>一般</w:t>
      </w:r>
      <w:r w:rsidR="00FA27EB">
        <w:rPr>
          <w:rFonts w:hint="eastAsia"/>
        </w:rPr>
        <w:t>设置</w:t>
      </w:r>
      <w:r w:rsidR="00FA27EB">
        <w:rPr>
          <w:rFonts w:hint="eastAsia"/>
        </w:rPr>
        <w:t>0.4-0.7</w:t>
      </w:r>
      <w:r w:rsidR="00E579DB">
        <w:rPr>
          <w:rFonts w:hint="eastAsia"/>
        </w:rPr>
        <w:t>左右，默认都是</w:t>
      </w:r>
      <w:r w:rsidR="00E579DB">
        <w:rPr>
          <w:rFonts w:hint="eastAsia"/>
        </w:rPr>
        <w:t>0</w:t>
      </w:r>
    </w:p>
    <w:p w:rsidR="00E579DB" w:rsidRDefault="00E579DB" w:rsidP="00E579DB">
      <w:pPr>
        <w:ind w:firstLine="420"/>
      </w:pPr>
      <w:r>
        <w:rPr>
          <w:rFonts w:hint="eastAsia"/>
        </w:rPr>
        <w:t>对于粗糙不反光的模型（屋顶、外墙），设置</w:t>
      </w:r>
      <w:r>
        <w:rPr>
          <w:rFonts w:hint="eastAsia"/>
        </w:rPr>
        <w:t>S</w:t>
      </w:r>
      <w:r>
        <w:t>moothness</w:t>
      </w:r>
      <w:r>
        <w:t>，</w:t>
      </w:r>
      <w:r>
        <w:rPr>
          <w:rFonts w:hint="eastAsia"/>
        </w:rPr>
        <w:t>一般</w:t>
      </w:r>
      <w:r>
        <w:rPr>
          <w:rFonts w:hint="eastAsia"/>
        </w:rPr>
        <w:t>0-0.2</w:t>
      </w:r>
      <w:r>
        <w:rPr>
          <w:rFonts w:hint="eastAsia"/>
        </w:rPr>
        <w:t>左右，默认都是</w:t>
      </w:r>
      <w:r>
        <w:rPr>
          <w:rFonts w:hint="eastAsia"/>
        </w:rPr>
        <w:t>0.5</w:t>
      </w:r>
    </w:p>
    <w:p w:rsidR="00E579DB" w:rsidRDefault="00E579DB" w:rsidP="00E579DB">
      <w:pPr>
        <w:ind w:firstLine="420"/>
      </w:pPr>
      <w:r>
        <w:rPr>
          <w:rFonts w:hint="eastAsia"/>
        </w:rPr>
        <w:t>对于透明材质（窗户），设置</w:t>
      </w:r>
      <w:r>
        <w:rPr>
          <w:rFonts w:hint="eastAsia"/>
        </w:rPr>
        <w:t>S</w:t>
      </w:r>
      <w:r>
        <w:t>urfaceType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ransparent</w:t>
      </w:r>
      <w:r>
        <w:t>，</w:t>
      </w:r>
      <w:r>
        <w:rPr>
          <w:rFonts w:hint="eastAsia"/>
        </w:rPr>
        <w:t>设置颜色的</w:t>
      </w:r>
      <w:r>
        <w:rPr>
          <w:rFonts w:hint="eastAsia"/>
        </w:rPr>
        <w:t>a</w:t>
      </w:r>
      <w:r>
        <w:rPr>
          <w:rFonts w:hint="eastAsia"/>
        </w:rPr>
        <w:t>通道为透明的。</w:t>
      </w:r>
    </w:p>
    <w:p w:rsidR="003D3410" w:rsidRPr="00E579DB" w:rsidRDefault="003D3410" w:rsidP="00E579DB">
      <w:pPr>
        <w:ind w:firstLine="420"/>
      </w:pPr>
      <w:r>
        <w:rPr>
          <w:noProof/>
        </w:rPr>
        <w:lastRenderedPageBreak/>
        <w:drawing>
          <wp:inline distT="0" distB="0" distL="0" distR="0" wp14:anchorId="325152FE" wp14:editId="62EED52A">
            <wp:extent cx="3885714" cy="6438095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3" w:rsidRDefault="00E579DB">
      <w:r>
        <w:rPr>
          <w:rFonts w:hint="eastAsia"/>
        </w:rPr>
        <w:t>8</w:t>
      </w:r>
      <w:r w:rsidR="00C276C0">
        <w:t>.</w:t>
      </w:r>
      <w:r w:rsidR="00C276C0" w:rsidRPr="00C276C0">
        <w:rPr>
          <w:rFonts w:hint="eastAsia"/>
        </w:rPr>
        <w:t>创建</w:t>
      </w:r>
      <w:r w:rsidR="00F53F0B">
        <w:rPr>
          <w:rFonts w:hint="eastAsia"/>
        </w:rPr>
        <w:t>模型</w:t>
      </w:r>
      <w:r w:rsidR="00C276C0" w:rsidRPr="00C276C0">
        <w:rPr>
          <w:rFonts w:hint="eastAsia"/>
        </w:rPr>
        <w:t>预设。</w:t>
      </w:r>
    </w:p>
    <w:p w:rsidR="003D3410" w:rsidRDefault="003D3410">
      <w:r>
        <w:rPr>
          <w:rFonts w:hint="eastAsia"/>
        </w:rPr>
        <w:t>手动将场景中的模型再拖动到文件夹中。</w:t>
      </w:r>
    </w:p>
    <w:p w:rsidR="003D3410" w:rsidRDefault="003D3410">
      <w:r>
        <w:rPr>
          <w:noProof/>
        </w:rPr>
        <w:lastRenderedPageBreak/>
        <w:drawing>
          <wp:inline distT="0" distB="0" distL="0" distR="0" wp14:anchorId="7A14B781" wp14:editId="1A0E4208">
            <wp:extent cx="5274310" cy="2732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10" w:rsidRDefault="003D3410">
      <w:r>
        <w:rPr>
          <w:rFonts w:hint="eastAsia"/>
        </w:rPr>
        <w:t>9.</w:t>
      </w:r>
      <w:r>
        <w:rPr>
          <w:rFonts w:hint="eastAsia"/>
        </w:rPr>
        <w:t>将整个模型文件夹提供给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开发人员</w:t>
      </w:r>
    </w:p>
    <w:p w:rsidR="00872701" w:rsidRPr="00872701" w:rsidRDefault="00F5635F">
      <w:pPr>
        <w:rPr>
          <w:rFonts w:hint="eastAsia"/>
        </w:rPr>
      </w:pPr>
      <w:r>
        <w:rPr>
          <w:noProof/>
        </w:rPr>
        <w:drawing>
          <wp:inline distT="0" distB="0" distL="0" distR="0" wp14:anchorId="11B11F44" wp14:editId="209B681C">
            <wp:extent cx="2619048" cy="10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701" w:rsidRPr="0087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019" w:rsidRDefault="00A41019" w:rsidP="00C276C0">
      <w:r>
        <w:separator/>
      </w:r>
    </w:p>
  </w:endnote>
  <w:endnote w:type="continuationSeparator" w:id="0">
    <w:p w:rsidR="00A41019" w:rsidRDefault="00A41019" w:rsidP="00C2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019" w:rsidRDefault="00A41019" w:rsidP="00C276C0">
      <w:r>
        <w:separator/>
      </w:r>
    </w:p>
  </w:footnote>
  <w:footnote w:type="continuationSeparator" w:id="0">
    <w:p w:rsidR="00A41019" w:rsidRDefault="00A41019" w:rsidP="00C27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23907"/>
    <w:multiLevelType w:val="hybridMultilevel"/>
    <w:tmpl w:val="37E26C20"/>
    <w:lvl w:ilvl="0" w:tplc="E97A9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CD"/>
    <w:rsid w:val="00073A31"/>
    <w:rsid w:val="00164901"/>
    <w:rsid w:val="001A717F"/>
    <w:rsid w:val="001D4648"/>
    <w:rsid w:val="002256CD"/>
    <w:rsid w:val="00293109"/>
    <w:rsid w:val="00327902"/>
    <w:rsid w:val="003D33C4"/>
    <w:rsid w:val="003D3410"/>
    <w:rsid w:val="0049079C"/>
    <w:rsid w:val="00614E26"/>
    <w:rsid w:val="00624AA2"/>
    <w:rsid w:val="00651675"/>
    <w:rsid w:val="006F2CA1"/>
    <w:rsid w:val="007D614B"/>
    <w:rsid w:val="00872701"/>
    <w:rsid w:val="008F4200"/>
    <w:rsid w:val="00A41019"/>
    <w:rsid w:val="00A81B45"/>
    <w:rsid w:val="00BF17CA"/>
    <w:rsid w:val="00C276C0"/>
    <w:rsid w:val="00C77427"/>
    <w:rsid w:val="00CB7663"/>
    <w:rsid w:val="00E579DB"/>
    <w:rsid w:val="00F53F0B"/>
    <w:rsid w:val="00F5635F"/>
    <w:rsid w:val="00F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E08BA-2021-4F92-94E1-F558D71E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6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6C0"/>
    <w:rPr>
      <w:sz w:val="18"/>
      <w:szCs w:val="18"/>
    </w:rPr>
  </w:style>
  <w:style w:type="paragraph" w:styleId="a5">
    <w:name w:val="List Paragraph"/>
    <w:basedOn w:val="a"/>
    <w:uiPriority w:val="34"/>
    <w:qFormat/>
    <w:rsid w:val="003D3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15</cp:revision>
  <dcterms:created xsi:type="dcterms:W3CDTF">2021-07-15T00:50:00Z</dcterms:created>
  <dcterms:modified xsi:type="dcterms:W3CDTF">2021-07-15T01:09:00Z</dcterms:modified>
</cp:coreProperties>
</file>