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AI Agent 开源项目精读与学习系统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5597"/>
          <w:sz w:val="30"/>
        </w:rPr>
        <w:t>PRD / 立项文档 + 仓库目录设计与模板规范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5083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暂定名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Agent Project Deep Dive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中文名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Agent 开源项目精读与学习系统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版本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V1.0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只探讨，不执行实现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正式 PRD / 立项文档；仓库目录设计；文档模板；收录流程规范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日期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2026-06-10</w:t>
            </w:r>
          </w:p>
        </w:tc>
      </w:tr>
    </w:tbl>
    <w:p/>
    <w:p>
      <w:r>
        <w:br w:type="page"/>
      </w:r>
    </w:p>
    <w:p>
      <w:pPr>
        <w:pStyle w:val="Heading1"/>
      </w:pPr>
      <w:r>
        <w:t>第一部分：正式 PRD / 立项文档</w:t>
      </w:r>
    </w:p>
    <w:p>
      <w:pPr>
        <w:pStyle w:val="Heading2"/>
      </w:pPr>
      <w:r>
        <w:t>1. 验证与修正结论</w:t>
      </w:r>
    </w:p>
    <w:p>
      <w:r>
        <w:t>验证依据：2026-06-10 检查 GitHub 页面后确认，lliangcol/Agent-Learning-Hub 是公开仓库，并且页面显示其 fork 自 datawhalechina/Agent-Learning-Hub；仓库根目录包含 learning-notes、README.md、index.html 等内容。README 的当前定位是维护一个核心展示面 README，用于整理 AI Agent 学习 todo list。因此，本项目不应把该仓库描述为已经具备完整自动收录和学习监督系统，而应把它作为学习路线与资料组织方式的参考基础。</w:t>
      </w:r>
    </w:p>
    <w:p>
      <w:pPr>
        <w:pStyle w:val="ListBullet"/>
      </w:pPr>
      <w:r>
        <w:t>参考仓库定位修正：现有 Agent-Learning-Hub 更适合作为学习路线、资料组织和 Todo List 的参考。</w:t>
      </w:r>
    </w:p>
    <w:p>
      <w:pPr>
        <w:pStyle w:val="ListBullet"/>
      </w:pPr>
      <w:r>
        <w:t>图片质量目标修正：高质量图解首先指信息准确、结构清晰、图文一致和可复用。</w:t>
      </w:r>
    </w:p>
    <w:p>
      <w:pPr>
        <w:pStyle w:val="ListBullet"/>
      </w:pPr>
      <w:r>
        <w:t>自动收录目标修正：粘贴 GitHub 地址后进入标准收录流水线，而不是无条件生成完美最终稿。</w:t>
      </w:r>
    </w:p>
    <w:p>
      <w:pPr>
        <w:pStyle w:val="Heading2"/>
      </w:pPr>
      <w:r>
        <w:t>2. 项目背景</w:t>
      </w:r>
    </w:p>
    <w:p>
      <w:r>
        <w:t>GitHub 上已经出现大量 AI Agent 相关开源项目，包括通用 Agent 框架、Agentic Coding 工具、RAG Agent、MCP 工具生态、多 Agent 协作框架、评测与可观测性工具以及产品级 Agent 应用。它们具有很高的学习价值，但开发者在系统学习时经常只会跑 Demo、不理解原理、不知道如何集成和排查，也缺少可持续沉淀的学习路径。</w:t>
      </w:r>
    </w:p>
    <w:p>
      <w:pPr>
        <w:pStyle w:val="Heading2"/>
      </w:pPr>
      <w:r>
        <w:t>3. 项目定位</w:t>
      </w:r>
    </w:p>
    <w:p>
      <w:r>
        <w:t>本项目不是普通 Awesome List、链接收藏站或 README 复述项目，而是一个由 AI Agent 辅助维护的 AI Agent 开源项目精读、图解生成、学习监督与工程实践知识系统。</w:t>
      </w:r>
    </w:p>
    <w:p>
      <w:r>
        <w:drawing>
          <wp:inline xmlns:a="http://schemas.openxmlformats.org/drawingml/2006/main" xmlns:pic="http://schemas.openxmlformats.org/drawingml/2006/picture">
            <wp:extent cx="6126480" cy="37924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capability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92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1：产品能力全景。</w:t>
      </w:r>
    </w:p>
    <w:p>
      <w:pPr>
        <w:pStyle w:val="Heading2"/>
      </w:pPr>
      <w:r>
        <w:t>4. 项目目标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目标</w:t>
            </w:r>
          </w:p>
        </w:tc>
        <w:tc>
          <w:tcPr>
            <w:tcW w:type="dxa" w:w="5083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会使用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能安装、配置、运行、集成和排查问题。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懂原理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理解项目设计思想、核心机制、源码结构和关键调用链。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补知识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围绕项目补齐 Agent Loop、Tool Calling、RAG、MCP、Evaluation 等知识。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有路径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按项目生成从浅到深的 Learning Todo List。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能沉淀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本地生成学习笔记、进度记录和阶段总结。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可开源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逐步沉淀为可持续维护的开源学习项目。</w:t>
            </w:r>
          </w:p>
        </w:tc>
      </w:tr>
    </w:tbl>
    <w:p/>
    <w:p>
      <w:pPr>
        <w:pStyle w:val="Heading2"/>
      </w:pPr>
      <w:r>
        <w:t>5. 用户画像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用户</w:t>
            </w:r>
          </w:p>
        </w:tc>
        <w:tc>
          <w:tcPr>
            <w:tcW w:type="dxa" w:w="5083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关注点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Agent 初学者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学习路线、项目定位、基础知识补全。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Java / 后端开发者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业务系统集成、权限、安全、日志、数据库和企业 API。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 / 全栈开发者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API、Web UI、流式响应和产品交互。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工程实践者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源码实现、上下文管理、工具治理、评测和可观测性。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项目维护者 / 贡献者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模板维护、项目收录、图解改进、社区协作。</w:t>
            </w:r>
          </w:p>
        </w:tc>
      </w:tr>
    </w:tbl>
    <w:p/>
    <w:p>
      <w:pPr>
        <w:pStyle w:val="Heading2"/>
      </w:pPr>
      <w:r>
        <w:t>6. 核心能力</w:t>
      </w:r>
    </w:p>
    <w:p>
      <w:pPr>
        <w:pStyle w:val="ListBullet"/>
      </w:pPr>
      <w:r>
        <w:t>项目自动收录：解析 GitHub URL，评估分类和等级，创建目录并生成收录报告。</w:t>
      </w:r>
    </w:p>
    <w:p>
      <w:pPr>
        <w:pStyle w:val="ListBullet"/>
      </w:pPr>
      <w:r>
        <w:t>项目精读文档：生成概览、快速开始、架构、源码、原理、集成、排查、评价和总结。</w:t>
      </w:r>
    </w:p>
    <w:p>
      <w:pPr>
        <w:pStyle w:val="ListBullet"/>
      </w:pPr>
      <w:r>
        <w:t>高质量图解：生成架构图、流程图、时序图、模块关系图、原理图和集成图。</w:t>
      </w:r>
    </w:p>
    <w:p>
      <w:pPr>
        <w:pStyle w:val="ListBullet"/>
      </w:pPr>
      <w:r>
        <w:t>知识补全：围绕项目补齐 AI Agent 关键知识点。</w:t>
      </w:r>
    </w:p>
    <w:p>
      <w:pPr>
        <w:pStyle w:val="ListBullet"/>
      </w:pPr>
      <w:r>
        <w:t>Learning Todo List：为每个项目生成可执行、可验证的学习任务。</w:t>
      </w:r>
    </w:p>
    <w:p>
      <w:pPr>
        <w:pStyle w:val="ListBullet"/>
      </w:pPr>
      <w:r>
        <w:t>本地学习笔记：生成学习计划、源码笔记、集成笔记、复盘总结和进度文件。</w:t>
      </w:r>
    </w:p>
    <w:p>
      <w:pPr>
        <w:pStyle w:val="ListBullet"/>
      </w:pPr>
      <w:r>
        <w:t>AI Agent 学习监督：检查进度、发现卡点、Review 笔记、生成复习问题。</w:t>
      </w:r>
    </w:p>
    <w:p>
      <w:pPr>
        <w:pStyle w:val="Heading2"/>
      </w:pPr>
      <w:r>
        <w:t>7. 收录范围与边界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纳入范围</w:t>
            </w:r>
          </w:p>
        </w:tc>
        <w:tc>
          <w:tcPr>
            <w:tcW w:type="dxa" w:w="5083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暂不纳入范围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通用 Agent 框架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纯论文列表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Agentic Coding 工具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纯 Prompt 收藏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RAG / Knowledge Agent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无代码或几乎无实现的概念项目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MCP / Tool 生态项目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无法运行且没有明显学习价值的仓库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 / Observability 项目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纯资讯类内容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产品级 Agent 项目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与 AI Agent 关系较弱的项目</w:t>
            </w:r>
          </w:p>
        </w:tc>
      </w:tr>
    </w:tbl>
    <w:p/>
    <w:p>
      <w:pPr>
        <w:pStyle w:val="Heading2"/>
      </w:pPr>
      <w:r>
        <w:t>8. 收录等级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等级</w:t>
            </w:r>
          </w:p>
        </w:tc>
        <w:tc>
          <w:tcPr>
            <w:tcW w:type="dxa" w:w="2541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名称</w:t>
            </w:r>
          </w:p>
        </w:tc>
        <w:tc>
          <w:tcPr>
            <w:tcW w:type="dxa" w:w="2541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适用对象</w:t>
            </w:r>
          </w:p>
        </w:tc>
        <w:tc>
          <w:tcPr>
            <w:tcW w:type="dxa" w:w="2541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输出要求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深度收录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核心重点项目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完整文档、源码拆解、图解、集成、排查、学习笔记、评价。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标准收录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普通优秀项目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概览、快速开始、核心原理、基础图解、学习任务、简要评价。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轻量收录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观察项目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项目简介、推荐理由、分类标签、后续分析建议。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暂不收录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不符合要求项目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不收录原因、风险说明、替代项目建议。</w:t>
            </w:r>
          </w:p>
        </w:tc>
      </w:tr>
    </w:tbl>
    <w:p/>
    <w:p>
      <w:pPr>
        <w:pStyle w:val="Heading2"/>
      </w:pPr>
      <w:r>
        <w:t>9. 生命周期状态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状态</w:t>
            </w:r>
          </w:p>
        </w:tc>
        <w:tc>
          <w:tcPr>
            <w:tcW w:type="dxa" w:w="5083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candidate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候选项目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triaging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正在评估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accepted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已通过收录评估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analyzing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正在分析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documented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文档已生成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diagrammed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图解已生成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study-ready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学习资料已就绪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in-study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正在学习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completed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学习完成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archived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归档或停止维护</w:t>
            </w:r>
          </w:p>
        </w:tc>
      </w:tr>
    </w:tbl>
    <w:p/>
    <w:p>
      <w:pPr>
        <w:pStyle w:val="Heading2"/>
      </w:pPr>
      <w:r>
        <w:t>10. 高质量图解要求</w:t>
      </w:r>
    </w:p>
    <w:p>
      <w:r>
        <w:t>高质量图解优先强调信息准确、结构清晰、图文一致和可复用。每张图只表达一个核心主题，模块命名必须与项目源码、文档或合理抽象一致，推测内容必须标注。</w:t>
      </w:r>
    </w:p>
    <w:p>
      <w:r>
        <w:drawing>
          <wp:inline xmlns:a="http://schemas.openxmlformats.org/drawingml/2006/main" xmlns:pic="http://schemas.openxmlformats.org/drawingml/2006/picture">
            <wp:extent cx="6126480" cy="25048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lect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04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2：/collect 自动收录流水线。</w:t>
      </w:r>
    </w:p>
    <w:p>
      <w:pPr>
        <w:pStyle w:val="Heading2"/>
      </w:pPr>
      <w:r>
        <w:t>11. 本地学习系统</w:t>
      </w:r>
    </w:p>
    <w:p>
      <w:r>
        <w:t>每个项目都应生成独立学习笔记目录，包含学习计划、快速开始笔记、架构笔记、源码阅读笔记、集成笔记、问题排查笔记、复盘总结、progress.json 和 review questions。</w:t>
      </w:r>
    </w:p>
    <w:p>
      <w:r>
        <w:drawing>
          <wp:inline xmlns:a="http://schemas.openxmlformats.org/drawingml/2006/main" xmlns:pic="http://schemas.openxmlformats.org/drawingml/2006/picture">
            <wp:extent cx="5212080" cy="34303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30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3：AI Agent 辅助学习闭环。</w:t>
      </w:r>
    </w:p>
    <w:p>
      <w:pPr>
        <w:pStyle w:val="Heading2"/>
      </w:pPr>
      <w:r>
        <w:t>12. MVP 版本</w:t>
      </w:r>
    </w:p>
    <w:p>
      <w:pPr>
        <w:pStyle w:val="ListBullet"/>
      </w:pPr>
      <w:r>
        <w:t>支持输入 GitHub 地址并执行收录。</w:t>
      </w:r>
    </w:p>
    <w:p>
      <w:pPr>
        <w:pStyle w:val="ListBullet"/>
      </w:pPr>
      <w:r>
        <w:t>自动生成项目目录和标准文档骨架。</w:t>
      </w:r>
    </w:p>
    <w:p>
      <w:pPr>
        <w:pStyle w:val="ListBullet"/>
      </w:pPr>
      <w:r>
        <w:t>自动生成至少 3 张基础图。</w:t>
      </w:r>
    </w:p>
    <w:p>
      <w:pPr>
        <w:pStyle w:val="ListBullet"/>
      </w:pPr>
      <w:r>
        <w:t>自动生成 Learning Todo List 和学习笔记模板。</w:t>
      </w:r>
    </w:p>
    <w:p>
      <w:pPr>
        <w:pStyle w:val="ListBullet"/>
      </w:pPr>
      <w:r>
        <w:t>自动更新项目索引并输出收录报告。</w:t>
      </w:r>
    </w:p>
    <w:p>
      <w:pPr>
        <w:pStyle w:val="Heading2"/>
      </w:pPr>
      <w:r>
        <w:t>13. 阶段规划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3389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目标</w:t>
            </w:r>
          </w:p>
        </w:tc>
        <w:tc>
          <w:tcPr>
            <w:tcW w:type="dxa" w:w="3389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主要产出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1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个人知识库期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模板、首批项目、基础路线。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2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半自动化沉淀期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自动收录、图解生成、学习笔记。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3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开源化期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README、贡献指南、项目索引、社区协作。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4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学习监督系统期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进度检查、笔记 Review、复习问题。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5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知识体系平台期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方法论、选型指南、生产检查清单。</w:t>
            </w:r>
          </w:p>
        </w:tc>
      </w:tr>
    </w:tbl>
    <w:p/>
    <w:p>
      <w:pPr>
        <w:pStyle w:val="Heading2"/>
      </w:pPr>
      <w:r>
        <w:t>14.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风险</w:t>
            </w:r>
          </w:p>
        </w:tc>
        <w:tc>
          <w:tcPr>
            <w:tcW w:type="dxa" w:w="3389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  <w:tc>
          <w:tcPr>
            <w:tcW w:type="dxa" w:w="3389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应对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范围过大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想收录所有项目容易失控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MVP 只做 3 到 5 个样例。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内容过期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Agent 项目更新快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标注日期、版本、commit 和状态。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质量不稳定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自动生成可能出现幻觉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质量门禁 + 人工复核。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图解失真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图可能与源码不一致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图下标注依据与推测边界。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链接堆积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项目退化为 Awesome List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强制项目精读、评价、学习任务。</w:t>
            </w:r>
          </w:p>
        </w:tc>
      </w:tr>
    </w:tbl>
    <w:p/>
    <w:p>
      <w:pPr>
        <w:pStyle w:val="Heading2"/>
      </w:pPr>
      <w:r>
        <w:t>15. 一句话定义</w:t>
      </w:r>
    </w:p>
    <w:p>
      <w:r>
        <w:t>这是一个由 AI Agent 辅助驱动的 AI Agent 开源项目精读与学习系统：用户通过粘贴 GitHub 项目地址即可发起收录，系统自动生成项目分析、图解、学习路线、学习笔记模板与进度跟踪能力，帮助开发者从“会用”走向“懂原理、能集成、会排查、可沉淀”。</w:t>
      </w:r>
    </w:p>
    <w:p>
      <w:r>
        <w:br w:type="page"/>
      </w:r>
    </w:p>
    <w:p>
      <w:pPr>
        <w:pStyle w:val="Heading1"/>
      </w:pPr>
      <w:r>
        <w:t>第二部分：仓库目录设计、文档模板与收录流程规范</w:t>
      </w:r>
    </w:p>
    <w:p>
      <w:pPr>
        <w:pStyle w:val="Heading2"/>
      </w:pPr>
      <w:r>
        <w:t>1. 仓库设计目标</w:t>
      </w:r>
    </w:p>
    <w:p>
      <w:pPr>
        <w:pStyle w:val="ListBullet"/>
      </w:pPr>
      <w:r>
        <w:t>项目精读：每个项目都有结构统一的分析文档。</w:t>
      </w:r>
    </w:p>
    <w:p>
      <w:pPr>
        <w:pStyle w:val="ListBullet"/>
      </w:pPr>
      <w:r>
        <w:t>图解沉淀：每个项目都有可维护的图解源码和导出图。</w:t>
      </w:r>
    </w:p>
    <w:p>
      <w:pPr>
        <w:pStyle w:val="ListBullet"/>
      </w:pPr>
      <w:r>
        <w:t>学习闭环：每个项目都有 Learning Todo List 和本地学习笔记。</w:t>
      </w:r>
    </w:p>
    <w:p>
      <w:pPr>
        <w:pStyle w:val="ListBullet"/>
      </w:pPr>
      <w:r>
        <w:t>AI Agent 友好：用户可以通过“收录 GitHub 地址”触发标准流程。</w:t>
      </w:r>
    </w:p>
    <w:p>
      <w:pPr>
        <w:pStyle w:val="Heading2"/>
      </w:pPr>
      <w:r>
        <w:t>2. 推荐仓库结构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ai-agent-project-deep-dive/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├── README.md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├── ROADMAP.md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├── PROJECTS.md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├── LEARNING_PROGRESS.md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├── CONTRIBUTING.md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├── templates/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├── knowledge/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├── learning-roadmap/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├── projects/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├── learning-notes/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├── comparisons/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├── examples/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└── assets/</w:t>
      </w:r>
    </w:p>
    <w:p>
      <w:pPr>
        <w:pStyle w:val="Heading2"/>
      </w:pPr>
      <w:r>
        <w:t>3. 单项目目录规范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projects/&lt;category&gt;/&lt;project-name&gt;/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├── README.md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├── meta.json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├── 01-overview.md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├── 02-quickstart.md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├── 03-architecture.md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├── 04-source-code-reading.md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├── 05-core-principles.md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├── 06-integration-guide.md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├── 07-troubleshooting.md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├── 08-evaluation.md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├── 09-learning-todo-list.md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├── 10-summary.md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├── collect-report.md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└── assets/diagrams/</w:t>
      </w:r>
    </w:p>
    <w:p>
      <w:pPr>
        <w:pStyle w:val="Heading2"/>
      </w:pPr>
      <w:r>
        <w:t>4. 学习笔记目录规范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learning-notes/&lt;project-name&gt;/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├── README.md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├── 00-study-plan.md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├── 01-first-impression.md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├── 02-quickstart-notes.md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├── 03-architecture-notes.md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├── 04-source-reading-notes.md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├── 05-integration-notes.md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├── 06-troubleshooting-notes.md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├── 07-reflection.md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├── progress.json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└── review-questions.md</w:t>
      </w:r>
    </w:p>
    <w:p>
      <w:pPr>
        <w:pStyle w:val="Heading2"/>
      </w:pPr>
      <w:r>
        <w:t>5. meta.json 元数据规范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{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 xml:space="preserve">  "name": "example-agent",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 xml:space="preserve">  "github_url": "https://github.com/example/example-agent",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 xml:space="preserve">  "category": "agent-frameworks",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 xml:space="preserve">  "collect_level": "A",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 xml:space="preserve">  "status": "study-ready",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 xml:space="preserve">  "license": "MIT",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 xml:space="preserve">  "primary_language": "Python",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 xml:space="preserve">  "collected_at": "2026-06-10",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 xml:space="preserve">  "analyzed_commit": "unknown",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 xml:space="preserve">  "verified_run": false,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 xml:space="preserve">  "source_reading_status": "partial",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 xml:space="preserve">  "diagram_status": "generated",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 xml:space="preserve">  "learning_notes_status": "created"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}</w:t>
      </w:r>
    </w:p>
    <w:p>
      <w:pPr>
        <w:pStyle w:val="Heading2"/>
      </w:pPr>
      <w:r>
        <w:t>6. PROJECTS.md 索引规范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c>
          <w:tcPr>
            <w:tcW w:type="dxa" w:w="1271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Project</w:t>
            </w:r>
          </w:p>
        </w:tc>
        <w:tc>
          <w:tcPr>
            <w:tcW w:type="dxa" w:w="1271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Category</w:t>
            </w:r>
          </w:p>
        </w:tc>
        <w:tc>
          <w:tcPr>
            <w:tcW w:type="dxa" w:w="1271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Level</w:t>
            </w:r>
          </w:p>
        </w:tc>
        <w:tc>
          <w:tcPr>
            <w:tcW w:type="dxa" w:w="1271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Status</w:t>
            </w:r>
          </w:p>
        </w:tc>
        <w:tc>
          <w:tcPr>
            <w:tcW w:type="dxa" w:w="1271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Run Verified</w:t>
            </w:r>
          </w:p>
        </w:tc>
        <w:tc>
          <w:tcPr>
            <w:tcW w:type="dxa" w:w="1271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Source Reading</w:t>
            </w:r>
          </w:p>
        </w:tc>
        <w:tc>
          <w:tcPr>
            <w:tcW w:type="dxa" w:w="1271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Diagrams</w:t>
            </w:r>
          </w:p>
        </w:tc>
        <w:tc>
          <w:tcPr>
            <w:tcW w:type="dxa" w:w="1271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Learning Notes</w:t>
            </w:r>
          </w:p>
        </w:tc>
      </w:tr>
      <w:tr>
        <w:tc>
          <w:tcPr>
            <w:tcW w:type="dxa" w:w="127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example-agent</w:t>
            </w:r>
          </w:p>
        </w:tc>
        <w:tc>
          <w:tcPr>
            <w:tcW w:type="dxa" w:w="127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agent-frameworks</w:t>
            </w:r>
          </w:p>
        </w:tc>
        <w:tc>
          <w:tcPr>
            <w:tcW w:type="dxa" w:w="127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</w:t>
            </w:r>
          </w:p>
        </w:tc>
        <w:tc>
          <w:tcPr>
            <w:tcW w:type="dxa" w:w="127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study-ready</w:t>
            </w:r>
          </w:p>
        </w:tc>
        <w:tc>
          <w:tcPr>
            <w:tcW w:type="dxa" w:w="127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</w:t>
            </w:r>
          </w:p>
        </w:tc>
        <w:tc>
          <w:tcPr>
            <w:tcW w:type="dxa" w:w="127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Partial</w:t>
            </w:r>
          </w:p>
        </w:tc>
        <w:tc>
          <w:tcPr>
            <w:tcW w:type="dxa" w:w="127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Yes</w:t>
            </w:r>
          </w:p>
        </w:tc>
        <w:tc>
          <w:tcPr>
            <w:tcW w:type="dxa" w:w="127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Yes</w:t>
            </w:r>
          </w:p>
        </w:tc>
      </w:tr>
    </w:tbl>
    <w:p/>
    <w:p>
      <w:pPr>
        <w:pStyle w:val="Heading2"/>
      </w:pPr>
      <w:r>
        <w:t>7. AI Agent 命令约定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命令</w:t>
            </w:r>
          </w:p>
        </w:tc>
        <w:tc>
          <w:tcPr>
            <w:tcW w:type="dxa" w:w="5083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作用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/collect &lt;github-url&gt;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启动标准收录流水线。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/analyze-project &lt;path&gt;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重新分析或补全文档。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/generate-diagrams &lt;path&gt;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生成或更新架构图、流程图、时序图、集成图。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/generate-learning-plan &lt;path&gt;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 Learning Todo List、学习笔记模板和 review questions。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/check-progress &lt;path&gt;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检查学习进度、识别卡点、给出下一步建议。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/review-notes &lt;path&gt;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检查学习笔记质量，修正错误理解。</w:t>
            </w:r>
          </w:p>
        </w:tc>
      </w:tr>
    </w:tbl>
    <w:p/>
    <w:p>
      <w:pPr>
        <w:pStyle w:val="Heading2"/>
      </w:pPr>
      <w:r>
        <w:t>8. /collect 标准流程规范</w:t>
      </w:r>
    </w:p>
    <w:p>
      <w:pPr>
        <w:pStyle w:val="ListBullet"/>
      </w:pPr>
      <w:r>
        <w:t>解析 GitHub URL。</w:t>
      </w:r>
    </w:p>
    <w:p>
      <w:pPr>
        <w:pStyle w:val="ListBullet"/>
      </w:pPr>
      <w:r>
        <w:t>获取项目元信息。</w:t>
      </w:r>
    </w:p>
    <w:p>
      <w:pPr>
        <w:pStyle w:val="ListBullet"/>
      </w:pPr>
      <w:r>
        <w:t>检查是否已收录。</w:t>
      </w:r>
    </w:p>
    <w:p>
      <w:pPr>
        <w:pStyle w:val="ListBullet"/>
      </w:pPr>
      <w:r>
        <w:t>阅读 README、docs、examples。</w:t>
      </w:r>
    </w:p>
    <w:p>
      <w:pPr>
        <w:pStyle w:val="ListBullet"/>
      </w:pPr>
      <w:r>
        <w:t>分析目录结构。</w:t>
      </w:r>
    </w:p>
    <w:p>
      <w:pPr>
        <w:pStyle w:val="ListBullet"/>
      </w:pPr>
      <w:r>
        <w:t>判断是否与 AI Agent 相关。</w:t>
      </w:r>
    </w:p>
    <w:p>
      <w:pPr>
        <w:pStyle w:val="ListBullet"/>
      </w:pPr>
      <w:r>
        <w:t>判断项目分类和收录等级。</w:t>
      </w:r>
    </w:p>
    <w:p>
      <w:pPr>
        <w:pStyle w:val="ListBullet"/>
      </w:pPr>
      <w:r>
        <w:t>创建项目目录与学习笔记目录。</w:t>
      </w:r>
    </w:p>
    <w:p>
      <w:pPr>
        <w:pStyle w:val="ListBullet"/>
      </w:pPr>
      <w:r>
        <w:t>生成 meta.json、项目文档、图解、Learning Todo List。</w:t>
      </w:r>
    </w:p>
    <w:p>
      <w:pPr>
        <w:pStyle w:val="ListBullet"/>
      </w:pPr>
      <w:r>
        <w:t>更新 PROJECTS.md 与 LEARNING_PROGRESS.md。</w:t>
      </w:r>
    </w:p>
    <w:p>
      <w:pPr>
        <w:pStyle w:val="ListBullet"/>
      </w:pPr>
      <w:r>
        <w:t>输出 collect-report.md。</w:t>
      </w:r>
    </w:p>
    <w:p>
      <w:pPr>
        <w:pStyle w:val="Heading2"/>
      </w:pPr>
      <w:r>
        <w:t>9. 收录评估 Checklist</w:t>
      </w:r>
    </w:p>
    <w:p>
      <w:pPr>
        <w:pStyle w:val="ListBullet"/>
      </w:pPr>
      <w:r>
        <w:t>项目与 AI Agent 明确相关。</w:t>
      </w:r>
    </w:p>
    <w:p>
      <w:pPr>
        <w:pStyle w:val="ListBullet"/>
      </w:pPr>
      <w:r>
        <w:t>有 README 或官方文档。</w:t>
      </w:r>
    </w:p>
    <w:p>
      <w:pPr>
        <w:pStyle w:val="ListBullet"/>
      </w:pPr>
      <w:r>
        <w:t>有可分析源码。</w:t>
      </w:r>
    </w:p>
    <w:p>
      <w:pPr>
        <w:pStyle w:val="ListBullet"/>
      </w:pPr>
      <w:r>
        <w:t>有 examples 或使用说明。</w:t>
      </w:r>
    </w:p>
    <w:p>
      <w:pPr>
        <w:pStyle w:val="ListBullet"/>
      </w:pPr>
      <w:r>
        <w:t>License 可接受。</w:t>
      </w:r>
    </w:p>
    <w:p>
      <w:pPr>
        <w:pStyle w:val="ListBullet"/>
      </w:pPr>
      <w:r>
        <w:t>非重复收录。</w:t>
      </w:r>
    </w:p>
    <w:p>
      <w:pPr>
        <w:pStyle w:val="ListBullet"/>
      </w:pPr>
      <w:r>
        <w:t>有学习价值和工程参考价值。</w:t>
      </w:r>
    </w:p>
    <w:p>
      <w:pPr>
        <w:pStyle w:val="ListBullet"/>
      </w:pPr>
      <w:r>
        <w:t>可生成 Learning Todo List。</w:t>
      </w:r>
    </w:p>
    <w:p>
      <w:pPr>
        <w:pStyle w:val="ListBullet"/>
      </w:pPr>
      <w:r>
        <w:t>可生成至少一张有效图解。</w:t>
      </w:r>
    </w:p>
    <w:p>
      <w:pPr>
        <w:pStyle w:val="Heading2"/>
      </w:pPr>
      <w:r>
        <w:t>10. 项目分析模板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# &lt;Project Name&gt; 项目精读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## 1. 项目基本信息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## 2. 一句话定位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## 3. 适合谁学习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## 4. 项目解决的问题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## 5. 项目主线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## 6. 架构拆解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## 7. 核心原理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## 8. 源码阅读路线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## 9. 集成指南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## 10. 问题排查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## 11. 客观评价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## 12. Learning Todo List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## 13. 总结</w:t>
      </w:r>
    </w:p>
    <w:p>
      <w:pPr>
        <w:pStyle w:val="Heading2"/>
      </w:pPr>
      <w:r>
        <w:t>11. Learning Todo List 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Level</w:t>
            </w:r>
          </w:p>
        </w:tc>
        <w:tc>
          <w:tcPr>
            <w:tcW w:type="dxa" w:w="2541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目标</w:t>
            </w:r>
          </w:p>
        </w:tc>
        <w:tc>
          <w:tcPr>
            <w:tcW w:type="dxa" w:w="2541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典型任务</w:t>
            </w:r>
          </w:p>
        </w:tc>
        <w:tc>
          <w:tcPr>
            <w:tcW w:type="dxa" w:w="2541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产出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了解项目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阅读 README；说明项目定位；判断适用场景。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一页项目初印象。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跑通使用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安装依赖；配置模型；跑通最小 Demo。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quickstart notes。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理解源码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找入口、Agent Loop、模型调用、工具注册。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源码调用链图。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完成集成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接入 Demo 项目；增加自定义工具；记录问题。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integration notes。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二次改造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替换模型供应商；增加 workflow；增加评测。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改造总结。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总结评价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写出优缺点；同类对比；总结可借鉴设计。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final reflection。</w:t>
            </w:r>
          </w:p>
        </w:tc>
      </w:tr>
    </w:tbl>
    <w:p/>
    <w:p>
      <w:pPr>
        <w:pStyle w:val="Heading2"/>
      </w:pPr>
      <w:r>
        <w:t>12. progress.json 模板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{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 xml:space="preserve">  "project": "example-agent",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 xml:space="preserve">  "github": "https://github.com/example/example-agent",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 xml:space="preserve">  "status": "in-study",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 xml:space="preserve">  "current_stage": "source-reading",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 xml:space="preserve">  "completed_tasks": 12,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 xml:space="preserve">  "total_tasks": 38,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 xml:space="preserve">  "last_studied_at": "2026-06-10",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 xml:space="preserve">  "blocked_items": ["Tool registry implementation not fully understood"],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 xml:space="preserve">  "next_actions": ["Read tool executor module", "Run custom tool demo"]</w:t>
      </w:r>
    </w:p>
    <w:p>
      <w:pPr>
        <w:pStyle w:val="CodeBlock"/>
        <w:spacing w:after="0"/>
      </w:pPr>
      <w:r>
        <w:rPr>
          <w:rFonts w:ascii="Consolas" w:hAnsi="Consolas" w:eastAsia="Noto Sans CJK SC"/>
          <w:sz w:val="17"/>
        </w:rPr>
        <w:t>}</w:t>
      </w:r>
    </w:p>
    <w:p>
      <w:pPr>
        <w:pStyle w:val="Heading2"/>
      </w:pPr>
      <w:r>
        <w:t>13. 图解规范模板</w:t>
      </w:r>
    </w:p>
    <w:p>
      <w:pPr>
        <w:pStyle w:val="ListBullet"/>
      </w:pPr>
      <w:r>
        <w:t>必须生成 architecture.mmd、flow.mmd、sequence.mmd。</w:t>
      </w:r>
    </w:p>
    <w:p>
      <w:pPr>
        <w:pStyle w:val="ListBullet"/>
      </w:pPr>
      <w:r>
        <w:t>可选生成 integration.mmd、troubleshooting.mmd、agent-loop.mmd、rag-flow.mmd、mcp-tooling.mmd。</w:t>
      </w:r>
    </w:p>
    <w:p>
      <w:pPr>
        <w:pStyle w:val="ListBullet"/>
      </w:pPr>
      <w:r>
        <w:t>图下必须有解释说明和依据。</w:t>
      </w:r>
    </w:p>
    <w:p>
      <w:pPr>
        <w:pStyle w:val="ListBullet"/>
      </w:pPr>
      <w:r>
        <w:t>推测内容必须明确标注。</w:t>
      </w:r>
    </w:p>
    <w:p>
      <w:pPr>
        <w:pStyle w:val="Heading2"/>
      </w:pPr>
      <w:r>
        <w:t>14. 质量门禁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5083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检查项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文档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定位、适用场景、不适用场景、快速开始、原理、源码、集成、排查、评价、Learning Todo List。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图解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主题明确、模块准确、箭头合理、无过度推测、图文一致、可独立阅读。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学习任务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从浅到深、可执行、有阶段产出、覆盖使用/源码/集成/总结。</w:t>
            </w:r>
          </w:p>
        </w:tc>
      </w:tr>
    </w:tbl>
    <w:p/>
    <w:p>
      <w:pPr>
        <w:pStyle w:val="Heading2"/>
      </w:pPr>
      <w:r>
        <w:t>15. 最小可执行版本交付清单</w:t>
      </w:r>
    </w:p>
    <w:p>
      <w:pPr>
        <w:pStyle w:val="ListBullet"/>
      </w:pPr>
      <w:r>
        <w:t>README.md、ROADMAP.md、PROJECTS.md、LEARNING_PROGRESS.md。</w:t>
      </w:r>
    </w:p>
    <w:p>
      <w:pPr>
        <w:pStyle w:val="ListBullet"/>
      </w:pPr>
      <w:r>
        <w:t>templates/ 全部基础模板。</w:t>
      </w:r>
    </w:p>
    <w:p>
      <w:pPr>
        <w:pStyle w:val="ListBullet"/>
      </w:pPr>
      <w:r>
        <w:t>learning-roadmap/ 初始路线。</w:t>
      </w:r>
    </w:p>
    <w:p>
      <w:pPr>
        <w:pStyle w:val="ListBullet"/>
      </w:pPr>
      <w:r>
        <w:t>projects/ 分类目录。</w:t>
      </w:r>
    </w:p>
    <w:p>
      <w:pPr>
        <w:pStyle w:val="ListBullet"/>
      </w:pPr>
      <w:r>
        <w:t>learning-notes/ 示例目录。</w:t>
      </w:r>
    </w:p>
    <w:p>
      <w:pPr>
        <w:pStyle w:val="ListBullet"/>
      </w:pPr>
      <w:r>
        <w:t>assets/diagrams/ 示例图。</w:t>
      </w:r>
    </w:p>
    <w:p>
      <w:pPr>
        <w:pStyle w:val="ListBullet"/>
      </w:pPr>
      <w:r>
        <w:t>一个 Level A 收录样例。</w:t>
      </w:r>
    </w:p>
    <w:p>
      <w:pPr>
        <w:pStyle w:val="ListBullet"/>
      </w:pPr>
      <w:r>
        <w:t>一个 /collect 流程说明。</w:t>
      </w:r>
    </w:p>
    <w:p>
      <w:pPr>
        <w:pStyle w:val="Heading2"/>
      </w:pPr>
      <w:r>
        <w:t>16. 参考来源</w:t>
      </w:r>
    </w:p>
    <w:p>
      <w:pPr>
        <w:pStyle w:val="ListBullet"/>
      </w:pPr>
      <w:r>
        <w:t>GitHub: https://github.com/lliangcol/Agent-Learning-Hub ，访问日期：2026-06-10。</w:t>
      </w:r>
    </w:p>
    <w:p>
      <w:pPr>
        <w:pStyle w:val="ListBullet"/>
      </w:pPr>
      <w:r>
        <w:t>GitHub: https://github.com/datawhalechina/Agent-Learning-Hub ，访问日期：2026-06-10。</w:t>
      </w:r>
    </w:p>
    <w:sectPr w:rsidR="00FC693F" w:rsidRPr="0006063C" w:rsidSect="00034616">
      <w:footerReference w:type="default" r:id="rId12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AI Agent Project Deep Dive | PRD and Repository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fill="F3F4F6"/>
    </w:pPr>
    <w:rPr>
      <w:rFonts w:ascii="Consolas" w:hAnsi="Consolas" w:eastAsia="Noto Sans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