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before="0" w:line="276" w:lineRule="auto"/>
        <w:rPr>
          <w:color w:val="212529"/>
          <w:sz w:val="22"/>
          <w:szCs w:val="22"/>
          <w:highlight w:val="white"/>
        </w:rPr>
      </w:pPr>
      <w:r w:rsidDel="00000000" w:rsidR="00000000" w:rsidRPr="00000000">
        <w:rPr>
          <w:rtl w:val="0"/>
        </w:rPr>
      </w:r>
    </w:p>
    <w:p w:rsidR="00000000" w:rsidDel="00000000" w:rsidP="00000000" w:rsidRDefault="00000000" w:rsidRPr="00000000" w14:paraId="00000002">
      <w:pPr>
        <w:shd w:fill="ffffff" w:val="clear"/>
        <w:spacing w:after="0" w:before="0" w:line="276" w:lineRule="auto"/>
        <w:rPr>
          <w:color w:val="212529"/>
          <w:sz w:val="22"/>
          <w:szCs w:val="22"/>
          <w:highlight w:val="white"/>
        </w:rPr>
      </w:pPr>
      <w:r w:rsidDel="00000000" w:rsidR="00000000" w:rsidRPr="00000000">
        <w:rPr>
          <w:rtl w:val="0"/>
        </w:rPr>
      </w:r>
    </w:p>
    <w:p w:rsidR="00000000" w:rsidDel="00000000" w:rsidP="00000000" w:rsidRDefault="00000000" w:rsidRPr="00000000" w14:paraId="00000003">
      <w:pPr>
        <w:shd w:fill="ffffff" w:val="clear"/>
        <w:spacing w:after="0" w:before="0" w:line="276" w:lineRule="auto"/>
        <w:rPr>
          <w:color w:val="212529"/>
          <w:sz w:val="22"/>
          <w:szCs w:val="22"/>
          <w:highlight w:val="white"/>
        </w:rPr>
      </w:pPr>
      <w:r w:rsidDel="00000000" w:rsidR="00000000" w:rsidRPr="00000000">
        <w:rPr>
          <w:rtl w:val="0"/>
        </w:rPr>
      </w:r>
    </w:p>
    <w:p w:rsidR="00000000" w:rsidDel="00000000" w:rsidP="00000000" w:rsidRDefault="00000000" w:rsidRPr="00000000" w14:paraId="00000004">
      <w:pPr>
        <w:shd w:fill="ffffff" w:val="clear"/>
        <w:spacing w:after="0" w:before="0" w:line="276" w:lineRule="auto"/>
        <w:rPr>
          <w:color w:val="212529"/>
          <w:sz w:val="22"/>
          <w:szCs w:val="22"/>
          <w:highlight w:val="white"/>
        </w:rPr>
      </w:pPr>
      <w:r w:rsidDel="00000000" w:rsidR="00000000" w:rsidRPr="00000000">
        <w:rPr>
          <w:rtl w:val="0"/>
        </w:rPr>
      </w:r>
    </w:p>
    <w:p w:rsidR="00000000" w:rsidDel="00000000" w:rsidP="00000000" w:rsidRDefault="00000000" w:rsidRPr="00000000" w14:paraId="00000005">
      <w:pPr>
        <w:shd w:fill="ffffff" w:val="clear"/>
        <w:spacing w:after="0" w:before="0" w:line="276" w:lineRule="auto"/>
        <w:rPr>
          <w:color w:val="212529"/>
          <w:sz w:val="22"/>
          <w:szCs w:val="22"/>
          <w:highlight w:val="white"/>
        </w:rPr>
      </w:pPr>
      <w:r w:rsidDel="00000000" w:rsidR="00000000" w:rsidRPr="00000000">
        <w:rPr>
          <w:rtl w:val="0"/>
        </w:rPr>
      </w:r>
    </w:p>
    <w:p w:rsidR="00000000" w:rsidDel="00000000" w:rsidP="00000000" w:rsidRDefault="00000000" w:rsidRPr="00000000" w14:paraId="00000006">
      <w:pPr>
        <w:shd w:fill="ffffff" w:val="clear"/>
        <w:spacing w:after="0" w:before="0" w:line="276" w:lineRule="auto"/>
        <w:rPr>
          <w:color w:val="212529"/>
          <w:sz w:val="22"/>
          <w:szCs w:val="22"/>
          <w:highlight w:val="white"/>
        </w:rPr>
      </w:pPr>
      <w:r w:rsidDel="00000000" w:rsidR="00000000" w:rsidRPr="00000000">
        <w:rPr>
          <w:rtl w:val="0"/>
        </w:rPr>
      </w:r>
    </w:p>
    <w:p w:rsidR="00000000" w:rsidDel="00000000" w:rsidP="00000000" w:rsidRDefault="00000000" w:rsidRPr="00000000" w14:paraId="00000007">
      <w:pPr>
        <w:shd w:fill="ffffff" w:val="clear"/>
        <w:spacing w:after="0" w:before="0" w:line="276" w:lineRule="auto"/>
        <w:rPr>
          <w:color w:val="212529"/>
          <w:sz w:val="22"/>
          <w:szCs w:val="22"/>
          <w:highlight w:val="white"/>
        </w:rPr>
      </w:pPr>
      <w:r w:rsidDel="00000000" w:rsidR="00000000" w:rsidRPr="00000000">
        <w:rPr>
          <w:rtl w:val="0"/>
        </w:rPr>
      </w:r>
    </w:p>
    <w:p w:rsidR="00000000" w:rsidDel="00000000" w:rsidP="00000000" w:rsidRDefault="00000000" w:rsidRPr="00000000" w14:paraId="00000008">
      <w:pPr>
        <w:shd w:fill="ffffff" w:val="clear"/>
        <w:spacing w:after="0" w:before="0" w:line="276" w:lineRule="auto"/>
        <w:rPr>
          <w:color w:val="212529"/>
          <w:sz w:val="22"/>
          <w:szCs w:val="22"/>
          <w:highlight w:val="white"/>
        </w:rPr>
      </w:pPr>
      <w:r w:rsidDel="00000000" w:rsidR="00000000" w:rsidRPr="00000000">
        <w:rPr>
          <w:rtl w:val="0"/>
        </w:rPr>
      </w:r>
    </w:p>
    <w:p w:rsidR="00000000" w:rsidDel="00000000" w:rsidP="00000000" w:rsidRDefault="00000000" w:rsidRPr="00000000" w14:paraId="00000009">
      <w:pPr>
        <w:shd w:fill="ffffff" w:val="clear"/>
        <w:spacing w:after="0" w:before="0" w:line="276" w:lineRule="auto"/>
        <w:rPr>
          <w:color w:val="212529"/>
          <w:sz w:val="22"/>
          <w:szCs w:val="22"/>
          <w:highlight w:val="white"/>
        </w:rPr>
      </w:pPr>
      <w:r w:rsidDel="00000000" w:rsidR="00000000" w:rsidRPr="00000000">
        <w:rPr>
          <w:rtl w:val="0"/>
        </w:rPr>
      </w:r>
    </w:p>
    <w:p w:rsidR="00000000" w:rsidDel="00000000" w:rsidP="00000000" w:rsidRDefault="00000000" w:rsidRPr="00000000" w14:paraId="0000000A">
      <w:pPr>
        <w:shd w:fill="ffffff" w:val="clear"/>
        <w:spacing w:after="0" w:before="0" w:line="276" w:lineRule="auto"/>
        <w:rPr>
          <w:color w:val="212529"/>
          <w:sz w:val="22"/>
          <w:szCs w:val="22"/>
          <w:highlight w:val="white"/>
        </w:rPr>
      </w:pPr>
      <w:r w:rsidDel="00000000" w:rsidR="00000000" w:rsidRPr="00000000">
        <w:rPr>
          <w:rtl w:val="0"/>
        </w:rPr>
      </w:r>
    </w:p>
    <w:p w:rsidR="00000000" w:rsidDel="00000000" w:rsidP="00000000" w:rsidRDefault="00000000" w:rsidRPr="00000000" w14:paraId="0000000B">
      <w:pPr>
        <w:shd w:fill="ffffff" w:val="clear"/>
        <w:spacing w:after="0" w:before="0" w:line="276" w:lineRule="auto"/>
        <w:jc w:val="center"/>
        <w:rPr>
          <w:color w:val="212529"/>
          <w:sz w:val="22"/>
          <w:szCs w:val="22"/>
          <w:highlight w:val="white"/>
        </w:rPr>
      </w:pPr>
      <w:r w:rsidDel="00000000" w:rsidR="00000000" w:rsidRPr="00000000">
        <w:rPr>
          <w:rtl w:val="0"/>
        </w:rPr>
      </w:r>
    </w:p>
    <w:p w:rsidR="00000000" w:rsidDel="00000000" w:rsidP="00000000" w:rsidRDefault="00000000" w:rsidRPr="00000000" w14:paraId="0000000C">
      <w:pPr>
        <w:pStyle w:val="Title"/>
        <w:shd w:fill="ffffff" w:val="clear"/>
        <w:spacing w:after="0" w:before="0" w:line="276" w:lineRule="auto"/>
        <w:ind w:left="0" w:firstLine="0"/>
        <w:jc w:val="center"/>
        <w:rPr>
          <w:rFonts w:ascii="Times New Roman" w:cs="Times New Roman" w:eastAsia="Times New Roman" w:hAnsi="Times New Roman"/>
          <w:b w:val="1"/>
          <w:color w:val="212529"/>
          <w:sz w:val="22"/>
          <w:szCs w:val="22"/>
          <w:highlight w:val="white"/>
        </w:rPr>
      </w:pPr>
      <w:bookmarkStart w:colFirst="0" w:colLast="0" w:name="_s97u96qqb995" w:id="0"/>
      <w:bookmarkEnd w:id="0"/>
      <w:r w:rsidDel="00000000" w:rsidR="00000000" w:rsidRPr="00000000">
        <w:rPr>
          <w:b w:val="1"/>
          <w:color w:val="212529"/>
          <w:sz w:val="22"/>
          <w:szCs w:val="22"/>
          <w:highlight w:val="white"/>
          <w:rtl w:val="0"/>
        </w:rPr>
        <w:t xml:space="preserve">Adaptive Locally Weighted Random Forest (AWL-RF)</w:t>
      </w:r>
      <w:r w:rsidDel="00000000" w:rsidR="00000000" w:rsidRPr="00000000">
        <w:rPr>
          <w:rtl w:val="0"/>
        </w:rPr>
      </w:r>
    </w:p>
    <w:p w:rsidR="00000000" w:rsidDel="00000000" w:rsidP="00000000" w:rsidRDefault="00000000" w:rsidRPr="00000000" w14:paraId="0000000D">
      <w:pPr>
        <w:shd w:fill="ffffff" w:val="clear"/>
        <w:spacing w:after="0" w:before="0" w:line="276" w:lineRule="auto"/>
        <w:jc w:val="center"/>
        <w:rPr>
          <w:rFonts w:ascii="Times New Roman" w:cs="Times New Roman" w:eastAsia="Times New Roman" w:hAnsi="Times New Roman"/>
          <w:color w:val="212529"/>
          <w:sz w:val="22"/>
          <w:szCs w:val="22"/>
          <w:highlight w:val="white"/>
        </w:rPr>
      </w:pPr>
      <w:r w:rsidDel="00000000" w:rsidR="00000000" w:rsidRPr="00000000">
        <w:rPr>
          <w:rtl w:val="0"/>
        </w:rPr>
      </w:r>
    </w:p>
    <w:p w:rsidR="00000000" w:rsidDel="00000000" w:rsidP="00000000" w:rsidRDefault="00000000" w:rsidRPr="00000000" w14:paraId="0000000E">
      <w:pPr>
        <w:pStyle w:val="Subtitle"/>
        <w:shd w:fill="ffffff" w:val="clear"/>
        <w:spacing w:after="0" w:before="0" w:line="276" w:lineRule="auto"/>
        <w:ind w:left="0" w:firstLine="0"/>
        <w:jc w:val="center"/>
        <w:rPr>
          <w:rFonts w:ascii="Times New Roman" w:cs="Times New Roman" w:eastAsia="Times New Roman" w:hAnsi="Times New Roman"/>
          <w:color w:val="212529"/>
          <w:sz w:val="22"/>
          <w:szCs w:val="22"/>
          <w:highlight w:val="white"/>
        </w:rPr>
      </w:pPr>
      <w:bookmarkStart w:colFirst="0" w:colLast="0" w:name="_9wdv6canirfm" w:id="1"/>
      <w:bookmarkEnd w:id="1"/>
      <w:r w:rsidDel="00000000" w:rsidR="00000000" w:rsidRPr="00000000">
        <w:rPr>
          <w:rFonts w:ascii="Times New Roman" w:cs="Times New Roman" w:eastAsia="Times New Roman" w:hAnsi="Times New Roman"/>
          <w:color w:val="212529"/>
          <w:sz w:val="22"/>
          <w:szCs w:val="22"/>
          <w:highlight w:val="white"/>
          <w:rtl w:val="0"/>
        </w:rPr>
        <w:t xml:space="preserve">Akansha Bagga, Ruhani Chhabra, Lucas Libelo</w:t>
      </w:r>
    </w:p>
    <w:p w:rsidR="00000000" w:rsidDel="00000000" w:rsidP="00000000" w:rsidRDefault="00000000" w:rsidRPr="00000000" w14:paraId="0000000F">
      <w:pPr>
        <w:pStyle w:val="Subtitle"/>
        <w:shd w:fill="ffffff" w:val="clear"/>
        <w:spacing w:after="0" w:before="0" w:line="276" w:lineRule="auto"/>
        <w:ind w:left="0" w:firstLine="0"/>
        <w:jc w:val="center"/>
        <w:rPr>
          <w:rFonts w:ascii="Times New Roman" w:cs="Times New Roman" w:eastAsia="Times New Roman" w:hAnsi="Times New Roman"/>
          <w:color w:val="212529"/>
          <w:sz w:val="22"/>
          <w:szCs w:val="22"/>
          <w:highlight w:val="white"/>
        </w:rPr>
      </w:pPr>
      <w:bookmarkStart w:colFirst="0" w:colLast="0" w:name="_ba1w9ny54crf" w:id="2"/>
      <w:bookmarkEnd w:id="2"/>
      <w:r w:rsidDel="00000000" w:rsidR="00000000" w:rsidRPr="00000000">
        <w:rPr>
          <w:rFonts w:ascii="Times New Roman" w:cs="Times New Roman" w:eastAsia="Times New Roman" w:hAnsi="Times New Roman"/>
          <w:color w:val="212529"/>
          <w:sz w:val="22"/>
          <w:szCs w:val="22"/>
          <w:highlight w:val="white"/>
          <w:rtl w:val="0"/>
        </w:rPr>
        <w:t xml:space="preserve">Thomas Jefferson High School for Science and Technology</w:t>
      </w:r>
    </w:p>
    <w:p w:rsidR="00000000" w:rsidDel="00000000" w:rsidP="00000000" w:rsidRDefault="00000000" w:rsidRPr="00000000" w14:paraId="00000010">
      <w:pPr>
        <w:pStyle w:val="Subtitle"/>
        <w:shd w:fill="ffffff" w:val="clear"/>
        <w:spacing w:after="0" w:before="0" w:line="276" w:lineRule="auto"/>
        <w:ind w:left="0" w:firstLine="0"/>
        <w:jc w:val="center"/>
        <w:rPr>
          <w:rFonts w:ascii="Times New Roman" w:cs="Times New Roman" w:eastAsia="Times New Roman" w:hAnsi="Times New Roman"/>
          <w:color w:val="212529"/>
          <w:sz w:val="22"/>
          <w:szCs w:val="22"/>
          <w:highlight w:val="white"/>
        </w:rPr>
      </w:pPr>
      <w:bookmarkStart w:colFirst="0" w:colLast="0" w:name="_aq3up7x7h2ck" w:id="3"/>
      <w:bookmarkEnd w:id="3"/>
      <w:r w:rsidDel="00000000" w:rsidR="00000000" w:rsidRPr="00000000">
        <w:rPr>
          <w:rFonts w:ascii="Times New Roman" w:cs="Times New Roman" w:eastAsia="Times New Roman" w:hAnsi="Times New Roman"/>
          <w:color w:val="212529"/>
          <w:sz w:val="22"/>
          <w:szCs w:val="22"/>
          <w:highlight w:val="white"/>
          <w:rtl w:val="0"/>
        </w:rPr>
        <w:t xml:space="preserve">Advanced Machine Learning 1 Quarter 2 Project</w:t>
      </w:r>
    </w:p>
    <w:p w:rsidR="00000000" w:rsidDel="00000000" w:rsidP="00000000" w:rsidRDefault="00000000" w:rsidRPr="00000000" w14:paraId="00000011">
      <w:pPr>
        <w:pStyle w:val="Subtitle"/>
        <w:shd w:fill="ffffff" w:val="clear"/>
        <w:spacing w:after="0" w:before="0" w:line="276" w:lineRule="auto"/>
        <w:ind w:left="0" w:firstLine="0"/>
        <w:jc w:val="center"/>
        <w:rPr>
          <w:rFonts w:ascii="Times New Roman" w:cs="Times New Roman" w:eastAsia="Times New Roman" w:hAnsi="Times New Roman"/>
          <w:color w:val="212529"/>
          <w:sz w:val="22"/>
          <w:szCs w:val="22"/>
          <w:highlight w:val="white"/>
        </w:rPr>
      </w:pPr>
      <w:bookmarkStart w:colFirst="0" w:colLast="0" w:name="_226mi5z2y8h9" w:id="4"/>
      <w:bookmarkEnd w:id="4"/>
      <w:r w:rsidDel="00000000" w:rsidR="00000000" w:rsidRPr="00000000">
        <w:rPr>
          <w:rFonts w:ascii="Times New Roman" w:cs="Times New Roman" w:eastAsia="Times New Roman" w:hAnsi="Times New Roman"/>
          <w:color w:val="212529"/>
          <w:sz w:val="22"/>
          <w:szCs w:val="22"/>
          <w:highlight w:val="white"/>
          <w:rtl w:val="0"/>
        </w:rPr>
        <w:t xml:space="preserve">Dr. Yilmaz</w:t>
      </w:r>
    </w:p>
    <w:p w:rsidR="00000000" w:rsidDel="00000000" w:rsidP="00000000" w:rsidRDefault="00000000" w:rsidRPr="00000000" w14:paraId="00000012">
      <w:pPr>
        <w:pStyle w:val="Subtitle"/>
        <w:shd w:fill="ffffff" w:val="clear"/>
        <w:spacing w:after="0" w:before="0" w:line="276" w:lineRule="auto"/>
        <w:ind w:left="0" w:firstLine="0"/>
        <w:jc w:val="center"/>
        <w:rPr>
          <w:rFonts w:ascii="Times New Roman" w:cs="Times New Roman" w:eastAsia="Times New Roman" w:hAnsi="Times New Roman"/>
          <w:color w:val="212529"/>
          <w:sz w:val="22"/>
          <w:szCs w:val="22"/>
          <w:highlight w:val="white"/>
        </w:rPr>
      </w:pPr>
      <w:bookmarkStart w:colFirst="0" w:colLast="0" w:name="_7sgc97xi3mtg" w:id="5"/>
      <w:bookmarkEnd w:id="5"/>
      <w:r w:rsidDel="00000000" w:rsidR="00000000" w:rsidRPr="00000000">
        <w:rPr>
          <w:rFonts w:ascii="Times New Roman" w:cs="Times New Roman" w:eastAsia="Times New Roman" w:hAnsi="Times New Roman"/>
          <w:color w:val="212529"/>
          <w:sz w:val="22"/>
          <w:szCs w:val="22"/>
          <w:highlight w:val="white"/>
          <w:rtl w:val="0"/>
        </w:rPr>
        <w:t xml:space="preserve">February 2, 2025</w:t>
      </w:r>
    </w:p>
    <w:p w:rsidR="00000000" w:rsidDel="00000000" w:rsidP="00000000" w:rsidRDefault="00000000" w:rsidRPr="00000000" w14:paraId="00000013">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14">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15">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16">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17">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18">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19">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1A">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1B">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1C">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1D">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1E">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1F">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20">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21">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22">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23">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24">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25">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26">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27">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28">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29">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2A">
      <w:pPr>
        <w:spacing w:after="0" w:before="0" w:line="276" w:lineRule="auto"/>
        <w:ind w:left="0" w:firstLine="0"/>
        <w:rPr>
          <w:sz w:val="22"/>
          <w:szCs w:val="22"/>
        </w:rPr>
      </w:pPr>
      <w:r w:rsidDel="00000000" w:rsidR="00000000" w:rsidRPr="00000000">
        <w:rPr>
          <w:rtl w:val="0"/>
        </w:rPr>
      </w:r>
    </w:p>
    <w:p w:rsidR="00000000" w:rsidDel="00000000" w:rsidP="00000000" w:rsidRDefault="00000000" w:rsidRPr="00000000" w14:paraId="0000002B">
      <w:pPr>
        <w:pStyle w:val="Heading1"/>
        <w:spacing w:after="0" w:before="0" w:line="276" w:lineRule="auto"/>
        <w:ind w:left="0" w:firstLine="0"/>
        <w:rPr>
          <w:rFonts w:ascii="Times New Roman" w:cs="Times New Roman" w:eastAsia="Times New Roman" w:hAnsi="Times New Roman"/>
          <w:b w:val="1"/>
          <w:color w:val="1155cc"/>
          <w:sz w:val="22"/>
          <w:szCs w:val="22"/>
        </w:rPr>
      </w:pPr>
      <w:bookmarkStart w:colFirst="0" w:colLast="0" w:name="_3yccoye6flaz" w:id="6"/>
      <w:bookmarkEnd w:id="6"/>
      <w:r w:rsidDel="00000000" w:rsidR="00000000" w:rsidRPr="00000000">
        <w:rPr>
          <w:rFonts w:ascii="Times New Roman" w:cs="Times New Roman" w:eastAsia="Times New Roman" w:hAnsi="Times New Roman"/>
          <w:b w:val="1"/>
          <w:color w:val="1155cc"/>
          <w:sz w:val="22"/>
          <w:szCs w:val="22"/>
          <w:rtl w:val="0"/>
        </w:rPr>
        <w:t xml:space="preserve">Abstract</w:t>
      </w:r>
    </w:p>
    <w:p w:rsidR="00000000" w:rsidDel="00000000" w:rsidP="00000000" w:rsidRDefault="00000000" w:rsidRPr="00000000" w14:paraId="0000002C">
      <w:pPr>
        <w:spacing w:after="0" w:before="0" w:line="276" w:lineRule="auto"/>
        <w:ind w:left="0" w:firstLine="0"/>
        <w:rPr>
          <w:b w:val="1"/>
          <w:color w:val="1155cc"/>
          <w:sz w:val="22"/>
          <w:szCs w:val="22"/>
        </w:rPr>
      </w:pPr>
      <w:r w:rsidDel="00000000" w:rsidR="00000000" w:rsidRPr="00000000">
        <w:rPr>
          <w:sz w:val="22"/>
          <w:szCs w:val="22"/>
          <w:rtl w:val="0"/>
        </w:rPr>
        <w:t xml:space="preserve">The Adaptive Locally Weighted Random Forest (ALW-RF) algorithm enhances the traditional random forest methodology by addressing key limitations related to uniform feature treatment and computational redundancy. Unlike conventional random forest algorithms that assume equal predictive power across all features, AWL-RF assigns differential weights to attributes based on their predictive significance, calculated using Information Gain, Gain Ratio, and Pearson Correlation. This mechanism influences tree weighting during the ensemble voting process, with weights being assigned adaptively in accordance with the K nearest neighbors of the test point. The result is more efficient and accurate, and reduces the impact of irrelevant features, improves computational efficiency, and achieves higher predictive accuracy. We tested the AWL-RF algorithm with 3 different attribute selection methods in addition to the standard random forest algorithm and concluded that the AWL-RF algorithm outperformed the standard random forest algorithm in almost every case.</w:t>
      </w:r>
      <w:r w:rsidDel="00000000" w:rsidR="00000000" w:rsidRPr="00000000">
        <w:rPr>
          <w:rtl w:val="0"/>
        </w:rPr>
      </w:r>
    </w:p>
    <w:p w:rsidR="00000000" w:rsidDel="00000000" w:rsidP="00000000" w:rsidRDefault="00000000" w:rsidRPr="00000000" w14:paraId="0000002D">
      <w:pPr>
        <w:pStyle w:val="Heading1"/>
        <w:spacing w:after="0" w:before="0" w:line="276" w:lineRule="auto"/>
        <w:ind w:left="0" w:firstLine="0"/>
        <w:rPr>
          <w:b w:val="1"/>
          <w:color w:val="1155cc"/>
          <w:sz w:val="22"/>
          <w:szCs w:val="22"/>
        </w:rPr>
      </w:pPr>
      <w:bookmarkStart w:colFirst="0" w:colLast="0" w:name="_eca83ukojhqo" w:id="7"/>
      <w:bookmarkEnd w:id="7"/>
      <w:r w:rsidDel="00000000" w:rsidR="00000000" w:rsidRPr="00000000">
        <w:rPr>
          <w:rtl w:val="0"/>
        </w:rPr>
      </w:r>
    </w:p>
    <w:p w:rsidR="00000000" w:rsidDel="00000000" w:rsidP="00000000" w:rsidRDefault="00000000" w:rsidRPr="00000000" w14:paraId="0000002E">
      <w:pPr>
        <w:pStyle w:val="Heading1"/>
        <w:spacing w:after="0" w:before="0" w:line="276" w:lineRule="auto"/>
        <w:ind w:left="0" w:firstLine="0"/>
        <w:rPr>
          <w:rFonts w:ascii="Times New Roman" w:cs="Times New Roman" w:eastAsia="Times New Roman" w:hAnsi="Times New Roman"/>
          <w:sz w:val="22"/>
          <w:szCs w:val="22"/>
        </w:rPr>
      </w:pPr>
      <w:bookmarkStart w:colFirst="0" w:colLast="0" w:name="_rbbzojyb4xki" w:id="8"/>
      <w:bookmarkEnd w:id="8"/>
      <w:r w:rsidDel="00000000" w:rsidR="00000000" w:rsidRPr="00000000">
        <w:rPr>
          <w:rFonts w:ascii="Times New Roman" w:cs="Times New Roman" w:eastAsia="Times New Roman" w:hAnsi="Times New Roman"/>
          <w:b w:val="1"/>
          <w:color w:val="1155cc"/>
          <w:sz w:val="22"/>
          <w:szCs w:val="22"/>
          <w:rtl w:val="0"/>
        </w:rPr>
        <w:t xml:space="preserve">Introduction</w:t>
      </w:r>
      <w:r w:rsidDel="00000000" w:rsidR="00000000" w:rsidRPr="00000000">
        <w:rPr>
          <w:rtl w:val="0"/>
        </w:rPr>
      </w:r>
    </w:p>
    <w:p w:rsidR="00000000" w:rsidDel="00000000" w:rsidP="00000000" w:rsidRDefault="00000000" w:rsidRPr="00000000" w14:paraId="0000002F">
      <w:pPr>
        <w:spacing w:after="0" w:before="0" w:line="276" w:lineRule="auto"/>
        <w:rPr>
          <w:sz w:val="22"/>
          <w:szCs w:val="22"/>
        </w:rPr>
      </w:pPr>
      <w:r w:rsidDel="00000000" w:rsidR="00000000" w:rsidRPr="00000000">
        <w:rPr>
          <w:sz w:val="22"/>
          <w:szCs w:val="22"/>
          <w:rtl w:val="0"/>
        </w:rPr>
        <w:t xml:space="preserve">Traditional random forest (RF) algorithms are powerful, but suffer from two critical limitations: (1) Uniform feature treatment, in which they assume that all attributes have equal predictive power, ignoring the inherent differences in feature importance, and (2) Computational redundancy, by which they often include irrelevant attributes, increasing computational costs without improving accuracy.</w:t>
      </w:r>
    </w:p>
    <w:p w:rsidR="00000000" w:rsidDel="00000000" w:rsidP="00000000" w:rsidRDefault="00000000" w:rsidRPr="00000000" w14:paraId="00000030">
      <w:pPr>
        <w:spacing w:after="0" w:before="0" w:line="276" w:lineRule="auto"/>
        <w:rPr>
          <w:sz w:val="22"/>
          <w:szCs w:val="22"/>
        </w:rPr>
      </w:pPr>
      <w:r w:rsidDel="00000000" w:rsidR="00000000" w:rsidRPr="00000000">
        <w:rPr>
          <w:sz w:val="22"/>
          <w:szCs w:val="22"/>
          <w:rtl w:val="0"/>
        </w:rPr>
        <w:t xml:space="preserve">To address these limitations, AWL-RF integrates feature selection directly into the forest’s structure by weighting trees based on the aggregate local predictive power of their selected attributes. This approach leverages metrics like Information Gain, Gain Ratio, and Pearson Correlation to guide both feature selection and tree weighting, aiming to reduce redundancy and enhance accuracy.</w:t>
      </w:r>
    </w:p>
    <w:p w:rsidR="00000000" w:rsidDel="00000000" w:rsidP="00000000" w:rsidRDefault="00000000" w:rsidRPr="00000000" w14:paraId="00000031">
      <w:pPr>
        <w:spacing w:after="0" w:before="0"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2">
      <w:pPr>
        <w:pStyle w:val="Heading1"/>
        <w:spacing w:after="0" w:before="0" w:line="276" w:lineRule="auto"/>
        <w:ind w:left="0" w:firstLine="0"/>
        <w:rPr>
          <w:rFonts w:ascii="Times New Roman" w:cs="Times New Roman" w:eastAsia="Times New Roman" w:hAnsi="Times New Roman"/>
          <w:b w:val="1"/>
          <w:color w:val="1155cc"/>
          <w:sz w:val="22"/>
          <w:szCs w:val="22"/>
        </w:rPr>
      </w:pPr>
      <w:bookmarkStart w:colFirst="0" w:colLast="0" w:name="_n464rsqv1kd2" w:id="9"/>
      <w:bookmarkEnd w:id="9"/>
      <w:r w:rsidDel="00000000" w:rsidR="00000000" w:rsidRPr="00000000">
        <w:rPr>
          <w:rFonts w:ascii="Times New Roman" w:cs="Times New Roman" w:eastAsia="Times New Roman" w:hAnsi="Times New Roman"/>
          <w:b w:val="1"/>
          <w:color w:val="1155cc"/>
          <w:sz w:val="22"/>
          <w:szCs w:val="22"/>
          <w:rtl w:val="0"/>
        </w:rPr>
        <w:t xml:space="preserve">Related Work</w:t>
      </w:r>
    </w:p>
    <w:p w:rsidR="00000000" w:rsidDel="00000000" w:rsidP="00000000" w:rsidRDefault="00000000" w:rsidRPr="00000000" w14:paraId="00000033">
      <w:pPr>
        <w:spacing w:after="0" w:before="0" w:line="276"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integration of feature selection and ensemble learning has been extensively explored to address the limitations of traditional random forests. Early work by Cuong Nguyen et al. [1] demonstrated that preprocessing datasets with filter-based feature selection (e.g., Information Gain) before training a random forest reduces computational costs. However, their method treats feature selection as a static step, decoupling it from tree construction and ignoring dynamic feature interactions during training. Similarly, Díaz-Uriarte &amp; Alvarez de Andrés [2] proposed GeneSrF, which recursively eliminates low-importance features during forest training using Gini importance. While dynamic, their reliance on a single metric overlooks complementary criteria like Gain Ratio or correlation, limiting robustness in heterogeneous datasets like medical risk prediction.</w:t>
      </w:r>
    </w:p>
    <w:p w:rsidR="00000000" w:rsidDel="00000000" w:rsidP="00000000" w:rsidRDefault="00000000" w:rsidRPr="00000000" w14:paraId="00000034">
      <w:pPr>
        <w:spacing w:after="0" w:before="0" w:line="276"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Weighted ensemble approaches have also sought to prioritize high-performing trees. Hong et al. [3] weighted trees by their out-of-bag (OOB) error, but this method treats trees as black boxes, failing to account for why a tree performs well—such as its use of predictive features. Wang et al. [4] introduced Regularized Random Forest (RRF), which penalizes redundant features during splits using a fixed regularization parameter. Though effective, RRF’s static regularization cannot adapt to varying feature importance across datasets. More recently, Khan et al. [5] correlated feature-class relationships to weight trees but assumed linear interactions, struggling with non-linear dependencies common in medical data (e.g., age and cholesterol).</w:t>
      </w:r>
    </w:p>
    <w:p w:rsidR="00000000" w:rsidDel="00000000" w:rsidP="00000000" w:rsidRDefault="00000000" w:rsidRPr="00000000" w14:paraId="00000035">
      <w:pPr>
        <w:spacing w:after="0" w:before="0" w:line="276"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Hybrid methods bridging feature selection and weighting have emerged but remain incomplete. Amalia Utamima et al. [6] combined Information Gain with random forests for diabetes prediction, ranking features statically and training forests on top subsets. </w:t>
      </w:r>
      <w:r w:rsidDel="00000000" w:rsidR="00000000" w:rsidRPr="00000000">
        <w:rPr>
          <w:rFonts w:ascii="Times New Roman" w:cs="Times New Roman" w:eastAsia="Times New Roman" w:hAnsi="Times New Roman"/>
          <w:sz w:val="22"/>
          <w:szCs w:val="22"/>
          <w:rtl w:val="0"/>
        </w:rPr>
        <w:t xml:space="preserve">Like</w:t>
      </w:r>
      <w:r w:rsidDel="00000000" w:rsidR="00000000" w:rsidRPr="00000000">
        <w:rPr>
          <w:rFonts w:ascii="Times New Roman" w:cs="Times New Roman" w:eastAsia="Times New Roman" w:hAnsi="Times New Roman"/>
          <w:sz w:val="22"/>
          <w:szCs w:val="22"/>
          <w:rtl w:val="0"/>
        </w:rPr>
        <w:t xml:space="preserve"> Nguyen’s work, their approach lacks dynamic adaptation during training. Chen et al. [7] advanced this with Dynamic Feature Selection Forests (DFS-Forest), reselecting features at each node using entropy thresholds. However, DFS-Forest does not propagate feature importance to tree weights, missing opportunities to prioritize trees with high-impact feature subsets.</w:t>
      </w:r>
    </w:p>
    <w:p w:rsidR="00000000" w:rsidDel="00000000" w:rsidP="00000000" w:rsidRDefault="00000000" w:rsidRPr="00000000" w14:paraId="00000036">
      <w:pPr>
        <w:spacing w:after="0" w:before="0" w:line="276" w:lineRule="auto"/>
        <w:ind w:left="0"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Our work, </w:t>
      </w:r>
      <w:r w:rsidDel="00000000" w:rsidR="00000000" w:rsidRPr="00000000">
        <w:rPr>
          <w:sz w:val="22"/>
          <w:szCs w:val="22"/>
          <w:rtl w:val="0"/>
        </w:rPr>
        <w:t xml:space="preserve">Adaptive Locally Weighted Random Forest</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sz w:val="22"/>
          <w:szCs w:val="22"/>
          <w:rtl w:val="0"/>
        </w:rPr>
        <w:t xml:space="preserve">AWL-RF</w:t>
      </w:r>
      <w:r w:rsidDel="00000000" w:rsidR="00000000" w:rsidRPr="00000000">
        <w:rPr>
          <w:rFonts w:ascii="Times New Roman" w:cs="Times New Roman" w:eastAsia="Times New Roman" w:hAnsi="Times New Roman"/>
          <w:sz w:val="22"/>
          <w:szCs w:val="22"/>
          <w:rtl w:val="0"/>
        </w:rPr>
        <w:t xml:space="preserve">), addresses these gaps by unifying dynamic feature selection and tree weighting, while adding a localized aspect to increase </w:t>
      </w:r>
      <w:r w:rsidDel="00000000" w:rsidR="00000000" w:rsidRPr="00000000">
        <w:rPr>
          <w:sz w:val="22"/>
          <w:szCs w:val="22"/>
          <w:rtl w:val="0"/>
        </w:rPr>
        <w:t xml:space="preserve">minority classification accuracy</w:t>
      </w:r>
      <w:r w:rsidDel="00000000" w:rsidR="00000000" w:rsidRPr="00000000">
        <w:rPr>
          <w:rFonts w:ascii="Times New Roman" w:cs="Times New Roman" w:eastAsia="Times New Roman" w:hAnsi="Times New Roman"/>
          <w:sz w:val="22"/>
          <w:szCs w:val="22"/>
          <w:rtl w:val="0"/>
        </w:rPr>
        <w:t xml:space="preserve">. Unlike static preprocessing</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sz w:val="22"/>
          <w:szCs w:val="22"/>
          <w:rtl w:val="0"/>
        </w:rPr>
        <w:t xml:space="preserve">or global regularization, </w:t>
      </w:r>
      <w:r w:rsidDel="00000000" w:rsidR="00000000" w:rsidRPr="00000000">
        <w:rPr>
          <w:sz w:val="22"/>
          <w:szCs w:val="22"/>
          <w:rtl w:val="0"/>
        </w:rPr>
        <w:t xml:space="preserve">AWL-RF</w:t>
      </w:r>
      <w:r w:rsidDel="00000000" w:rsidR="00000000" w:rsidRPr="00000000">
        <w:rPr>
          <w:rFonts w:ascii="Times New Roman" w:cs="Times New Roman" w:eastAsia="Times New Roman" w:hAnsi="Times New Roman"/>
          <w:sz w:val="22"/>
          <w:szCs w:val="22"/>
          <w:rtl w:val="0"/>
        </w:rPr>
        <w:t xml:space="preserve"> adaptively assigns tree weights based on the collective predictive power of their feature subsets. </w:t>
      </w:r>
    </w:p>
    <w:p w:rsidR="00000000" w:rsidDel="00000000" w:rsidP="00000000" w:rsidRDefault="00000000" w:rsidRPr="00000000" w14:paraId="00000037">
      <w:pPr>
        <w:spacing w:after="0" w:before="0" w:line="276"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8">
      <w:pPr>
        <w:pStyle w:val="Heading1"/>
        <w:spacing w:after="0" w:before="0" w:line="276" w:lineRule="auto"/>
        <w:ind w:left="0" w:firstLine="0"/>
        <w:rPr>
          <w:rFonts w:ascii="Times New Roman" w:cs="Times New Roman" w:eastAsia="Times New Roman" w:hAnsi="Times New Roman"/>
          <w:b w:val="1"/>
          <w:color w:val="1155cc"/>
          <w:sz w:val="22"/>
          <w:szCs w:val="22"/>
        </w:rPr>
      </w:pPr>
      <w:bookmarkStart w:colFirst="0" w:colLast="0" w:name="_1s9dfm2kiex3" w:id="10"/>
      <w:bookmarkEnd w:id="10"/>
      <w:r w:rsidDel="00000000" w:rsidR="00000000" w:rsidRPr="00000000">
        <w:rPr>
          <w:rFonts w:ascii="Times New Roman" w:cs="Times New Roman" w:eastAsia="Times New Roman" w:hAnsi="Times New Roman"/>
          <w:b w:val="1"/>
          <w:color w:val="1155cc"/>
          <w:sz w:val="22"/>
          <w:szCs w:val="22"/>
          <w:rtl w:val="0"/>
        </w:rPr>
        <w:t xml:space="preserve">Methods</w:t>
      </w:r>
    </w:p>
    <w:p w:rsidR="00000000" w:rsidDel="00000000" w:rsidP="00000000" w:rsidRDefault="00000000" w:rsidRPr="00000000" w14:paraId="00000039">
      <w:pPr>
        <w:spacing w:after="0" w:before="0" w:line="276" w:lineRule="auto"/>
        <w:rPr>
          <w:sz w:val="22"/>
          <w:szCs w:val="22"/>
        </w:rPr>
      </w:pPr>
      <w:r w:rsidDel="00000000" w:rsidR="00000000" w:rsidRPr="00000000">
        <w:rPr>
          <w:sz w:val="22"/>
          <w:szCs w:val="22"/>
          <w:rtl w:val="0"/>
        </w:rPr>
        <w:t xml:space="preserve">This algorithm involves several stages: feature evaluation, tree construction, K nearest neighbors calculation, and ensemble classification. Data is initially loaded from CSV files into dictionaries, with numerical and categorical features identified through type inference. Feature evaluation metrics, including Information Gain, Gain Ratio, and Pearson Correlation are computed to assess each attribute’s predictive power.</w:t>
      </w:r>
    </w:p>
    <w:p w:rsidR="00000000" w:rsidDel="00000000" w:rsidP="00000000" w:rsidRDefault="00000000" w:rsidRPr="00000000" w14:paraId="0000003A">
      <w:pPr>
        <w:spacing w:after="0" w:before="0" w:line="276" w:lineRule="auto"/>
        <w:rPr>
          <w:sz w:val="22"/>
          <w:szCs w:val="22"/>
        </w:rPr>
      </w:pPr>
      <w:r w:rsidDel="00000000" w:rsidR="00000000" w:rsidRPr="00000000">
        <w:rPr>
          <w:sz w:val="22"/>
          <w:szCs w:val="22"/>
          <w:rtl w:val="0"/>
        </w:rPr>
        <w:t xml:space="preserve">In the construction phase, each decision tree within the forest is constructed from a bootstrap sample of the training data, with a randomly selected subset of features. The weights are not assigned until the classification phase begins.</w:t>
      </w:r>
    </w:p>
    <w:p w:rsidR="00000000" w:rsidDel="00000000" w:rsidP="00000000" w:rsidRDefault="00000000" w:rsidRPr="00000000" w14:paraId="0000003B">
      <w:pPr>
        <w:spacing w:after="0" w:before="0" w:line="276" w:lineRule="auto"/>
        <w:rPr>
          <w:sz w:val="22"/>
          <w:szCs w:val="22"/>
        </w:rPr>
      </w:pPr>
      <w:r w:rsidDel="00000000" w:rsidR="00000000" w:rsidRPr="00000000">
        <w:rPr>
          <w:sz w:val="22"/>
          <w:szCs w:val="22"/>
          <w:rtl w:val="0"/>
        </w:rPr>
        <w:t xml:space="preserve">Before the classification phase, we run a k-nn algorithm on the training data to determine the K nearest neighbors of all test points. When classifying test points, tree weights are dynamically assigned using attribute selection algorithms that are calculated with the nearest neighbors of the test point. Tree weights are determined based on the aggregate predictive power of their selected attributes, computed using Information Gain, GainRatio, or Pearson Correlation from the K nearest neighbors. This ensures that trees relying on more relevant features contribute significantly to the final prediction.</w:t>
      </w:r>
    </w:p>
    <w:p w:rsidR="00000000" w:rsidDel="00000000" w:rsidP="00000000" w:rsidRDefault="00000000" w:rsidRPr="00000000" w14:paraId="0000003C">
      <w:pPr>
        <w:spacing w:after="0" w:before="0" w:line="276" w:lineRule="auto"/>
        <w:rPr>
          <w:sz w:val="22"/>
          <w:szCs w:val="22"/>
        </w:rPr>
      </w:pPr>
      <w:r w:rsidDel="00000000" w:rsidR="00000000" w:rsidRPr="00000000">
        <w:rPr>
          <w:sz w:val="22"/>
          <w:szCs w:val="22"/>
          <w:rtl w:val="0"/>
        </w:rPr>
        <w:t xml:space="preserve"> During the classification phase, each tree votes on the class label for a given test sample. The voting process incorporates tree weights, amplifying the impact of more reliable trees. Specifically, the classification result from each tree is repeated in the voting pool proportional to its weight, and the final prediction is determined by majority vote. Performance evaluation is conducted using accuracy metrics and confusion matrices. </w:t>
      </w:r>
    </w:p>
    <w:p w:rsidR="00000000" w:rsidDel="00000000" w:rsidP="00000000" w:rsidRDefault="00000000" w:rsidRPr="00000000" w14:paraId="0000003D">
      <w:pPr>
        <w:spacing w:after="0" w:before="0"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E">
      <w:pPr>
        <w:pStyle w:val="Heading1"/>
        <w:spacing w:after="0" w:before="0" w:line="276" w:lineRule="auto"/>
        <w:ind w:left="0" w:firstLine="0"/>
        <w:rPr>
          <w:rFonts w:ascii="Times New Roman" w:cs="Times New Roman" w:eastAsia="Times New Roman" w:hAnsi="Times New Roman"/>
          <w:b w:val="1"/>
          <w:color w:val="1155cc"/>
          <w:sz w:val="22"/>
          <w:szCs w:val="22"/>
        </w:rPr>
      </w:pPr>
      <w:bookmarkStart w:colFirst="0" w:colLast="0" w:name="_nlujyuhb6rk9" w:id="11"/>
      <w:bookmarkEnd w:id="11"/>
      <w:r w:rsidDel="00000000" w:rsidR="00000000" w:rsidRPr="00000000">
        <w:rPr>
          <w:rFonts w:ascii="Times New Roman" w:cs="Times New Roman" w:eastAsia="Times New Roman" w:hAnsi="Times New Roman"/>
          <w:b w:val="1"/>
          <w:color w:val="1155cc"/>
          <w:sz w:val="22"/>
          <w:szCs w:val="22"/>
          <w:rtl w:val="0"/>
        </w:rPr>
        <w:t xml:space="preserve">Dataset and Preprocessing</w:t>
      </w:r>
    </w:p>
    <w:p w:rsidR="00000000" w:rsidDel="00000000" w:rsidP="00000000" w:rsidRDefault="00000000" w:rsidRPr="00000000" w14:paraId="0000003F">
      <w:pPr>
        <w:spacing w:after="0" w:before="0" w:line="276" w:lineRule="auto"/>
        <w:ind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Our dataset is o</w:t>
      </w:r>
      <w:r w:rsidDel="00000000" w:rsidR="00000000" w:rsidRPr="00000000">
        <w:rPr>
          <w:rFonts w:ascii="Times New Roman" w:cs="Times New Roman" w:eastAsia="Times New Roman" w:hAnsi="Times New Roman"/>
          <w:sz w:val="22"/>
          <w:szCs w:val="22"/>
          <w:rtl w:val="0"/>
        </w:rPr>
        <w:t xml:space="preserve">n </w:t>
      </w:r>
      <w:r w:rsidDel="00000000" w:rsidR="00000000" w:rsidRPr="00000000">
        <w:rPr>
          <w:sz w:val="22"/>
          <w:szCs w:val="22"/>
          <w:rtl w:val="0"/>
        </w:rPr>
        <w:t xml:space="preserve">student depression analysis</w:t>
      </w:r>
      <w:r w:rsidDel="00000000" w:rsidR="00000000" w:rsidRPr="00000000">
        <w:rPr>
          <w:sz w:val="22"/>
          <w:szCs w:val="22"/>
          <w:rtl w:val="0"/>
        </w:rPr>
        <w:t xml:space="preserve"> (Opeyemi)</w:t>
      </w:r>
      <w:r w:rsidDel="00000000" w:rsidR="00000000" w:rsidRPr="00000000">
        <w:rPr>
          <w:rFonts w:ascii="Times New Roman" w:cs="Times New Roman" w:eastAsia="Times New Roman" w:hAnsi="Times New Roman"/>
          <w:sz w:val="22"/>
          <w:szCs w:val="22"/>
          <w:rtl w:val="0"/>
        </w:rPr>
        <w:t xml:space="preserve">. It is a dataset that provides </w:t>
      </w:r>
      <w:r w:rsidDel="00000000" w:rsidR="00000000" w:rsidRPr="00000000">
        <w:rPr>
          <w:sz w:val="22"/>
          <w:szCs w:val="22"/>
          <w:rtl w:val="0"/>
        </w:rPr>
        <w:t xml:space="preserve">academic, geographic, and other</w:t>
      </w:r>
      <w:r w:rsidDel="00000000" w:rsidR="00000000" w:rsidRPr="00000000">
        <w:rPr>
          <w:rFonts w:ascii="Times New Roman" w:cs="Times New Roman" w:eastAsia="Times New Roman" w:hAnsi="Times New Roman"/>
          <w:sz w:val="22"/>
          <w:szCs w:val="22"/>
          <w:rtl w:val="0"/>
        </w:rPr>
        <w:t xml:space="preserve"> information about </w:t>
      </w:r>
      <w:r w:rsidDel="00000000" w:rsidR="00000000" w:rsidRPr="00000000">
        <w:rPr>
          <w:sz w:val="22"/>
          <w:szCs w:val="22"/>
          <w:rtl w:val="0"/>
        </w:rPr>
        <w:t xml:space="preserve">students</w:t>
      </w:r>
      <w:r w:rsidDel="00000000" w:rsidR="00000000" w:rsidRPr="00000000">
        <w:rPr>
          <w:rFonts w:ascii="Times New Roman" w:cs="Times New Roman" w:eastAsia="Times New Roman" w:hAnsi="Times New Roman"/>
          <w:sz w:val="22"/>
          <w:szCs w:val="22"/>
          <w:rtl w:val="0"/>
        </w:rPr>
        <w:t xml:space="preserve">. We will be classifying </w:t>
      </w:r>
      <w:r w:rsidDel="00000000" w:rsidR="00000000" w:rsidRPr="00000000">
        <w:rPr>
          <w:sz w:val="22"/>
          <w:szCs w:val="22"/>
          <w:rtl w:val="0"/>
        </w:rPr>
        <w:t xml:space="preserve">whether or not a student has depression</w:t>
      </w:r>
      <w:r w:rsidDel="00000000" w:rsidR="00000000" w:rsidRPr="00000000">
        <w:rPr>
          <w:rFonts w:ascii="Times New Roman" w:cs="Times New Roman" w:eastAsia="Times New Roman" w:hAnsi="Times New Roman"/>
          <w:sz w:val="22"/>
          <w:szCs w:val="22"/>
          <w:rtl w:val="0"/>
        </w:rPr>
        <w:t xml:space="preserve">, based on factors such as age, </w:t>
      </w:r>
      <w:r w:rsidDel="00000000" w:rsidR="00000000" w:rsidRPr="00000000">
        <w:rPr>
          <w:sz w:val="22"/>
          <w:szCs w:val="22"/>
          <w:rtl w:val="0"/>
        </w:rPr>
        <w:t xml:space="preserve">gender</w:t>
      </w:r>
      <w:r w:rsidDel="00000000" w:rsidR="00000000" w:rsidRPr="00000000">
        <w:rPr>
          <w:rFonts w:ascii="Times New Roman" w:cs="Times New Roman" w:eastAsia="Times New Roman" w:hAnsi="Times New Roman"/>
          <w:sz w:val="22"/>
          <w:szCs w:val="22"/>
          <w:rtl w:val="0"/>
        </w:rPr>
        <w:t xml:space="preserve">, and</w:t>
      </w:r>
      <w:r w:rsidDel="00000000" w:rsidR="00000000" w:rsidRPr="00000000">
        <w:rPr>
          <w:sz w:val="22"/>
          <w:szCs w:val="22"/>
          <w:rtl w:val="0"/>
        </w:rPr>
        <w:t xml:space="preserve"> academic/work pressure, profession, and job satisfaction</w:t>
      </w:r>
      <w:r w:rsidDel="00000000" w:rsidR="00000000" w:rsidRPr="00000000">
        <w:rPr>
          <w:rFonts w:ascii="Times New Roman" w:cs="Times New Roman" w:eastAsia="Times New Roman" w:hAnsi="Times New Roman"/>
          <w:sz w:val="22"/>
          <w:szCs w:val="22"/>
          <w:rtl w:val="0"/>
        </w:rPr>
        <w:t xml:space="preserve">. We decided to use this dataset because of the large number of instances, ~</w:t>
      </w:r>
      <w:r w:rsidDel="00000000" w:rsidR="00000000" w:rsidRPr="00000000">
        <w:rPr>
          <w:sz w:val="22"/>
          <w:szCs w:val="22"/>
          <w:rtl w:val="0"/>
        </w:rPr>
        <w:t xml:space="preserve">27</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sz w:val="22"/>
          <w:szCs w:val="22"/>
          <w:rtl w:val="0"/>
        </w:rPr>
        <w:t xml:space="preserve">9</w:t>
      </w:r>
      <w:r w:rsidDel="00000000" w:rsidR="00000000" w:rsidRPr="00000000">
        <w:rPr>
          <w:rFonts w:ascii="Times New Roman" w:cs="Times New Roman" w:eastAsia="Times New Roman" w:hAnsi="Times New Roman"/>
          <w:sz w:val="22"/>
          <w:szCs w:val="22"/>
          <w:rtl w:val="0"/>
        </w:rPr>
        <w:t xml:space="preserve">00, and its application toward today’s </w:t>
      </w:r>
      <w:r w:rsidDel="00000000" w:rsidR="00000000" w:rsidRPr="00000000">
        <w:rPr>
          <w:sz w:val="22"/>
          <w:szCs w:val="22"/>
          <w:rtl w:val="0"/>
        </w:rPr>
        <w:t xml:space="preserve">mental health landscape</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tl w:val="0"/>
        </w:rPr>
      </w:r>
    </w:p>
    <w:tbl>
      <w:tblPr>
        <w:tblStyle w:val="Table1"/>
        <w:tblpPr w:leftFromText="180" w:rightFromText="180" w:topFromText="180" w:bottomFromText="180" w:vertAnchor="text" w:horzAnchor="text" w:tblpX="0" w:tblpY="0"/>
        <w:tblW w:w="9405.0" w:type="dxa"/>
        <w:jc w:val="left"/>
        <w:tblInd w:w="27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6240"/>
        <w:tblGridChange w:id="0">
          <w:tblGrid>
            <w:gridCol w:w="3165"/>
            <w:gridCol w:w="6240"/>
          </w:tblGrid>
        </w:tblGridChange>
      </w:tblGrid>
      <w:tr>
        <w:trPr>
          <w:cantSplit w:val="0"/>
          <w:tblHeader w:val="0"/>
        </w:trPr>
        <w:tc>
          <w:tcPr/>
          <w:p w:rsidR="00000000" w:rsidDel="00000000" w:rsidP="00000000" w:rsidRDefault="00000000" w:rsidRPr="00000000" w14:paraId="00000040">
            <w:pPr>
              <w:widowControl w:val="0"/>
              <w:spacing w:after="0" w:before="0" w:line="240" w:lineRule="auto"/>
              <w:ind w:lef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Attribute</w:t>
            </w:r>
          </w:p>
        </w:tc>
        <w:tc>
          <w:tcPr/>
          <w:p w:rsidR="00000000" w:rsidDel="00000000" w:rsidP="00000000" w:rsidRDefault="00000000" w:rsidRPr="00000000" w14:paraId="00000041">
            <w:pPr>
              <w:widowControl w:val="0"/>
              <w:spacing w:after="0" w:before="0" w:line="240" w:lineRule="auto"/>
              <w:ind w:lef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Description</w:t>
            </w:r>
          </w:p>
        </w:tc>
      </w:tr>
      <w:tr>
        <w:trPr>
          <w:cantSplit w:val="0"/>
          <w:trHeight w:val="368.96484375" w:hRule="atLeast"/>
          <w:tblHeader w:val="0"/>
        </w:trPr>
        <w:tc>
          <w:tcPr/>
          <w:p w:rsidR="00000000" w:rsidDel="00000000" w:rsidP="00000000" w:rsidRDefault="00000000" w:rsidRPr="00000000" w14:paraId="00000042">
            <w:pPr>
              <w:widowControl w:val="0"/>
              <w:spacing w:after="0" w:before="0" w:line="240" w:lineRule="auto"/>
              <w:ind w:left="0" w:firstLine="0"/>
              <w:jc w:val="center"/>
              <w:rPr>
                <w:rFonts w:ascii="Times New Roman" w:cs="Times New Roman" w:eastAsia="Times New Roman" w:hAnsi="Times New Roman"/>
                <w:sz w:val="22"/>
                <w:szCs w:val="22"/>
              </w:rPr>
            </w:pPr>
            <w:r w:rsidDel="00000000" w:rsidR="00000000" w:rsidRPr="00000000">
              <w:rPr>
                <w:sz w:val="22"/>
                <w:szCs w:val="22"/>
                <w:rtl w:val="0"/>
              </w:rPr>
              <w:t xml:space="preserve">ID</w:t>
            </w:r>
            <w:r w:rsidDel="00000000" w:rsidR="00000000" w:rsidRPr="00000000">
              <w:rPr>
                <w:rtl w:val="0"/>
              </w:rPr>
            </w:r>
          </w:p>
        </w:tc>
        <w:tc>
          <w:tcPr/>
          <w:p w:rsidR="00000000" w:rsidDel="00000000" w:rsidP="00000000" w:rsidRDefault="00000000" w:rsidRPr="00000000" w14:paraId="00000043">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sz w:val="22"/>
                <w:szCs w:val="22"/>
                <w:rtl w:val="0"/>
              </w:rPr>
              <w:t xml:space="preserve">ID of student</w:t>
            </w:r>
            <w:r w:rsidDel="00000000" w:rsidR="00000000" w:rsidRPr="00000000">
              <w:rPr>
                <w:rtl w:val="0"/>
              </w:rPr>
            </w:r>
          </w:p>
        </w:tc>
      </w:tr>
      <w:tr>
        <w:trPr>
          <w:cantSplit w:val="0"/>
          <w:tblHeader w:val="0"/>
        </w:trPr>
        <w:tc>
          <w:tcPr/>
          <w:p w:rsidR="00000000" w:rsidDel="00000000" w:rsidP="00000000" w:rsidRDefault="00000000" w:rsidRPr="00000000" w14:paraId="00000044">
            <w:pPr>
              <w:widowControl w:val="0"/>
              <w:spacing w:after="0" w:before="0" w:line="240" w:lineRule="auto"/>
              <w:ind w:lef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Gender</w:t>
            </w:r>
          </w:p>
        </w:tc>
        <w:tc>
          <w:tcPr/>
          <w:p w:rsidR="00000000" w:rsidDel="00000000" w:rsidP="00000000" w:rsidRDefault="00000000" w:rsidRPr="00000000" w14:paraId="00000045">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Gender of </w:t>
            </w:r>
            <w:r w:rsidDel="00000000" w:rsidR="00000000" w:rsidRPr="00000000">
              <w:rPr>
                <w:sz w:val="22"/>
                <w:szCs w:val="22"/>
                <w:rtl w:val="0"/>
              </w:rPr>
              <w:t xml:space="preserve">student</w:t>
            </w:r>
            <w:r w:rsidDel="00000000" w:rsidR="00000000" w:rsidRPr="00000000">
              <w:rPr>
                <w:rtl w:val="0"/>
              </w:rPr>
            </w:r>
          </w:p>
        </w:tc>
      </w:tr>
      <w:tr>
        <w:trPr>
          <w:cantSplit w:val="0"/>
          <w:tblHeader w:val="0"/>
        </w:trPr>
        <w:tc>
          <w:tcPr/>
          <w:p w:rsidR="00000000" w:rsidDel="00000000" w:rsidP="00000000" w:rsidRDefault="00000000" w:rsidRPr="00000000" w14:paraId="00000046">
            <w:pPr>
              <w:widowControl w:val="0"/>
              <w:spacing w:after="0" w:before="0" w:line="240" w:lineRule="auto"/>
              <w:ind w:left="0" w:firstLine="0"/>
              <w:jc w:val="center"/>
              <w:rPr>
                <w:rFonts w:ascii="Times New Roman" w:cs="Times New Roman" w:eastAsia="Times New Roman" w:hAnsi="Times New Roman"/>
                <w:sz w:val="22"/>
                <w:szCs w:val="22"/>
              </w:rPr>
            </w:pPr>
            <w:r w:rsidDel="00000000" w:rsidR="00000000" w:rsidRPr="00000000">
              <w:rPr>
                <w:sz w:val="22"/>
                <w:szCs w:val="22"/>
                <w:rtl w:val="0"/>
              </w:rPr>
              <w:t xml:space="preserve">Age</w:t>
            </w:r>
            <w:r w:rsidDel="00000000" w:rsidR="00000000" w:rsidRPr="00000000">
              <w:rPr>
                <w:rtl w:val="0"/>
              </w:rPr>
            </w:r>
          </w:p>
        </w:tc>
        <w:tc>
          <w:tcPr/>
          <w:p w:rsidR="00000000" w:rsidDel="00000000" w:rsidP="00000000" w:rsidRDefault="00000000" w:rsidRPr="00000000" w14:paraId="00000047">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sz w:val="22"/>
                <w:szCs w:val="22"/>
                <w:rtl w:val="0"/>
              </w:rPr>
              <w:t xml:space="preserve">Age of student</w:t>
            </w:r>
            <w:r w:rsidDel="00000000" w:rsidR="00000000" w:rsidRPr="00000000">
              <w:rPr>
                <w:rtl w:val="0"/>
              </w:rPr>
            </w:r>
          </w:p>
        </w:tc>
      </w:tr>
      <w:tr>
        <w:trPr>
          <w:cantSplit w:val="0"/>
          <w:tblHeader w:val="0"/>
        </w:trPr>
        <w:tc>
          <w:tcPr/>
          <w:p w:rsidR="00000000" w:rsidDel="00000000" w:rsidP="00000000" w:rsidRDefault="00000000" w:rsidRPr="00000000" w14:paraId="00000048">
            <w:pPr>
              <w:widowControl w:val="0"/>
              <w:spacing w:after="0" w:before="0" w:line="240" w:lineRule="auto"/>
              <w:ind w:left="0" w:firstLine="0"/>
              <w:jc w:val="center"/>
              <w:rPr>
                <w:rFonts w:ascii="Times New Roman" w:cs="Times New Roman" w:eastAsia="Times New Roman" w:hAnsi="Times New Roman"/>
                <w:sz w:val="22"/>
                <w:szCs w:val="22"/>
              </w:rPr>
            </w:pPr>
            <w:r w:rsidDel="00000000" w:rsidR="00000000" w:rsidRPr="00000000">
              <w:rPr>
                <w:sz w:val="22"/>
                <w:szCs w:val="22"/>
                <w:rtl w:val="0"/>
              </w:rPr>
              <w:t xml:space="preserve">City</w:t>
            </w:r>
            <w:r w:rsidDel="00000000" w:rsidR="00000000" w:rsidRPr="00000000">
              <w:rPr>
                <w:rtl w:val="0"/>
              </w:rPr>
            </w:r>
          </w:p>
        </w:tc>
        <w:tc>
          <w:tcPr/>
          <w:p w:rsidR="00000000" w:rsidDel="00000000" w:rsidP="00000000" w:rsidRDefault="00000000" w:rsidRPr="00000000" w14:paraId="00000049">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sz w:val="22"/>
                <w:szCs w:val="22"/>
                <w:rtl w:val="0"/>
              </w:rPr>
              <w:t xml:space="preserve">What city the student lives in</w:t>
            </w:r>
            <w:r w:rsidDel="00000000" w:rsidR="00000000" w:rsidRPr="00000000">
              <w:rPr>
                <w:rtl w:val="0"/>
              </w:rPr>
            </w:r>
          </w:p>
        </w:tc>
      </w:tr>
      <w:tr>
        <w:trPr>
          <w:cantSplit w:val="0"/>
          <w:tblHeader w:val="0"/>
        </w:trPr>
        <w:tc>
          <w:tcPr/>
          <w:p w:rsidR="00000000" w:rsidDel="00000000" w:rsidP="00000000" w:rsidRDefault="00000000" w:rsidRPr="00000000" w14:paraId="0000004A">
            <w:pPr>
              <w:widowControl w:val="0"/>
              <w:spacing w:after="0" w:before="0" w:line="240" w:lineRule="auto"/>
              <w:ind w:left="0" w:firstLine="0"/>
              <w:jc w:val="center"/>
              <w:rPr>
                <w:rFonts w:ascii="Times New Roman" w:cs="Times New Roman" w:eastAsia="Times New Roman" w:hAnsi="Times New Roman"/>
                <w:sz w:val="22"/>
                <w:szCs w:val="22"/>
              </w:rPr>
            </w:pPr>
            <w:r w:rsidDel="00000000" w:rsidR="00000000" w:rsidRPr="00000000">
              <w:rPr>
                <w:sz w:val="22"/>
                <w:szCs w:val="22"/>
                <w:rtl w:val="0"/>
              </w:rPr>
              <w:t xml:space="preserve">Profession</w:t>
            </w:r>
            <w:r w:rsidDel="00000000" w:rsidR="00000000" w:rsidRPr="00000000">
              <w:rPr>
                <w:rtl w:val="0"/>
              </w:rPr>
            </w:r>
          </w:p>
        </w:tc>
        <w:tc>
          <w:tcPr/>
          <w:p w:rsidR="00000000" w:rsidDel="00000000" w:rsidP="00000000" w:rsidRDefault="00000000" w:rsidRPr="00000000" w14:paraId="0000004B">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sz w:val="22"/>
                <w:szCs w:val="22"/>
                <w:rtl w:val="0"/>
              </w:rPr>
              <w:t xml:space="preserve">What job the student holds</w:t>
            </w:r>
            <w:r w:rsidDel="00000000" w:rsidR="00000000" w:rsidRPr="00000000">
              <w:rPr>
                <w:rtl w:val="0"/>
              </w:rPr>
            </w:r>
          </w:p>
        </w:tc>
      </w:tr>
      <w:tr>
        <w:trPr>
          <w:cantSplit w:val="0"/>
          <w:tblHeader w:val="0"/>
        </w:trPr>
        <w:tc>
          <w:tcPr/>
          <w:p w:rsidR="00000000" w:rsidDel="00000000" w:rsidP="00000000" w:rsidRDefault="00000000" w:rsidRPr="00000000" w14:paraId="0000004C">
            <w:pPr>
              <w:widowControl w:val="0"/>
              <w:spacing w:after="0" w:before="0" w:line="240" w:lineRule="auto"/>
              <w:ind w:left="0" w:firstLine="0"/>
              <w:jc w:val="center"/>
              <w:rPr>
                <w:rFonts w:ascii="Times New Roman" w:cs="Times New Roman" w:eastAsia="Times New Roman" w:hAnsi="Times New Roman"/>
                <w:sz w:val="22"/>
                <w:szCs w:val="22"/>
              </w:rPr>
            </w:pPr>
            <w:r w:rsidDel="00000000" w:rsidR="00000000" w:rsidRPr="00000000">
              <w:rPr>
                <w:sz w:val="22"/>
                <w:szCs w:val="22"/>
                <w:rtl w:val="0"/>
              </w:rPr>
              <w:t xml:space="preserve">Academic Pressure</w:t>
            </w:r>
            <w:r w:rsidDel="00000000" w:rsidR="00000000" w:rsidRPr="00000000">
              <w:rPr>
                <w:rtl w:val="0"/>
              </w:rPr>
            </w:r>
          </w:p>
        </w:tc>
        <w:tc>
          <w:tcPr/>
          <w:p w:rsidR="00000000" w:rsidDel="00000000" w:rsidP="00000000" w:rsidRDefault="00000000" w:rsidRPr="00000000" w14:paraId="0000004D">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sz w:val="22"/>
                <w:szCs w:val="22"/>
                <w:rtl w:val="0"/>
              </w:rPr>
              <w:t xml:space="preserve">Level of academic pressure on a scale from 1.0 to 5.0</w:t>
            </w:r>
            <w:r w:rsidDel="00000000" w:rsidR="00000000" w:rsidRPr="00000000">
              <w:rPr>
                <w:rtl w:val="0"/>
              </w:rPr>
            </w:r>
          </w:p>
        </w:tc>
      </w:tr>
      <w:tr>
        <w:trPr>
          <w:cantSplit w:val="0"/>
          <w:tblHeader w:val="0"/>
        </w:trPr>
        <w:tc>
          <w:tcPr/>
          <w:p w:rsidR="00000000" w:rsidDel="00000000" w:rsidP="00000000" w:rsidRDefault="00000000" w:rsidRPr="00000000" w14:paraId="0000004E">
            <w:pPr>
              <w:widowControl w:val="0"/>
              <w:spacing w:after="0" w:before="0" w:line="240" w:lineRule="auto"/>
              <w:ind w:left="0" w:firstLine="0"/>
              <w:jc w:val="center"/>
              <w:rPr>
                <w:rFonts w:ascii="Times New Roman" w:cs="Times New Roman" w:eastAsia="Times New Roman" w:hAnsi="Times New Roman"/>
                <w:sz w:val="22"/>
                <w:szCs w:val="22"/>
              </w:rPr>
            </w:pPr>
            <w:r w:rsidDel="00000000" w:rsidR="00000000" w:rsidRPr="00000000">
              <w:rPr>
                <w:sz w:val="22"/>
                <w:szCs w:val="22"/>
                <w:rtl w:val="0"/>
              </w:rPr>
              <w:t xml:space="preserve">Work Pressure</w:t>
            </w:r>
            <w:r w:rsidDel="00000000" w:rsidR="00000000" w:rsidRPr="00000000">
              <w:rPr>
                <w:rtl w:val="0"/>
              </w:rPr>
            </w:r>
          </w:p>
        </w:tc>
        <w:tc>
          <w:tcPr/>
          <w:p w:rsidR="00000000" w:rsidDel="00000000" w:rsidP="00000000" w:rsidRDefault="00000000" w:rsidRPr="00000000" w14:paraId="0000004F">
            <w:pPr>
              <w:widowControl w:val="0"/>
              <w:spacing w:after="0" w:before="0" w:line="240" w:lineRule="auto"/>
              <w:ind w:left="0" w:firstLine="0"/>
              <w:jc w:val="left"/>
              <w:rPr>
                <w:sz w:val="22"/>
                <w:szCs w:val="22"/>
              </w:rPr>
            </w:pPr>
            <w:r w:rsidDel="00000000" w:rsidR="00000000" w:rsidRPr="00000000">
              <w:rPr>
                <w:sz w:val="22"/>
                <w:szCs w:val="22"/>
                <w:rtl w:val="0"/>
              </w:rPr>
              <w:t xml:space="preserve">Level of job pressure on a scale from 1.0 to 5.0</w:t>
            </w:r>
          </w:p>
        </w:tc>
      </w:tr>
      <w:tr>
        <w:trPr>
          <w:cantSplit w:val="0"/>
          <w:tblHeader w:val="0"/>
        </w:trPr>
        <w:tc>
          <w:tcPr/>
          <w:p w:rsidR="00000000" w:rsidDel="00000000" w:rsidP="00000000" w:rsidRDefault="00000000" w:rsidRPr="00000000" w14:paraId="00000050">
            <w:pPr>
              <w:widowControl w:val="0"/>
              <w:spacing w:after="0" w:before="0" w:line="240" w:lineRule="auto"/>
              <w:ind w:left="0" w:firstLine="0"/>
              <w:jc w:val="center"/>
              <w:rPr>
                <w:rFonts w:ascii="Times New Roman" w:cs="Times New Roman" w:eastAsia="Times New Roman" w:hAnsi="Times New Roman"/>
                <w:sz w:val="22"/>
                <w:szCs w:val="22"/>
              </w:rPr>
            </w:pPr>
            <w:r w:rsidDel="00000000" w:rsidR="00000000" w:rsidRPr="00000000">
              <w:rPr>
                <w:sz w:val="22"/>
                <w:szCs w:val="22"/>
                <w:rtl w:val="0"/>
              </w:rPr>
              <w:t xml:space="preserve">CGPA</w:t>
            </w:r>
            <w:r w:rsidDel="00000000" w:rsidR="00000000" w:rsidRPr="00000000">
              <w:rPr>
                <w:rtl w:val="0"/>
              </w:rPr>
            </w:r>
          </w:p>
        </w:tc>
        <w:tc>
          <w:tcPr/>
          <w:p w:rsidR="00000000" w:rsidDel="00000000" w:rsidP="00000000" w:rsidRDefault="00000000" w:rsidRPr="00000000" w14:paraId="00000051">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sz w:val="22"/>
                <w:szCs w:val="22"/>
                <w:rtl w:val="0"/>
              </w:rPr>
              <w:t xml:space="preserve">Cumulative grade point average, on a 10.0 scale</w:t>
            </w:r>
            <w:r w:rsidDel="00000000" w:rsidR="00000000" w:rsidRPr="00000000">
              <w:rPr>
                <w:rtl w:val="0"/>
              </w:rPr>
            </w:r>
          </w:p>
        </w:tc>
      </w:tr>
      <w:tr>
        <w:trPr>
          <w:cantSplit w:val="0"/>
          <w:tblHeader w:val="0"/>
        </w:trPr>
        <w:tc>
          <w:tcPr/>
          <w:p w:rsidR="00000000" w:rsidDel="00000000" w:rsidP="00000000" w:rsidRDefault="00000000" w:rsidRPr="00000000" w14:paraId="00000052">
            <w:pPr>
              <w:widowControl w:val="0"/>
              <w:spacing w:after="0" w:before="0" w:line="240" w:lineRule="auto"/>
              <w:ind w:left="0" w:firstLine="0"/>
              <w:jc w:val="center"/>
              <w:rPr>
                <w:rFonts w:ascii="Times New Roman" w:cs="Times New Roman" w:eastAsia="Times New Roman" w:hAnsi="Times New Roman"/>
                <w:sz w:val="22"/>
                <w:szCs w:val="22"/>
              </w:rPr>
            </w:pPr>
            <w:r w:rsidDel="00000000" w:rsidR="00000000" w:rsidRPr="00000000">
              <w:rPr>
                <w:sz w:val="22"/>
                <w:szCs w:val="22"/>
                <w:rtl w:val="0"/>
              </w:rPr>
              <w:t xml:space="preserve">Study Satisfaction</w:t>
            </w:r>
            <w:r w:rsidDel="00000000" w:rsidR="00000000" w:rsidRPr="00000000">
              <w:rPr>
                <w:rtl w:val="0"/>
              </w:rPr>
            </w:r>
          </w:p>
        </w:tc>
        <w:tc>
          <w:tcPr/>
          <w:p w:rsidR="00000000" w:rsidDel="00000000" w:rsidP="00000000" w:rsidRDefault="00000000" w:rsidRPr="00000000" w14:paraId="00000053">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sz w:val="22"/>
                <w:szCs w:val="22"/>
                <w:rtl w:val="0"/>
              </w:rPr>
              <w:t xml:space="preserve">Satisfaction of academic performance on a scale from 1.0 to 5.0</w:t>
            </w:r>
            <w:r w:rsidDel="00000000" w:rsidR="00000000" w:rsidRPr="00000000">
              <w:rPr>
                <w:rtl w:val="0"/>
              </w:rPr>
            </w:r>
          </w:p>
        </w:tc>
      </w:tr>
      <w:tr>
        <w:trPr>
          <w:cantSplit w:val="0"/>
          <w:tblHeader w:val="0"/>
        </w:trPr>
        <w:tc>
          <w:tcPr/>
          <w:p w:rsidR="00000000" w:rsidDel="00000000" w:rsidP="00000000" w:rsidRDefault="00000000" w:rsidRPr="00000000" w14:paraId="00000054">
            <w:pPr>
              <w:widowControl w:val="0"/>
              <w:spacing w:after="0" w:before="0" w:line="240" w:lineRule="auto"/>
              <w:ind w:left="0" w:firstLine="0"/>
              <w:jc w:val="center"/>
              <w:rPr>
                <w:rFonts w:ascii="Times New Roman" w:cs="Times New Roman" w:eastAsia="Times New Roman" w:hAnsi="Times New Roman"/>
                <w:sz w:val="22"/>
                <w:szCs w:val="22"/>
              </w:rPr>
            </w:pPr>
            <w:r w:rsidDel="00000000" w:rsidR="00000000" w:rsidRPr="00000000">
              <w:rPr>
                <w:sz w:val="22"/>
                <w:szCs w:val="22"/>
                <w:rtl w:val="0"/>
              </w:rPr>
              <w:t xml:space="preserve">Job Satisfaction</w:t>
            </w:r>
            <w:r w:rsidDel="00000000" w:rsidR="00000000" w:rsidRPr="00000000">
              <w:rPr>
                <w:rtl w:val="0"/>
              </w:rPr>
            </w:r>
          </w:p>
        </w:tc>
        <w:tc>
          <w:tcPr/>
          <w:p w:rsidR="00000000" w:rsidDel="00000000" w:rsidP="00000000" w:rsidRDefault="00000000" w:rsidRPr="00000000" w14:paraId="00000055">
            <w:pPr>
              <w:widowControl w:val="0"/>
              <w:spacing w:after="0" w:before="0" w:line="240" w:lineRule="auto"/>
              <w:ind w:left="0" w:firstLine="0"/>
              <w:jc w:val="left"/>
              <w:rPr>
                <w:sz w:val="22"/>
                <w:szCs w:val="22"/>
              </w:rPr>
            </w:pPr>
            <w:r w:rsidDel="00000000" w:rsidR="00000000" w:rsidRPr="00000000">
              <w:rPr>
                <w:sz w:val="22"/>
                <w:szCs w:val="22"/>
                <w:rtl w:val="0"/>
              </w:rPr>
              <w:t xml:space="preserve">Satisfaction of work-related performance on a scale from 1.0 to 5.0</w:t>
            </w:r>
          </w:p>
        </w:tc>
      </w:tr>
      <w:tr>
        <w:trPr>
          <w:cantSplit w:val="0"/>
          <w:tblHeader w:val="0"/>
        </w:trPr>
        <w:tc>
          <w:tcPr/>
          <w:p w:rsidR="00000000" w:rsidDel="00000000" w:rsidP="00000000" w:rsidRDefault="00000000" w:rsidRPr="00000000" w14:paraId="00000056">
            <w:pPr>
              <w:widowControl w:val="0"/>
              <w:spacing w:after="0" w:before="0" w:line="240" w:lineRule="auto"/>
              <w:ind w:left="0" w:firstLine="0"/>
              <w:jc w:val="center"/>
              <w:rPr>
                <w:rFonts w:ascii="Times New Roman" w:cs="Times New Roman" w:eastAsia="Times New Roman" w:hAnsi="Times New Roman"/>
                <w:sz w:val="22"/>
                <w:szCs w:val="22"/>
              </w:rPr>
            </w:pPr>
            <w:r w:rsidDel="00000000" w:rsidR="00000000" w:rsidRPr="00000000">
              <w:rPr>
                <w:sz w:val="22"/>
                <w:szCs w:val="22"/>
                <w:rtl w:val="0"/>
              </w:rPr>
              <w:t xml:space="preserve">Sleep Duration</w:t>
            </w:r>
            <w:r w:rsidDel="00000000" w:rsidR="00000000" w:rsidRPr="00000000">
              <w:rPr>
                <w:rtl w:val="0"/>
              </w:rPr>
            </w:r>
          </w:p>
        </w:tc>
        <w:tc>
          <w:tcPr/>
          <w:p w:rsidR="00000000" w:rsidDel="00000000" w:rsidP="00000000" w:rsidRDefault="00000000" w:rsidRPr="00000000" w14:paraId="00000057">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sz w:val="22"/>
                <w:szCs w:val="22"/>
                <w:rtl w:val="0"/>
              </w:rPr>
              <w:t xml:space="preserve">How many hours the student sleeps per night on average</w:t>
            </w: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58">
            <w:pPr>
              <w:widowControl w:val="0"/>
              <w:spacing w:after="0" w:before="0" w:line="240" w:lineRule="auto"/>
              <w:ind w:left="0" w:firstLine="0"/>
              <w:jc w:val="center"/>
              <w:rPr>
                <w:rFonts w:ascii="Times New Roman" w:cs="Times New Roman" w:eastAsia="Times New Roman" w:hAnsi="Times New Roman"/>
                <w:sz w:val="22"/>
                <w:szCs w:val="22"/>
              </w:rPr>
            </w:pPr>
            <w:r w:rsidDel="00000000" w:rsidR="00000000" w:rsidRPr="00000000">
              <w:rPr>
                <w:sz w:val="22"/>
                <w:szCs w:val="22"/>
                <w:rtl w:val="0"/>
              </w:rPr>
              <w:t xml:space="preserve">Dietary Habits</w:t>
            </w:r>
            <w:r w:rsidDel="00000000" w:rsidR="00000000" w:rsidRPr="00000000">
              <w:rPr>
                <w:rtl w:val="0"/>
              </w:rPr>
            </w:r>
          </w:p>
        </w:tc>
        <w:tc>
          <w:tcPr/>
          <w:p w:rsidR="00000000" w:rsidDel="00000000" w:rsidP="00000000" w:rsidRDefault="00000000" w:rsidRPr="00000000" w14:paraId="00000059">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sz w:val="22"/>
                <w:szCs w:val="22"/>
                <w:rtl w:val="0"/>
              </w:rPr>
              <w:t xml:space="preserve">Health of student’s nutrition, ranked by low, moderate, high</w:t>
            </w:r>
            <w:r w:rsidDel="00000000" w:rsidR="00000000" w:rsidRPr="00000000">
              <w:rPr>
                <w:rtl w:val="0"/>
              </w:rPr>
            </w:r>
          </w:p>
        </w:tc>
      </w:tr>
      <w:tr>
        <w:trPr>
          <w:cantSplit w:val="0"/>
          <w:tblHeader w:val="0"/>
        </w:trPr>
        <w:tc>
          <w:tcPr/>
          <w:p w:rsidR="00000000" w:rsidDel="00000000" w:rsidP="00000000" w:rsidRDefault="00000000" w:rsidRPr="00000000" w14:paraId="0000005A">
            <w:pPr>
              <w:widowControl w:val="0"/>
              <w:spacing w:after="0" w:before="0" w:line="240" w:lineRule="auto"/>
              <w:ind w:left="0" w:firstLine="0"/>
              <w:jc w:val="center"/>
              <w:rPr>
                <w:rFonts w:ascii="Times New Roman" w:cs="Times New Roman" w:eastAsia="Times New Roman" w:hAnsi="Times New Roman"/>
                <w:sz w:val="22"/>
                <w:szCs w:val="22"/>
              </w:rPr>
            </w:pPr>
            <w:r w:rsidDel="00000000" w:rsidR="00000000" w:rsidRPr="00000000">
              <w:rPr>
                <w:sz w:val="22"/>
                <w:szCs w:val="22"/>
                <w:rtl w:val="0"/>
              </w:rPr>
              <w:t xml:space="preserve">Degree</w:t>
            </w:r>
            <w:r w:rsidDel="00000000" w:rsidR="00000000" w:rsidRPr="00000000">
              <w:rPr>
                <w:rtl w:val="0"/>
              </w:rPr>
            </w:r>
          </w:p>
        </w:tc>
        <w:tc>
          <w:tcPr/>
          <w:p w:rsidR="00000000" w:rsidDel="00000000" w:rsidP="00000000" w:rsidRDefault="00000000" w:rsidRPr="00000000" w14:paraId="0000005B">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sz w:val="22"/>
                <w:szCs w:val="22"/>
                <w:rtl w:val="0"/>
              </w:rPr>
              <w:t xml:space="preserve">What degree the student is working towards (BE, PhD, etc.)</w:t>
            </w:r>
            <w:r w:rsidDel="00000000" w:rsidR="00000000" w:rsidRPr="00000000">
              <w:rPr>
                <w:rtl w:val="0"/>
              </w:rPr>
            </w:r>
          </w:p>
        </w:tc>
      </w:tr>
      <w:tr>
        <w:trPr>
          <w:cantSplit w:val="0"/>
          <w:tblHeader w:val="0"/>
        </w:trPr>
        <w:tc>
          <w:tcPr/>
          <w:p w:rsidR="00000000" w:rsidDel="00000000" w:rsidP="00000000" w:rsidRDefault="00000000" w:rsidRPr="00000000" w14:paraId="0000005C">
            <w:pPr>
              <w:widowControl w:val="0"/>
              <w:spacing w:after="0" w:before="0" w:line="240" w:lineRule="auto"/>
              <w:ind w:left="0" w:firstLine="0"/>
              <w:jc w:val="center"/>
              <w:rPr>
                <w:rFonts w:ascii="Times New Roman" w:cs="Times New Roman" w:eastAsia="Times New Roman" w:hAnsi="Times New Roman"/>
                <w:sz w:val="22"/>
                <w:szCs w:val="22"/>
              </w:rPr>
            </w:pPr>
            <w:r w:rsidDel="00000000" w:rsidR="00000000" w:rsidRPr="00000000">
              <w:rPr>
                <w:sz w:val="22"/>
                <w:szCs w:val="22"/>
                <w:rtl w:val="0"/>
              </w:rPr>
              <w:t xml:space="preserve">Suicidal Thoughts</w:t>
            </w:r>
            <w:r w:rsidDel="00000000" w:rsidR="00000000" w:rsidRPr="00000000">
              <w:rPr>
                <w:rtl w:val="0"/>
              </w:rPr>
            </w:r>
          </w:p>
        </w:tc>
        <w:tc>
          <w:tcPr/>
          <w:p w:rsidR="00000000" w:rsidDel="00000000" w:rsidP="00000000" w:rsidRDefault="00000000" w:rsidRPr="00000000" w14:paraId="0000005D">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sz w:val="22"/>
                <w:szCs w:val="22"/>
                <w:rtl w:val="0"/>
              </w:rPr>
              <w:t xml:space="preserve">Whether the student has had recent suicidal thoughts</w:t>
            </w:r>
            <w:r w:rsidDel="00000000" w:rsidR="00000000" w:rsidRPr="00000000">
              <w:rPr>
                <w:rtl w:val="0"/>
              </w:rPr>
            </w:r>
          </w:p>
        </w:tc>
      </w:tr>
      <w:tr>
        <w:trPr>
          <w:cantSplit w:val="0"/>
          <w:tblHeader w:val="0"/>
        </w:trPr>
        <w:tc>
          <w:tcPr/>
          <w:p w:rsidR="00000000" w:rsidDel="00000000" w:rsidP="00000000" w:rsidRDefault="00000000" w:rsidRPr="00000000" w14:paraId="0000005E">
            <w:pPr>
              <w:widowControl w:val="0"/>
              <w:spacing w:after="0" w:before="0" w:line="240" w:lineRule="auto"/>
              <w:ind w:left="0" w:firstLine="0"/>
              <w:jc w:val="center"/>
              <w:rPr>
                <w:rFonts w:ascii="Times New Roman" w:cs="Times New Roman" w:eastAsia="Times New Roman" w:hAnsi="Times New Roman"/>
                <w:sz w:val="22"/>
                <w:szCs w:val="22"/>
              </w:rPr>
            </w:pPr>
            <w:r w:rsidDel="00000000" w:rsidR="00000000" w:rsidRPr="00000000">
              <w:rPr>
                <w:sz w:val="22"/>
                <w:szCs w:val="22"/>
                <w:rtl w:val="0"/>
              </w:rPr>
              <w:t xml:space="preserve">Work/Study Hours</w:t>
            </w:r>
            <w:r w:rsidDel="00000000" w:rsidR="00000000" w:rsidRPr="00000000">
              <w:rPr>
                <w:rtl w:val="0"/>
              </w:rPr>
            </w:r>
          </w:p>
        </w:tc>
        <w:tc>
          <w:tcPr/>
          <w:p w:rsidR="00000000" w:rsidDel="00000000" w:rsidP="00000000" w:rsidRDefault="00000000" w:rsidRPr="00000000" w14:paraId="0000005F">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sz w:val="22"/>
                <w:szCs w:val="22"/>
                <w:rtl w:val="0"/>
              </w:rPr>
              <w:t xml:space="preserve">How many hours the student works/studies per day</w:t>
            </w:r>
            <w:r w:rsidDel="00000000" w:rsidR="00000000" w:rsidRPr="00000000">
              <w:rPr>
                <w:rtl w:val="0"/>
              </w:rPr>
            </w:r>
          </w:p>
        </w:tc>
      </w:tr>
      <w:tr>
        <w:trPr>
          <w:cantSplit w:val="0"/>
          <w:tblHeader w:val="0"/>
        </w:trPr>
        <w:tc>
          <w:tcPr/>
          <w:p w:rsidR="00000000" w:rsidDel="00000000" w:rsidP="00000000" w:rsidRDefault="00000000" w:rsidRPr="00000000" w14:paraId="00000060">
            <w:pPr>
              <w:widowControl w:val="0"/>
              <w:spacing w:after="0" w:before="0" w:line="240" w:lineRule="auto"/>
              <w:ind w:left="0" w:firstLine="0"/>
              <w:jc w:val="center"/>
              <w:rPr>
                <w:rFonts w:ascii="Times New Roman" w:cs="Times New Roman" w:eastAsia="Times New Roman" w:hAnsi="Times New Roman"/>
                <w:sz w:val="22"/>
                <w:szCs w:val="22"/>
              </w:rPr>
            </w:pPr>
            <w:r w:rsidDel="00000000" w:rsidR="00000000" w:rsidRPr="00000000">
              <w:rPr>
                <w:sz w:val="22"/>
                <w:szCs w:val="22"/>
                <w:rtl w:val="0"/>
              </w:rPr>
              <w:t xml:space="preserve">Financial Stress</w:t>
            </w:r>
            <w:r w:rsidDel="00000000" w:rsidR="00000000" w:rsidRPr="00000000">
              <w:rPr>
                <w:rtl w:val="0"/>
              </w:rPr>
            </w:r>
          </w:p>
        </w:tc>
        <w:tc>
          <w:tcPr/>
          <w:p w:rsidR="00000000" w:rsidDel="00000000" w:rsidP="00000000" w:rsidRDefault="00000000" w:rsidRPr="00000000" w14:paraId="00000061">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sz w:val="22"/>
                <w:szCs w:val="22"/>
                <w:rtl w:val="0"/>
              </w:rPr>
              <w:t xml:space="preserve">Stress related to student’s finances, on a scale from 1.0 to 5.0</w:t>
            </w:r>
            <w:r w:rsidDel="00000000" w:rsidR="00000000" w:rsidRPr="00000000">
              <w:rPr>
                <w:rtl w:val="0"/>
              </w:rPr>
            </w:r>
          </w:p>
        </w:tc>
      </w:tr>
      <w:tr>
        <w:trPr>
          <w:cantSplit w:val="0"/>
          <w:tblHeader w:val="0"/>
        </w:trPr>
        <w:tc>
          <w:tcPr/>
          <w:p w:rsidR="00000000" w:rsidDel="00000000" w:rsidP="00000000" w:rsidRDefault="00000000" w:rsidRPr="00000000" w14:paraId="00000062">
            <w:pPr>
              <w:widowControl w:val="0"/>
              <w:spacing w:after="0" w:before="0" w:line="240" w:lineRule="auto"/>
              <w:ind w:left="0" w:firstLine="0"/>
              <w:jc w:val="center"/>
              <w:rPr>
                <w:rFonts w:ascii="Times New Roman" w:cs="Times New Roman" w:eastAsia="Times New Roman" w:hAnsi="Times New Roman"/>
                <w:sz w:val="22"/>
                <w:szCs w:val="22"/>
              </w:rPr>
            </w:pPr>
            <w:r w:rsidDel="00000000" w:rsidR="00000000" w:rsidRPr="00000000">
              <w:rPr>
                <w:sz w:val="22"/>
                <w:szCs w:val="22"/>
                <w:rtl w:val="0"/>
              </w:rPr>
              <w:t xml:space="preserve">Family History</w:t>
            </w:r>
            <w:r w:rsidDel="00000000" w:rsidR="00000000" w:rsidRPr="00000000">
              <w:rPr>
                <w:rtl w:val="0"/>
              </w:rPr>
            </w:r>
          </w:p>
        </w:tc>
        <w:tc>
          <w:tcPr/>
          <w:p w:rsidR="00000000" w:rsidDel="00000000" w:rsidP="00000000" w:rsidRDefault="00000000" w:rsidRPr="00000000" w14:paraId="00000063">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sz w:val="22"/>
                <w:szCs w:val="22"/>
                <w:rtl w:val="0"/>
              </w:rPr>
              <w:t xml:space="preserve">Whether the student has family history of mental illness</w:t>
            </w:r>
            <w:r w:rsidDel="00000000" w:rsidR="00000000" w:rsidRPr="00000000">
              <w:rPr>
                <w:rtl w:val="0"/>
              </w:rPr>
            </w:r>
          </w:p>
        </w:tc>
      </w:tr>
      <w:tr>
        <w:trPr>
          <w:cantSplit w:val="0"/>
          <w:tblHeader w:val="0"/>
        </w:trPr>
        <w:tc>
          <w:tcPr/>
          <w:p w:rsidR="00000000" w:rsidDel="00000000" w:rsidP="00000000" w:rsidRDefault="00000000" w:rsidRPr="00000000" w14:paraId="00000064">
            <w:pPr>
              <w:widowControl w:val="0"/>
              <w:spacing w:after="0" w:before="0" w:line="240" w:lineRule="auto"/>
              <w:ind w:left="0" w:firstLine="0"/>
              <w:jc w:val="center"/>
              <w:rPr>
                <w:rFonts w:ascii="Times New Roman" w:cs="Times New Roman" w:eastAsia="Times New Roman" w:hAnsi="Times New Roman"/>
                <w:sz w:val="22"/>
                <w:szCs w:val="22"/>
              </w:rPr>
            </w:pPr>
            <w:r w:rsidDel="00000000" w:rsidR="00000000" w:rsidRPr="00000000">
              <w:rPr>
                <w:sz w:val="22"/>
                <w:szCs w:val="22"/>
                <w:rtl w:val="0"/>
              </w:rPr>
              <w:t xml:space="preserve">Depression</w:t>
            </w:r>
            <w:r w:rsidDel="00000000" w:rsidR="00000000" w:rsidRPr="00000000">
              <w:rPr>
                <w:rtl w:val="0"/>
              </w:rPr>
            </w:r>
          </w:p>
        </w:tc>
        <w:tc>
          <w:tcPr/>
          <w:p w:rsidR="00000000" w:rsidDel="00000000" w:rsidP="00000000" w:rsidRDefault="00000000" w:rsidRPr="00000000" w14:paraId="00000065">
            <w:pPr>
              <w:widowControl w:val="0"/>
              <w:spacing w:after="0" w:before="0" w:line="240" w:lineRule="auto"/>
              <w:ind w:left="0" w:firstLine="0"/>
              <w:jc w:val="left"/>
              <w:rPr>
                <w:rFonts w:ascii="Times New Roman" w:cs="Times New Roman" w:eastAsia="Times New Roman" w:hAnsi="Times New Roman"/>
                <w:sz w:val="22"/>
                <w:szCs w:val="22"/>
              </w:rPr>
            </w:pPr>
            <w:r w:rsidDel="00000000" w:rsidR="00000000" w:rsidRPr="00000000">
              <w:rPr>
                <w:sz w:val="22"/>
                <w:szCs w:val="22"/>
                <w:rtl w:val="0"/>
              </w:rPr>
              <w:t xml:space="preserve">Class variable, whether the student has depression or not</w:t>
            </w:r>
            <w:r w:rsidDel="00000000" w:rsidR="00000000" w:rsidRPr="00000000">
              <w:rPr>
                <w:rtl w:val="0"/>
              </w:rPr>
            </w:r>
          </w:p>
        </w:tc>
      </w:tr>
    </w:tbl>
    <w:p w:rsidR="00000000" w:rsidDel="00000000" w:rsidP="00000000" w:rsidRDefault="00000000" w:rsidRPr="00000000" w14:paraId="00000066">
      <w:pPr>
        <w:spacing w:after="0" w:before="0" w:line="276" w:lineRule="auto"/>
        <w:ind w:left="0" w:firstLine="0"/>
        <w:rPr>
          <w:rFonts w:ascii="Times New Roman" w:cs="Times New Roman" w:eastAsia="Times New Roman" w:hAnsi="Times New Roman"/>
          <w:sz w:val="22"/>
          <w:szCs w:val="22"/>
        </w:rPr>
      </w:pPr>
      <w:r w:rsidDel="00000000" w:rsidR="00000000" w:rsidRPr="00000000">
        <w:rPr>
          <w:sz w:val="22"/>
          <w:szCs w:val="22"/>
          <w:rtl w:val="0"/>
        </w:rPr>
        <w:t xml:space="preserve">Discretization was only necessary for the class variable to convert to binary, as both categorical data and numerical data were able to be passed through our implementation of random forest. Attribute selection would further impede on our later use of tree weighting based on attribute correlation. Numerical values were normalized using min-max normalization.  We used scikit-learn to separate our dataset into train and test files, using a 70-30 split.</w:t>
      </w:r>
      <w:r w:rsidDel="00000000" w:rsidR="00000000" w:rsidRPr="00000000">
        <w:rPr>
          <w:rtl w:val="0"/>
        </w:rPr>
      </w:r>
    </w:p>
    <w:p w:rsidR="00000000" w:rsidDel="00000000" w:rsidP="00000000" w:rsidRDefault="00000000" w:rsidRPr="00000000" w14:paraId="00000067">
      <w:pPr>
        <w:pStyle w:val="Heading1"/>
        <w:spacing w:after="0" w:before="0" w:line="276" w:lineRule="auto"/>
        <w:ind w:left="0" w:firstLine="0"/>
        <w:rPr>
          <w:b w:val="1"/>
          <w:color w:val="1155cc"/>
          <w:sz w:val="22"/>
          <w:szCs w:val="22"/>
        </w:rPr>
      </w:pPr>
      <w:bookmarkStart w:colFirst="0" w:colLast="0" w:name="_acldailxrvri" w:id="12"/>
      <w:bookmarkEnd w:id="12"/>
      <w:r w:rsidDel="00000000" w:rsidR="00000000" w:rsidRPr="00000000">
        <w:rPr>
          <w:rtl w:val="0"/>
        </w:rPr>
      </w:r>
    </w:p>
    <w:p w:rsidR="00000000" w:rsidDel="00000000" w:rsidP="00000000" w:rsidRDefault="00000000" w:rsidRPr="00000000" w14:paraId="00000068">
      <w:pPr>
        <w:pStyle w:val="Heading1"/>
        <w:spacing w:after="0" w:before="0" w:line="276" w:lineRule="auto"/>
        <w:ind w:left="0" w:firstLine="0"/>
        <w:rPr>
          <w:b w:val="1"/>
          <w:color w:val="1155cc"/>
          <w:sz w:val="22"/>
          <w:szCs w:val="22"/>
        </w:rPr>
      </w:pPr>
      <w:bookmarkStart w:colFirst="0" w:colLast="0" w:name="_6lvnim63qqdi" w:id="13"/>
      <w:bookmarkEnd w:id="13"/>
      <w:r w:rsidDel="00000000" w:rsidR="00000000" w:rsidRPr="00000000">
        <w:rPr>
          <w:b w:val="1"/>
          <w:color w:val="1155cc"/>
          <w:sz w:val="22"/>
          <w:szCs w:val="22"/>
          <w:rtl w:val="0"/>
        </w:rPr>
        <w:t xml:space="preserve">Experiments</w:t>
      </w:r>
    </w:p>
    <w:p w:rsidR="00000000" w:rsidDel="00000000" w:rsidP="00000000" w:rsidRDefault="00000000" w:rsidRPr="00000000" w14:paraId="00000069">
      <w:pPr>
        <w:spacing w:after="0" w:before="0" w:line="276" w:lineRule="auto"/>
        <w:rPr>
          <w:sz w:val="22"/>
          <w:szCs w:val="22"/>
        </w:rPr>
      </w:pPr>
      <w:r w:rsidDel="00000000" w:rsidR="00000000" w:rsidRPr="00000000">
        <w:rPr>
          <w:sz w:val="22"/>
          <w:szCs w:val="22"/>
          <w:rtl w:val="0"/>
        </w:rPr>
        <w:t xml:space="preserve">To measure the performance of the weighted random forest algorithm, we combined it with the following attribute selection methods to provide weights: Pearson Correlation, InfoGain, and GainRatio. We also compared our results to a standard random forest. Each forest we created used the same number of trees, and number of instances and attributes used to train each tree. Due to the size of our dataset, running the random forest algorithm with a large number of trees took an unreasonable amount of time, so we chose to use 100 trees per forest. Each tree has a sample size of 6510 (⅓ of the number of instances in the dataset), and each tree was trained on four attributes (log2 of the number of attributes).  We experimented with different k-values and conducted three experiments with each attribute evaluation method using the best k-value.</w:t>
      </w:r>
    </w:p>
    <w:p w:rsidR="00000000" w:rsidDel="00000000" w:rsidP="00000000" w:rsidRDefault="00000000" w:rsidRPr="00000000" w14:paraId="0000006A">
      <w:pPr>
        <w:pStyle w:val="Heading1"/>
        <w:spacing w:after="0" w:before="0" w:line="276" w:lineRule="auto"/>
        <w:ind w:left="0" w:firstLine="0"/>
        <w:rPr>
          <w:b w:val="1"/>
          <w:color w:val="1155cc"/>
          <w:sz w:val="22"/>
          <w:szCs w:val="22"/>
        </w:rPr>
      </w:pPr>
      <w:bookmarkStart w:colFirst="0" w:colLast="0" w:name="_9iy2738wmsht" w:id="14"/>
      <w:bookmarkEnd w:id="14"/>
      <w:r w:rsidDel="00000000" w:rsidR="00000000" w:rsidRPr="00000000">
        <w:rPr>
          <w:rtl w:val="0"/>
        </w:rPr>
      </w:r>
    </w:p>
    <w:p w:rsidR="00000000" w:rsidDel="00000000" w:rsidP="00000000" w:rsidRDefault="00000000" w:rsidRPr="00000000" w14:paraId="0000006B">
      <w:pPr>
        <w:pStyle w:val="Heading1"/>
        <w:spacing w:after="0" w:before="0" w:line="276" w:lineRule="auto"/>
        <w:ind w:left="0" w:firstLine="0"/>
        <w:rPr>
          <w:b w:val="1"/>
          <w:color w:val="1155cc"/>
          <w:sz w:val="22"/>
          <w:szCs w:val="22"/>
        </w:rPr>
      </w:pPr>
      <w:bookmarkStart w:colFirst="0" w:colLast="0" w:name="_tqvtp4j5xiue" w:id="15"/>
      <w:bookmarkEnd w:id="15"/>
      <w:r w:rsidDel="00000000" w:rsidR="00000000" w:rsidRPr="00000000">
        <w:rPr>
          <w:b w:val="1"/>
          <w:color w:val="1155cc"/>
          <w:sz w:val="22"/>
          <w:szCs w:val="22"/>
          <w:rtl w:val="0"/>
        </w:rPr>
        <w:t xml:space="preserve">Results</w:t>
      </w:r>
    </w:p>
    <w:p w:rsidR="00000000" w:rsidDel="00000000" w:rsidP="00000000" w:rsidRDefault="00000000" w:rsidRPr="00000000" w14:paraId="0000006C">
      <w:pPr>
        <w:spacing w:line="276" w:lineRule="auto"/>
        <w:ind w:left="0" w:firstLine="0"/>
        <w:rPr>
          <w:b w:val="1"/>
          <w:sz w:val="22"/>
          <w:szCs w:val="22"/>
        </w:rPr>
      </w:pPr>
      <w:r w:rsidDel="00000000" w:rsidR="00000000" w:rsidRPr="00000000">
        <w:rPr>
          <w:b w:val="1"/>
          <w:sz w:val="22"/>
          <w:szCs w:val="22"/>
          <w:rtl w:val="0"/>
        </w:rPr>
        <w:t xml:space="preserve">Accuracy</w:t>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1110"/>
        <w:gridCol w:w="1050"/>
        <w:gridCol w:w="1065"/>
        <w:gridCol w:w="945"/>
        <w:tblGridChange w:id="0">
          <w:tblGrid>
            <w:gridCol w:w="5130"/>
            <w:gridCol w:w="1110"/>
            <w:gridCol w:w="1050"/>
            <w:gridCol w:w="1065"/>
            <w:gridCol w:w="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firstLine="0"/>
              <w:rPr>
                <w:sz w:val="22"/>
                <w:szCs w:val="22"/>
              </w:rPr>
            </w:pPr>
            <w:r w:rsidDel="00000000" w:rsidR="00000000" w:rsidRPr="00000000">
              <w:rPr>
                <w:sz w:val="22"/>
                <w:szCs w:val="22"/>
                <w:rtl w:val="0"/>
              </w:rPr>
              <w:t xml:space="preserve">Attribute evaluation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firstLine="0"/>
              <w:rPr>
                <w:sz w:val="22"/>
                <w:szCs w:val="22"/>
              </w:rPr>
            </w:pPr>
            <w:r w:rsidDel="00000000" w:rsidR="00000000" w:rsidRPr="00000000">
              <w:rPr>
                <w:sz w:val="22"/>
                <w:szCs w:val="22"/>
                <w:rtl w:val="0"/>
              </w:rPr>
              <w:t xml:space="preserve">Trial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firstLine="0"/>
              <w:rPr>
                <w:sz w:val="22"/>
                <w:szCs w:val="22"/>
              </w:rPr>
            </w:pPr>
            <w:r w:rsidDel="00000000" w:rsidR="00000000" w:rsidRPr="00000000">
              <w:rPr>
                <w:sz w:val="22"/>
                <w:szCs w:val="22"/>
                <w:rtl w:val="0"/>
              </w:rPr>
              <w:t xml:space="preserve">Trial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firstLine="0"/>
              <w:rPr>
                <w:sz w:val="22"/>
                <w:szCs w:val="22"/>
              </w:rPr>
            </w:pPr>
            <w:r w:rsidDel="00000000" w:rsidR="00000000" w:rsidRPr="00000000">
              <w:rPr>
                <w:sz w:val="22"/>
                <w:szCs w:val="22"/>
                <w:rtl w:val="0"/>
              </w:rPr>
              <w:t xml:space="preserve">Trial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firstLine="0"/>
              <w:rPr>
                <w:sz w:val="22"/>
                <w:szCs w:val="22"/>
              </w:rPr>
            </w:pPr>
            <w:r w:rsidDel="00000000" w:rsidR="00000000" w:rsidRPr="00000000">
              <w:rPr>
                <w:sz w:val="22"/>
                <w:szCs w:val="22"/>
                <w:rtl w:val="0"/>
              </w:rPr>
              <w:t xml:space="preserve">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firstLine="0"/>
              <w:rPr>
                <w:sz w:val="22"/>
                <w:szCs w:val="22"/>
              </w:rPr>
            </w:pPr>
            <w:r w:rsidDel="00000000" w:rsidR="00000000" w:rsidRPr="00000000">
              <w:rPr>
                <w:sz w:val="22"/>
                <w:szCs w:val="22"/>
                <w:rtl w:val="0"/>
              </w:rPr>
              <w:t xml:space="preserve">Standard 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firstLine="0"/>
              <w:rPr>
                <w:sz w:val="22"/>
                <w:szCs w:val="22"/>
              </w:rPr>
            </w:pPr>
            <w:r w:rsidDel="00000000" w:rsidR="00000000" w:rsidRPr="00000000">
              <w:rPr>
                <w:sz w:val="22"/>
                <w:szCs w:val="22"/>
                <w:rtl w:val="0"/>
              </w:rPr>
              <w:t xml:space="preserve">0.7528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firstLine="0"/>
              <w:rPr>
                <w:sz w:val="22"/>
                <w:szCs w:val="22"/>
              </w:rPr>
            </w:pPr>
            <w:r w:rsidDel="00000000" w:rsidR="00000000" w:rsidRPr="00000000">
              <w:rPr>
                <w:sz w:val="22"/>
                <w:szCs w:val="22"/>
                <w:rtl w:val="0"/>
              </w:rPr>
              <w:t xml:space="preserve">0.7679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firstLine="0"/>
              <w:rPr>
                <w:sz w:val="22"/>
                <w:szCs w:val="22"/>
              </w:rPr>
            </w:pPr>
            <w:r w:rsidDel="00000000" w:rsidR="00000000" w:rsidRPr="00000000">
              <w:rPr>
                <w:sz w:val="22"/>
                <w:szCs w:val="22"/>
                <w:rtl w:val="0"/>
              </w:rPr>
              <w:t xml:space="preserve">0.7337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firstLine="0"/>
              <w:rPr>
                <w:sz w:val="22"/>
                <w:szCs w:val="22"/>
              </w:rPr>
            </w:pPr>
            <w:r w:rsidDel="00000000" w:rsidR="00000000" w:rsidRPr="00000000">
              <w:rPr>
                <w:sz w:val="22"/>
                <w:szCs w:val="22"/>
                <w:rtl w:val="0"/>
              </w:rPr>
              <w:t xml:space="preserve">75.15%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firstLine="0"/>
              <w:rPr>
                <w:sz w:val="22"/>
                <w:szCs w:val="22"/>
              </w:rPr>
            </w:pPr>
            <w:r w:rsidDel="00000000" w:rsidR="00000000" w:rsidRPr="00000000">
              <w:rPr>
                <w:sz w:val="22"/>
                <w:szCs w:val="22"/>
                <w:rtl w:val="0"/>
              </w:rPr>
              <w:t xml:space="preserve">Correlation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firstLine="0"/>
              <w:rPr>
                <w:sz w:val="22"/>
                <w:szCs w:val="22"/>
              </w:rPr>
            </w:pPr>
            <w:r w:rsidDel="00000000" w:rsidR="00000000" w:rsidRPr="00000000">
              <w:rPr>
                <w:sz w:val="22"/>
                <w:szCs w:val="22"/>
                <w:rtl w:val="0"/>
              </w:rPr>
              <w:t xml:space="preserve">0.8108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ind w:firstLine="0"/>
              <w:rPr>
                <w:sz w:val="22"/>
                <w:szCs w:val="22"/>
              </w:rPr>
            </w:pPr>
            <w:r w:rsidDel="00000000" w:rsidR="00000000" w:rsidRPr="00000000">
              <w:rPr>
                <w:sz w:val="22"/>
                <w:szCs w:val="22"/>
                <w:rtl w:val="0"/>
              </w:rPr>
              <w:t xml:space="preserve">0.8011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firstLine="0"/>
              <w:rPr>
                <w:sz w:val="22"/>
                <w:szCs w:val="22"/>
              </w:rPr>
            </w:pPr>
            <w:r w:rsidDel="00000000" w:rsidR="00000000" w:rsidRPr="00000000">
              <w:rPr>
                <w:sz w:val="22"/>
                <w:szCs w:val="22"/>
                <w:rtl w:val="0"/>
              </w:rPr>
              <w:t xml:space="preserve">0.8036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firstLine="0"/>
              <w:rPr>
                <w:sz w:val="22"/>
                <w:szCs w:val="22"/>
              </w:rPr>
            </w:pPr>
            <w:r w:rsidDel="00000000" w:rsidR="00000000" w:rsidRPr="00000000">
              <w:rPr>
                <w:sz w:val="22"/>
                <w:szCs w:val="22"/>
                <w:rtl w:val="0"/>
              </w:rPr>
              <w:t xml:space="preserve">80.52%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firstLine="0"/>
              <w:rPr>
                <w:sz w:val="22"/>
                <w:szCs w:val="22"/>
              </w:rPr>
            </w:pPr>
            <w:r w:rsidDel="00000000" w:rsidR="00000000" w:rsidRPr="00000000">
              <w:rPr>
                <w:sz w:val="22"/>
                <w:szCs w:val="22"/>
                <w:rtl w:val="0"/>
              </w:rPr>
              <w:t xml:space="preserve">InfoGain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firstLine="0"/>
              <w:rPr>
                <w:sz w:val="22"/>
                <w:szCs w:val="22"/>
              </w:rPr>
            </w:pPr>
            <w:r w:rsidDel="00000000" w:rsidR="00000000" w:rsidRPr="00000000">
              <w:rPr>
                <w:sz w:val="22"/>
                <w:szCs w:val="22"/>
                <w:rtl w:val="0"/>
              </w:rPr>
              <w:t xml:space="preserve">0.8028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firstLine="0"/>
              <w:rPr>
                <w:sz w:val="22"/>
                <w:szCs w:val="22"/>
              </w:rPr>
            </w:pPr>
            <w:r w:rsidDel="00000000" w:rsidR="00000000" w:rsidRPr="00000000">
              <w:rPr>
                <w:sz w:val="22"/>
                <w:szCs w:val="22"/>
                <w:rtl w:val="0"/>
              </w:rPr>
              <w:t xml:space="preserve">0.8077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firstLine="0"/>
              <w:rPr>
                <w:sz w:val="22"/>
                <w:szCs w:val="22"/>
              </w:rPr>
            </w:pPr>
            <w:r w:rsidDel="00000000" w:rsidR="00000000" w:rsidRPr="00000000">
              <w:rPr>
                <w:sz w:val="22"/>
                <w:szCs w:val="22"/>
                <w:rtl w:val="0"/>
              </w:rPr>
              <w:t xml:space="preserve">0.8077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firstLine="0"/>
              <w:rPr>
                <w:sz w:val="22"/>
                <w:szCs w:val="22"/>
              </w:rPr>
            </w:pPr>
            <w:r w:rsidDel="00000000" w:rsidR="00000000" w:rsidRPr="00000000">
              <w:rPr>
                <w:sz w:val="22"/>
                <w:szCs w:val="22"/>
                <w:rtl w:val="0"/>
              </w:rPr>
              <w:t xml:space="preserve">80.61%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firstLine="0"/>
              <w:rPr>
                <w:sz w:val="22"/>
                <w:szCs w:val="22"/>
              </w:rPr>
            </w:pPr>
            <w:r w:rsidDel="00000000" w:rsidR="00000000" w:rsidRPr="00000000">
              <w:rPr>
                <w:sz w:val="22"/>
                <w:szCs w:val="22"/>
                <w:rtl w:val="0"/>
              </w:rPr>
              <w:t xml:space="preserve">GainRatio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firstLine="0"/>
              <w:rPr>
                <w:sz w:val="22"/>
                <w:szCs w:val="22"/>
              </w:rPr>
            </w:pPr>
            <w:r w:rsidDel="00000000" w:rsidR="00000000" w:rsidRPr="00000000">
              <w:rPr>
                <w:sz w:val="22"/>
                <w:szCs w:val="22"/>
                <w:rtl w:val="0"/>
              </w:rPr>
              <w:t xml:space="preserve">0.7894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firstLine="0"/>
              <w:rPr>
                <w:sz w:val="22"/>
                <w:szCs w:val="22"/>
              </w:rPr>
            </w:pPr>
            <w:r w:rsidDel="00000000" w:rsidR="00000000" w:rsidRPr="00000000">
              <w:rPr>
                <w:sz w:val="22"/>
                <w:szCs w:val="22"/>
                <w:rtl w:val="0"/>
              </w:rPr>
              <w:t xml:space="preserve">0.7922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firstLine="0"/>
              <w:rPr>
                <w:sz w:val="22"/>
                <w:szCs w:val="22"/>
              </w:rPr>
            </w:pPr>
            <w:r w:rsidDel="00000000" w:rsidR="00000000" w:rsidRPr="00000000">
              <w:rPr>
                <w:sz w:val="22"/>
                <w:szCs w:val="22"/>
                <w:rtl w:val="0"/>
              </w:rPr>
              <w:t xml:space="preserve">0.7900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firstLine="0"/>
              <w:rPr>
                <w:sz w:val="22"/>
                <w:szCs w:val="22"/>
              </w:rPr>
            </w:pPr>
            <w:r w:rsidDel="00000000" w:rsidR="00000000" w:rsidRPr="00000000">
              <w:rPr>
                <w:sz w:val="22"/>
                <w:szCs w:val="22"/>
                <w:rtl w:val="0"/>
              </w:rPr>
              <w:t xml:space="preserve">79.22%</w:t>
            </w:r>
          </w:p>
        </w:tc>
      </w:tr>
    </w:tbl>
    <w:p w:rsidR="00000000" w:rsidDel="00000000" w:rsidP="00000000" w:rsidRDefault="00000000" w:rsidRPr="00000000" w14:paraId="00000086">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87">
      <w:pPr>
        <w:spacing w:line="276" w:lineRule="auto"/>
        <w:ind w:left="0" w:firstLine="0"/>
        <w:rPr>
          <w:b w:val="1"/>
          <w:sz w:val="22"/>
          <w:szCs w:val="22"/>
        </w:rPr>
      </w:pPr>
      <w:r w:rsidDel="00000000" w:rsidR="00000000" w:rsidRPr="00000000">
        <w:rPr>
          <w:b w:val="1"/>
          <w:sz w:val="22"/>
          <w:szCs w:val="22"/>
          <w:rtl w:val="0"/>
        </w:rPr>
        <w:t xml:space="preserve">Precision</w:t>
      </w:r>
    </w:p>
    <w:tbl>
      <w:tblPr>
        <w:tblStyle w:val="Table3"/>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15"/>
        <w:gridCol w:w="1050"/>
        <w:gridCol w:w="1095"/>
        <w:gridCol w:w="1080"/>
        <w:gridCol w:w="960"/>
        <w:tblGridChange w:id="0">
          <w:tblGrid>
            <w:gridCol w:w="5115"/>
            <w:gridCol w:w="1050"/>
            <w:gridCol w:w="1095"/>
            <w:gridCol w:w="1080"/>
            <w:gridCol w:w="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firstLine="0"/>
              <w:rPr>
                <w:sz w:val="22"/>
                <w:szCs w:val="22"/>
              </w:rPr>
            </w:pPr>
            <w:r w:rsidDel="00000000" w:rsidR="00000000" w:rsidRPr="00000000">
              <w:rPr>
                <w:sz w:val="22"/>
                <w:szCs w:val="22"/>
                <w:rtl w:val="0"/>
              </w:rPr>
              <w:t xml:space="preserve">Attribute evaluation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firstLine="0"/>
              <w:rPr>
                <w:sz w:val="22"/>
                <w:szCs w:val="22"/>
              </w:rPr>
            </w:pPr>
            <w:r w:rsidDel="00000000" w:rsidR="00000000" w:rsidRPr="00000000">
              <w:rPr>
                <w:sz w:val="22"/>
                <w:szCs w:val="22"/>
                <w:rtl w:val="0"/>
              </w:rPr>
              <w:t xml:space="preserve">Trial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firstLine="0"/>
              <w:rPr>
                <w:sz w:val="22"/>
                <w:szCs w:val="22"/>
              </w:rPr>
            </w:pPr>
            <w:r w:rsidDel="00000000" w:rsidR="00000000" w:rsidRPr="00000000">
              <w:rPr>
                <w:sz w:val="22"/>
                <w:szCs w:val="22"/>
                <w:rtl w:val="0"/>
              </w:rPr>
              <w:t xml:space="preserve">Trial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firstLine="0"/>
              <w:rPr>
                <w:sz w:val="22"/>
                <w:szCs w:val="22"/>
              </w:rPr>
            </w:pPr>
            <w:r w:rsidDel="00000000" w:rsidR="00000000" w:rsidRPr="00000000">
              <w:rPr>
                <w:sz w:val="22"/>
                <w:szCs w:val="22"/>
                <w:rtl w:val="0"/>
              </w:rPr>
              <w:t xml:space="preserve">Trial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firstLine="0"/>
              <w:rPr>
                <w:sz w:val="22"/>
                <w:szCs w:val="22"/>
              </w:rPr>
            </w:pPr>
            <w:r w:rsidDel="00000000" w:rsidR="00000000" w:rsidRPr="00000000">
              <w:rPr>
                <w:sz w:val="22"/>
                <w:szCs w:val="22"/>
                <w:rtl w:val="0"/>
              </w:rPr>
              <w:t xml:space="preserve">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firstLine="0"/>
              <w:rPr>
                <w:sz w:val="22"/>
                <w:szCs w:val="22"/>
              </w:rPr>
            </w:pPr>
            <w:r w:rsidDel="00000000" w:rsidR="00000000" w:rsidRPr="00000000">
              <w:rPr>
                <w:sz w:val="22"/>
                <w:szCs w:val="22"/>
                <w:rtl w:val="0"/>
              </w:rPr>
              <w:t xml:space="preserve">Standard 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firstLine="0"/>
              <w:rPr>
                <w:sz w:val="22"/>
                <w:szCs w:val="22"/>
              </w:rPr>
            </w:pPr>
            <w:r w:rsidDel="00000000" w:rsidR="00000000" w:rsidRPr="00000000">
              <w:rPr>
                <w:sz w:val="22"/>
                <w:szCs w:val="22"/>
                <w:rtl w:val="0"/>
              </w:rPr>
              <w:t xml:space="preserve">0.8211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firstLine="0"/>
              <w:rPr>
                <w:sz w:val="22"/>
                <w:szCs w:val="22"/>
              </w:rPr>
            </w:pPr>
            <w:r w:rsidDel="00000000" w:rsidR="00000000" w:rsidRPr="00000000">
              <w:rPr>
                <w:sz w:val="22"/>
                <w:szCs w:val="22"/>
                <w:rtl w:val="0"/>
              </w:rPr>
              <w:t xml:space="preserve">0.8300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firstLine="0"/>
              <w:rPr>
                <w:sz w:val="22"/>
                <w:szCs w:val="22"/>
              </w:rPr>
            </w:pPr>
            <w:r w:rsidDel="00000000" w:rsidR="00000000" w:rsidRPr="00000000">
              <w:rPr>
                <w:sz w:val="22"/>
                <w:szCs w:val="22"/>
                <w:rtl w:val="0"/>
              </w:rPr>
              <w:t xml:space="preserve">0.8141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firstLine="0"/>
              <w:rPr>
                <w:sz w:val="22"/>
                <w:szCs w:val="22"/>
              </w:rPr>
            </w:pPr>
            <w:r w:rsidDel="00000000" w:rsidR="00000000" w:rsidRPr="00000000">
              <w:rPr>
                <w:sz w:val="22"/>
                <w:szCs w:val="22"/>
                <w:rtl w:val="0"/>
              </w:rPr>
              <w:t xml:space="preserve">82.17%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firstLine="0"/>
              <w:rPr>
                <w:sz w:val="22"/>
                <w:szCs w:val="22"/>
              </w:rPr>
            </w:pPr>
            <w:r w:rsidDel="00000000" w:rsidR="00000000" w:rsidRPr="00000000">
              <w:rPr>
                <w:sz w:val="22"/>
                <w:szCs w:val="22"/>
                <w:rtl w:val="0"/>
              </w:rPr>
              <w:t xml:space="preserve">Correlation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firstLine="0"/>
              <w:rPr>
                <w:sz w:val="22"/>
                <w:szCs w:val="22"/>
              </w:rPr>
            </w:pPr>
            <w:r w:rsidDel="00000000" w:rsidR="00000000" w:rsidRPr="00000000">
              <w:rPr>
                <w:sz w:val="22"/>
                <w:szCs w:val="22"/>
                <w:rtl w:val="0"/>
              </w:rPr>
              <w:t xml:space="preserve">0.8333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ind w:firstLine="0"/>
              <w:rPr>
                <w:sz w:val="22"/>
                <w:szCs w:val="22"/>
              </w:rPr>
            </w:pPr>
            <w:r w:rsidDel="00000000" w:rsidR="00000000" w:rsidRPr="00000000">
              <w:rPr>
                <w:sz w:val="22"/>
                <w:szCs w:val="22"/>
                <w:rtl w:val="0"/>
              </w:rPr>
              <w:t xml:space="preserve">0.8083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firstLine="0"/>
              <w:rPr>
                <w:sz w:val="22"/>
                <w:szCs w:val="22"/>
              </w:rPr>
            </w:pPr>
            <w:r w:rsidDel="00000000" w:rsidR="00000000" w:rsidRPr="00000000">
              <w:rPr>
                <w:sz w:val="22"/>
                <w:szCs w:val="22"/>
                <w:rtl w:val="0"/>
              </w:rPr>
              <w:t xml:space="preserve">0.8183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firstLine="0"/>
              <w:rPr>
                <w:sz w:val="22"/>
                <w:szCs w:val="22"/>
              </w:rPr>
            </w:pPr>
            <w:r w:rsidDel="00000000" w:rsidR="00000000" w:rsidRPr="00000000">
              <w:rPr>
                <w:sz w:val="22"/>
                <w:szCs w:val="22"/>
                <w:rtl w:val="0"/>
              </w:rPr>
              <w:t xml:space="preserve">82 %</w:t>
            </w:r>
          </w:p>
        </w:tc>
      </w:tr>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firstLine="0"/>
              <w:rPr>
                <w:sz w:val="22"/>
                <w:szCs w:val="22"/>
              </w:rPr>
            </w:pPr>
            <w:r w:rsidDel="00000000" w:rsidR="00000000" w:rsidRPr="00000000">
              <w:rPr>
                <w:sz w:val="22"/>
                <w:szCs w:val="22"/>
                <w:rtl w:val="0"/>
              </w:rPr>
              <w:t xml:space="preserve">InfoGain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firstLine="0"/>
              <w:rPr>
                <w:sz w:val="22"/>
                <w:szCs w:val="22"/>
              </w:rPr>
            </w:pPr>
            <w:r w:rsidDel="00000000" w:rsidR="00000000" w:rsidRPr="00000000">
              <w:rPr>
                <w:sz w:val="22"/>
                <w:szCs w:val="22"/>
                <w:rtl w:val="0"/>
              </w:rPr>
              <w:t xml:space="preserve">0.8085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firstLine="0"/>
              <w:rPr>
                <w:sz w:val="22"/>
                <w:szCs w:val="22"/>
              </w:rPr>
            </w:pPr>
            <w:r w:rsidDel="00000000" w:rsidR="00000000" w:rsidRPr="00000000">
              <w:rPr>
                <w:sz w:val="22"/>
                <w:szCs w:val="22"/>
                <w:rtl w:val="0"/>
              </w:rPr>
              <w:t xml:space="preserve">0.8328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firstLine="0"/>
              <w:rPr>
                <w:sz w:val="22"/>
                <w:szCs w:val="22"/>
              </w:rPr>
            </w:pPr>
            <w:r w:rsidDel="00000000" w:rsidR="00000000" w:rsidRPr="00000000">
              <w:rPr>
                <w:sz w:val="22"/>
                <w:szCs w:val="22"/>
                <w:rtl w:val="0"/>
              </w:rPr>
              <w:t xml:space="preserve">0.8207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firstLine="0"/>
              <w:rPr>
                <w:sz w:val="22"/>
                <w:szCs w:val="22"/>
              </w:rPr>
            </w:pPr>
            <w:r w:rsidDel="00000000" w:rsidR="00000000" w:rsidRPr="00000000">
              <w:rPr>
                <w:sz w:val="22"/>
                <w:szCs w:val="22"/>
                <w:rtl w:val="0"/>
              </w:rPr>
              <w:t xml:space="preserve">82.07%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firstLine="0"/>
              <w:rPr>
                <w:sz w:val="22"/>
                <w:szCs w:val="22"/>
              </w:rPr>
            </w:pPr>
            <w:r w:rsidDel="00000000" w:rsidR="00000000" w:rsidRPr="00000000">
              <w:rPr>
                <w:sz w:val="22"/>
                <w:szCs w:val="22"/>
                <w:rtl w:val="0"/>
              </w:rPr>
              <w:t xml:space="preserve">GainRatio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firstLine="0"/>
              <w:rPr>
                <w:sz w:val="22"/>
                <w:szCs w:val="22"/>
              </w:rPr>
            </w:pPr>
            <w:r w:rsidDel="00000000" w:rsidR="00000000" w:rsidRPr="00000000">
              <w:rPr>
                <w:sz w:val="22"/>
                <w:szCs w:val="22"/>
                <w:rtl w:val="0"/>
              </w:rPr>
              <w:t xml:space="preserve">0.7903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ind w:firstLine="0"/>
              <w:rPr>
                <w:sz w:val="22"/>
                <w:szCs w:val="22"/>
              </w:rPr>
            </w:pPr>
            <w:r w:rsidDel="00000000" w:rsidR="00000000" w:rsidRPr="00000000">
              <w:rPr>
                <w:sz w:val="22"/>
                <w:szCs w:val="22"/>
                <w:rtl w:val="0"/>
              </w:rPr>
              <w:t xml:space="preserve">0.8037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firstLine="0"/>
              <w:rPr>
                <w:sz w:val="22"/>
                <w:szCs w:val="22"/>
              </w:rPr>
            </w:pPr>
            <w:r w:rsidDel="00000000" w:rsidR="00000000" w:rsidRPr="00000000">
              <w:rPr>
                <w:sz w:val="22"/>
                <w:szCs w:val="22"/>
                <w:rtl w:val="0"/>
              </w:rPr>
              <w:t xml:space="preserve">0.7920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firstLine="0"/>
              <w:rPr>
                <w:sz w:val="22"/>
                <w:szCs w:val="22"/>
              </w:rPr>
            </w:pPr>
            <w:r w:rsidDel="00000000" w:rsidR="00000000" w:rsidRPr="00000000">
              <w:rPr>
                <w:sz w:val="22"/>
                <w:szCs w:val="22"/>
                <w:rtl w:val="0"/>
              </w:rPr>
              <w:t xml:space="preserve">79.53%</w:t>
            </w:r>
          </w:p>
        </w:tc>
      </w:tr>
    </w:tbl>
    <w:p w:rsidR="00000000" w:rsidDel="00000000" w:rsidP="00000000" w:rsidRDefault="00000000" w:rsidRPr="00000000" w14:paraId="000000A1">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A2">
      <w:pPr>
        <w:spacing w:line="276" w:lineRule="auto"/>
        <w:ind w:left="0" w:firstLine="0"/>
        <w:rPr>
          <w:b w:val="1"/>
          <w:sz w:val="22"/>
          <w:szCs w:val="22"/>
        </w:rPr>
      </w:pPr>
      <w:r w:rsidDel="00000000" w:rsidR="00000000" w:rsidRPr="00000000">
        <w:rPr>
          <w:b w:val="1"/>
          <w:sz w:val="22"/>
          <w:szCs w:val="22"/>
          <w:rtl w:val="0"/>
        </w:rPr>
        <w:t xml:space="preserve">Recall</w:t>
      </w:r>
    </w:p>
    <w:tbl>
      <w:tblPr>
        <w:tblStyle w:val="Table4"/>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1035"/>
        <w:gridCol w:w="1095"/>
        <w:gridCol w:w="1065"/>
        <w:gridCol w:w="1005"/>
        <w:tblGridChange w:id="0">
          <w:tblGrid>
            <w:gridCol w:w="5100"/>
            <w:gridCol w:w="1035"/>
            <w:gridCol w:w="1095"/>
            <w:gridCol w:w="1065"/>
            <w:gridCol w:w="1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firstLine="0"/>
              <w:rPr>
                <w:sz w:val="22"/>
                <w:szCs w:val="22"/>
              </w:rPr>
            </w:pPr>
            <w:r w:rsidDel="00000000" w:rsidR="00000000" w:rsidRPr="00000000">
              <w:rPr>
                <w:sz w:val="22"/>
                <w:szCs w:val="22"/>
                <w:rtl w:val="0"/>
              </w:rPr>
              <w:t xml:space="preserve">Attribute evaluation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firstLine="0"/>
              <w:rPr>
                <w:sz w:val="22"/>
                <w:szCs w:val="22"/>
              </w:rPr>
            </w:pPr>
            <w:r w:rsidDel="00000000" w:rsidR="00000000" w:rsidRPr="00000000">
              <w:rPr>
                <w:sz w:val="22"/>
                <w:szCs w:val="22"/>
                <w:rtl w:val="0"/>
              </w:rPr>
              <w:t xml:space="preserve">Trial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firstLine="0"/>
              <w:rPr>
                <w:sz w:val="22"/>
                <w:szCs w:val="22"/>
              </w:rPr>
            </w:pPr>
            <w:r w:rsidDel="00000000" w:rsidR="00000000" w:rsidRPr="00000000">
              <w:rPr>
                <w:sz w:val="22"/>
                <w:szCs w:val="22"/>
                <w:rtl w:val="0"/>
              </w:rPr>
              <w:t xml:space="preserve">Trial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firstLine="0"/>
              <w:rPr>
                <w:sz w:val="22"/>
                <w:szCs w:val="22"/>
              </w:rPr>
            </w:pPr>
            <w:r w:rsidDel="00000000" w:rsidR="00000000" w:rsidRPr="00000000">
              <w:rPr>
                <w:sz w:val="22"/>
                <w:szCs w:val="22"/>
                <w:rtl w:val="0"/>
              </w:rPr>
              <w:t xml:space="preserve">Trial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firstLine="0"/>
              <w:rPr>
                <w:sz w:val="22"/>
                <w:szCs w:val="22"/>
              </w:rPr>
            </w:pPr>
            <w:r w:rsidDel="00000000" w:rsidR="00000000" w:rsidRPr="00000000">
              <w:rPr>
                <w:sz w:val="22"/>
                <w:szCs w:val="22"/>
                <w:rtl w:val="0"/>
              </w:rPr>
              <w:t xml:space="preserve">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firstLine="0"/>
              <w:rPr>
                <w:sz w:val="22"/>
                <w:szCs w:val="22"/>
              </w:rPr>
            </w:pPr>
            <w:r w:rsidDel="00000000" w:rsidR="00000000" w:rsidRPr="00000000">
              <w:rPr>
                <w:sz w:val="22"/>
                <w:szCs w:val="22"/>
                <w:rtl w:val="0"/>
              </w:rPr>
              <w:t xml:space="preserve">Standard 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firstLine="0"/>
              <w:rPr>
                <w:sz w:val="22"/>
                <w:szCs w:val="22"/>
              </w:rPr>
            </w:pPr>
            <w:r w:rsidDel="00000000" w:rsidR="00000000" w:rsidRPr="00000000">
              <w:rPr>
                <w:sz w:val="22"/>
                <w:szCs w:val="22"/>
                <w:rtl w:val="0"/>
              </w:rPr>
              <w:t xml:space="preserve">0.7108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firstLine="0"/>
              <w:rPr>
                <w:sz w:val="22"/>
                <w:szCs w:val="22"/>
              </w:rPr>
            </w:pPr>
            <w:r w:rsidDel="00000000" w:rsidR="00000000" w:rsidRPr="00000000">
              <w:rPr>
                <w:sz w:val="22"/>
                <w:szCs w:val="22"/>
                <w:rtl w:val="0"/>
              </w:rPr>
              <w:t xml:space="preserve">0.7287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firstLine="0"/>
              <w:rPr>
                <w:sz w:val="22"/>
                <w:szCs w:val="22"/>
              </w:rPr>
            </w:pPr>
            <w:r w:rsidDel="00000000" w:rsidR="00000000" w:rsidRPr="00000000">
              <w:rPr>
                <w:sz w:val="22"/>
                <w:szCs w:val="22"/>
                <w:rtl w:val="0"/>
              </w:rPr>
              <w:t xml:space="preserve">0.6874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ind w:firstLine="0"/>
              <w:rPr>
                <w:sz w:val="22"/>
                <w:szCs w:val="22"/>
              </w:rPr>
            </w:pPr>
            <w:r w:rsidDel="00000000" w:rsidR="00000000" w:rsidRPr="00000000">
              <w:rPr>
                <w:sz w:val="22"/>
                <w:szCs w:val="22"/>
                <w:rtl w:val="0"/>
              </w:rPr>
              <w:t xml:space="preserve">70.90%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firstLine="0"/>
              <w:rPr>
                <w:sz w:val="22"/>
                <w:szCs w:val="22"/>
              </w:rPr>
            </w:pPr>
            <w:r w:rsidDel="00000000" w:rsidR="00000000" w:rsidRPr="00000000">
              <w:rPr>
                <w:sz w:val="22"/>
                <w:szCs w:val="22"/>
                <w:rtl w:val="0"/>
              </w:rPr>
              <w:t xml:space="preserve">Correlation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firstLine="0"/>
              <w:rPr>
                <w:sz w:val="22"/>
                <w:szCs w:val="22"/>
              </w:rPr>
            </w:pPr>
            <w:r w:rsidDel="00000000" w:rsidR="00000000" w:rsidRPr="00000000">
              <w:rPr>
                <w:sz w:val="22"/>
                <w:szCs w:val="22"/>
                <w:rtl w:val="0"/>
              </w:rPr>
              <w:t xml:space="preserve">0.7861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ind w:firstLine="0"/>
              <w:rPr>
                <w:sz w:val="22"/>
                <w:szCs w:val="22"/>
              </w:rPr>
            </w:pPr>
            <w:r w:rsidDel="00000000" w:rsidR="00000000" w:rsidRPr="00000000">
              <w:rPr>
                <w:sz w:val="22"/>
                <w:szCs w:val="22"/>
                <w:rtl w:val="0"/>
              </w:rPr>
              <w:t xml:space="preserve">0.7823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firstLine="0"/>
              <w:rPr>
                <w:sz w:val="22"/>
                <w:szCs w:val="22"/>
              </w:rPr>
            </w:pPr>
            <w:r w:rsidDel="00000000" w:rsidR="00000000" w:rsidRPr="00000000">
              <w:rPr>
                <w:sz w:val="22"/>
                <w:szCs w:val="22"/>
                <w:rtl w:val="0"/>
              </w:rPr>
              <w:t xml:space="preserve">0.7813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firstLine="0"/>
              <w:rPr>
                <w:sz w:val="22"/>
                <w:szCs w:val="22"/>
              </w:rPr>
            </w:pPr>
            <w:r w:rsidDel="00000000" w:rsidR="00000000" w:rsidRPr="00000000">
              <w:rPr>
                <w:sz w:val="22"/>
                <w:szCs w:val="22"/>
                <w:rtl w:val="0"/>
              </w:rPr>
              <w:t xml:space="preserve">78.32%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firstLine="0"/>
              <w:rPr>
                <w:sz w:val="22"/>
                <w:szCs w:val="22"/>
              </w:rPr>
            </w:pPr>
            <w:r w:rsidDel="00000000" w:rsidR="00000000" w:rsidRPr="00000000">
              <w:rPr>
                <w:sz w:val="22"/>
                <w:szCs w:val="22"/>
                <w:rtl w:val="0"/>
              </w:rPr>
              <w:t xml:space="preserve">InfoGain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firstLine="0"/>
              <w:rPr>
                <w:sz w:val="22"/>
                <w:szCs w:val="22"/>
              </w:rPr>
            </w:pPr>
            <w:r w:rsidDel="00000000" w:rsidR="00000000" w:rsidRPr="00000000">
              <w:rPr>
                <w:sz w:val="22"/>
                <w:szCs w:val="22"/>
                <w:rtl w:val="0"/>
              </w:rPr>
              <w:t xml:space="preserve">0.7851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firstLine="0"/>
              <w:rPr>
                <w:sz w:val="22"/>
                <w:szCs w:val="22"/>
              </w:rPr>
            </w:pPr>
            <w:r w:rsidDel="00000000" w:rsidR="00000000" w:rsidRPr="00000000">
              <w:rPr>
                <w:sz w:val="22"/>
                <w:szCs w:val="22"/>
                <w:rtl w:val="0"/>
              </w:rPr>
              <w:t xml:space="preserve">0.7818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firstLine="0"/>
              <w:rPr>
                <w:sz w:val="22"/>
                <w:szCs w:val="22"/>
              </w:rPr>
            </w:pPr>
            <w:r w:rsidDel="00000000" w:rsidR="00000000" w:rsidRPr="00000000">
              <w:rPr>
                <w:sz w:val="22"/>
                <w:szCs w:val="22"/>
                <w:rtl w:val="0"/>
              </w:rPr>
              <w:t xml:space="preserve">0.7865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firstLine="0"/>
              <w:rPr>
                <w:sz w:val="22"/>
                <w:szCs w:val="22"/>
              </w:rPr>
            </w:pPr>
            <w:r w:rsidDel="00000000" w:rsidR="00000000" w:rsidRPr="00000000">
              <w:rPr>
                <w:sz w:val="22"/>
                <w:szCs w:val="22"/>
                <w:rtl w:val="0"/>
              </w:rPr>
              <w:t xml:space="preserve">78.45%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firstLine="0"/>
              <w:rPr>
                <w:sz w:val="22"/>
                <w:szCs w:val="22"/>
              </w:rPr>
            </w:pPr>
            <w:r w:rsidDel="00000000" w:rsidR="00000000" w:rsidRPr="00000000">
              <w:rPr>
                <w:sz w:val="22"/>
                <w:szCs w:val="22"/>
                <w:rtl w:val="0"/>
              </w:rPr>
              <w:t xml:space="preserve">GainRatio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firstLine="0"/>
              <w:rPr>
                <w:sz w:val="22"/>
                <w:szCs w:val="22"/>
              </w:rPr>
            </w:pPr>
            <w:r w:rsidDel="00000000" w:rsidR="00000000" w:rsidRPr="00000000">
              <w:rPr>
                <w:sz w:val="22"/>
                <w:szCs w:val="22"/>
                <w:rtl w:val="0"/>
              </w:rPr>
              <w:t xml:space="preserve">0.7739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firstLine="0"/>
              <w:rPr>
                <w:sz w:val="22"/>
                <w:szCs w:val="22"/>
              </w:rPr>
            </w:pPr>
            <w:r w:rsidDel="00000000" w:rsidR="00000000" w:rsidRPr="00000000">
              <w:rPr>
                <w:sz w:val="22"/>
                <w:szCs w:val="22"/>
                <w:rtl w:val="0"/>
              </w:rPr>
              <w:t xml:space="preserve">0.7784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firstLine="0"/>
              <w:rPr>
                <w:sz w:val="22"/>
                <w:szCs w:val="22"/>
              </w:rPr>
            </w:pPr>
            <w:r w:rsidDel="00000000" w:rsidR="00000000" w:rsidRPr="00000000">
              <w:rPr>
                <w:sz w:val="22"/>
                <w:szCs w:val="22"/>
                <w:rtl w:val="0"/>
              </w:rPr>
              <w:t xml:space="preserve">0.7736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firstLine="0"/>
              <w:rPr>
                <w:sz w:val="22"/>
                <w:szCs w:val="22"/>
              </w:rPr>
            </w:pPr>
            <w:r w:rsidDel="00000000" w:rsidR="00000000" w:rsidRPr="00000000">
              <w:rPr>
                <w:sz w:val="22"/>
                <w:szCs w:val="22"/>
                <w:rtl w:val="0"/>
              </w:rPr>
              <w:t xml:space="preserve">77.53%</w:t>
            </w:r>
          </w:p>
        </w:tc>
      </w:tr>
    </w:tbl>
    <w:p w:rsidR="00000000" w:rsidDel="00000000" w:rsidP="00000000" w:rsidRDefault="00000000" w:rsidRPr="00000000" w14:paraId="000000BC">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0BD">
      <w:pPr>
        <w:spacing w:line="276" w:lineRule="auto"/>
        <w:ind w:left="0" w:firstLine="0"/>
        <w:rPr>
          <w:b w:val="1"/>
          <w:sz w:val="22"/>
          <w:szCs w:val="22"/>
        </w:rPr>
      </w:pPr>
      <w:r w:rsidDel="00000000" w:rsidR="00000000" w:rsidRPr="00000000">
        <w:rPr>
          <w:b w:val="1"/>
          <w:sz w:val="22"/>
          <w:szCs w:val="22"/>
          <w:rtl w:val="0"/>
        </w:rPr>
        <w:t xml:space="preserve">Specificity</w:t>
      </w:r>
    </w:p>
    <w:tbl>
      <w:tblPr>
        <w:tblStyle w:val="Table5"/>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gridCol w:w="1035"/>
        <w:gridCol w:w="1080"/>
        <w:gridCol w:w="1050"/>
        <w:gridCol w:w="1050"/>
        <w:tblGridChange w:id="0">
          <w:tblGrid>
            <w:gridCol w:w="5085"/>
            <w:gridCol w:w="1035"/>
            <w:gridCol w:w="1080"/>
            <w:gridCol w:w="1050"/>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firstLine="0"/>
              <w:rPr>
                <w:sz w:val="22"/>
                <w:szCs w:val="22"/>
              </w:rPr>
            </w:pPr>
            <w:r w:rsidDel="00000000" w:rsidR="00000000" w:rsidRPr="00000000">
              <w:rPr>
                <w:sz w:val="22"/>
                <w:szCs w:val="22"/>
                <w:rtl w:val="0"/>
              </w:rPr>
              <w:t xml:space="preserve">Attribute evaluation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firstLine="0"/>
              <w:rPr>
                <w:sz w:val="22"/>
                <w:szCs w:val="22"/>
              </w:rPr>
            </w:pPr>
            <w:r w:rsidDel="00000000" w:rsidR="00000000" w:rsidRPr="00000000">
              <w:rPr>
                <w:sz w:val="22"/>
                <w:szCs w:val="22"/>
                <w:rtl w:val="0"/>
              </w:rPr>
              <w:t xml:space="preserve">Trial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firstLine="0"/>
              <w:rPr>
                <w:sz w:val="22"/>
                <w:szCs w:val="22"/>
              </w:rPr>
            </w:pPr>
            <w:r w:rsidDel="00000000" w:rsidR="00000000" w:rsidRPr="00000000">
              <w:rPr>
                <w:sz w:val="22"/>
                <w:szCs w:val="22"/>
                <w:rtl w:val="0"/>
              </w:rPr>
              <w:t xml:space="preserve">Trial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firstLine="0"/>
              <w:rPr>
                <w:sz w:val="22"/>
                <w:szCs w:val="22"/>
              </w:rPr>
            </w:pPr>
            <w:r w:rsidDel="00000000" w:rsidR="00000000" w:rsidRPr="00000000">
              <w:rPr>
                <w:sz w:val="22"/>
                <w:szCs w:val="22"/>
                <w:rtl w:val="0"/>
              </w:rPr>
              <w:t xml:space="preserve">Trial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firstLine="0"/>
              <w:rPr>
                <w:sz w:val="22"/>
                <w:szCs w:val="22"/>
              </w:rPr>
            </w:pPr>
            <w:r w:rsidDel="00000000" w:rsidR="00000000" w:rsidRPr="00000000">
              <w:rPr>
                <w:sz w:val="22"/>
                <w:szCs w:val="22"/>
                <w:rtl w:val="0"/>
              </w:rPr>
              <w:t xml:space="preserve">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firstLine="0"/>
              <w:rPr>
                <w:sz w:val="22"/>
                <w:szCs w:val="22"/>
              </w:rPr>
            </w:pPr>
            <w:r w:rsidDel="00000000" w:rsidR="00000000" w:rsidRPr="00000000">
              <w:rPr>
                <w:sz w:val="22"/>
                <w:szCs w:val="22"/>
                <w:rtl w:val="0"/>
              </w:rPr>
              <w:t xml:space="preserve">Standard 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firstLine="0"/>
              <w:rPr>
                <w:sz w:val="22"/>
                <w:szCs w:val="22"/>
              </w:rPr>
            </w:pPr>
            <w:r w:rsidDel="00000000" w:rsidR="00000000" w:rsidRPr="00000000">
              <w:rPr>
                <w:sz w:val="22"/>
                <w:szCs w:val="22"/>
                <w:rtl w:val="0"/>
              </w:rPr>
              <w:t xml:space="preserve">0.4441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firstLine="0"/>
              <w:rPr>
                <w:sz w:val="22"/>
                <w:szCs w:val="22"/>
              </w:rPr>
            </w:pPr>
            <w:r w:rsidDel="00000000" w:rsidR="00000000" w:rsidRPr="00000000">
              <w:rPr>
                <w:sz w:val="22"/>
                <w:szCs w:val="22"/>
                <w:rtl w:val="0"/>
              </w:rPr>
              <w:t xml:space="preserve">0.4801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firstLine="0"/>
              <w:rPr>
                <w:sz w:val="22"/>
                <w:szCs w:val="22"/>
              </w:rPr>
            </w:pPr>
            <w:r w:rsidDel="00000000" w:rsidR="00000000" w:rsidRPr="00000000">
              <w:rPr>
                <w:sz w:val="22"/>
                <w:szCs w:val="22"/>
                <w:rtl w:val="0"/>
              </w:rPr>
              <w:t xml:space="preserve">0.3936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firstLine="0"/>
              <w:rPr>
                <w:sz w:val="22"/>
                <w:szCs w:val="22"/>
              </w:rPr>
            </w:pPr>
            <w:r w:rsidDel="00000000" w:rsidR="00000000" w:rsidRPr="00000000">
              <w:rPr>
                <w:sz w:val="22"/>
                <w:szCs w:val="22"/>
                <w:rtl w:val="0"/>
              </w:rPr>
              <w:t xml:space="preserve">43.93%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firstLine="0"/>
              <w:rPr>
                <w:sz w:val="22"/>
                <w:szCs w:val="22"/>
              </w:rPr>
            </w:pPr>
            <w:r w:rsidDel="00000000" w:rsidR="00000000" w:rsidRPr="00000000">
              <w:rPr>
                <w:sz w:val="22"/>
                <w:szCs w:val="22"/>
                <w:rtl w:val="0"/>
              </w:rPr>
              <w:t xml:space="preserve">Correlation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firstLine="0"/>
              <w:rPr>
                <w:sz w:val="22"/>
                <w:szCs w:val="22"/>
              </w:rPr>
            </w:pPr>
            <w:r w:rsidDel="00000000" w:rsidR="00000000" w:rsidRPr="00000000">
              <w:rPr>
                <w:sz w:val="22"/>
                <w:szCs w:val="22"/>
                <w:rtl w:val="0"/>
              </w:rPr>
              <w:t xml:space="preserve">0.6293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ind w:firstLine="0"/>
              <w:rPr>
                <w:sz w:val="22"/>
                <w:szCs w:val="22"/>
              </w:rPr>
            </w:pPr>
            <w:r w:rsidDel="00000000" w:rsidR="00000000" w:rsidRPr="00000000">
              <w:rPr>
                <w:sz w:val="22"/>
                <w:szCs w:val="22"/>
                <w:rtl w:val="0"/>
              </w:rPr>
              <w:t xml:space="preserve">0.6634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firstLine="0"/>
              <w:rPr>
                <w:sz w:val="22"/>
                <w:szCs w:val="22"/>
              </w:rPr>
            </w:pPr>
            <w:r w:rsidDel="00000000" w:rsidR="00000000" w:rsidRPr="00000000">
              <w:rPr>
                <w:sz w:val="22"/>
                <w:szCs w:val="22"/>
                <w:rtl w:val="0"/>
              </w:rPr>
              <w:t xml:space="preserve">0.6398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firstLine="0"/>
              <w:rPr>
                <w:sz w:val="22"/>
                <w:szCs w:val="22"/>
              </w:rPr>
            </w:pPr>
            <w:r w:rsidDel="00000000" w:rsidR="00000000" w:rsidRPr="00000000">
              <w:rPr>
                <w:sz w:val="22"/>
                <w:szCs w:val="22"/>
                <w:rtl w:val="0"/>
              </w:rPr>
              <w:t xml:space="preserve">64.42%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firstLine="0"/>
              <w:rPr>
                <w:sz w:val="22"/>
                <w:szCs w:val="22"/>
              </w:rPr>
            </w:pPr>
            <w:r w:rsidDel="00000000" w:rsidR="00000000" w:rsidRPr="00000000">
              <w:rPr>
                <w:sz w:val="22"/>
                <w:szCs w:val="22"/>
                <w:rtl w:val="0"/>
              </w:rPr>
              <w:t xml:space="preserve">InfoGain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firstLine="0"/>
              <w:rPr>
                <w:sz w:val="22"/>
                <w:szCs w:val="22"/>
              </w:rPr>
            </w:pPr>
            <w:r w:rsidDel="00000000" w:rsidR="00000000" w:rsidRPr="00000000">
              <w:rPr>
                <w:sz w:val="22"/>
                <w:szCs w:val="22"/>
                <w:rtl w:val="0"/>
              </w:rPr>
              <w:t xml:space="preserve">0.6727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firstLine="0"/>
              <w:rPr>
                <w:sz w:val="22"/>
                <w:szCs w:val="22"/>
              </w:rPr>
            </w:pPr>
            <w:r w:rsidDel="00000000" w:rsidR="00000000" w:rsidRPr="00000000">
              <w:rPr>
                <w:sz w:val="22"/>
                <w:szCs w:val="22"/>
                <w:rtl w:val="0"/>
              </w:rPr>
              <w:t xml:space="preserve">0.6174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firstLine="0"/>
              <w:rPr>
                <w:sz w:val="22"/>
                <w:szCs w:val="22"/>
              </w:rPr>
            </w:pPr>
            <w:r w:rsidDel="00000000" w:rsidR="00000000" w:rsidRPr="00000000">
              <w:rPr>
                <w:sz w:val="22"/>
                <w:szCs w:val="22"/>
                <w:rtl w:val="0"/>
              </w:rPr>
              <w:t xml:space="preserve">0.6523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firstLine="0"/>
              <w:rPr>
                <w:sz w:val="22"/>
                <w:szCs w:val="22"/>
              </w:rPr>
            </w:pPr>
            <w:r w:rsidDel="00000000" w:rsidR="00000000" w:rsidRPr="00000000">
              <w:rPr>
                <w:sz w:val="22"/>
                <w:szCs w:val="22"/>
                <w:rtl w:val="0"/>
              </w:rPr>
              <w:t xml:space="preserve">64.75%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firstLine="0"/>
              <w:rPr>
                <w:sz w:val="22"/>
                <w:szCs w:val="22"/>
              </w:rPr>
            </w:pPr>
            <w:r w:rsidDel="00000000" w:rsidR="00000000" w:rsidRPr="00000000">
              <w:rPr>
                <w:sz w:val="22"/>
                <w:szCs w:val="22"/>
                <w:rtl w:val="0"/>
              </w:rPr>
              <w:t xml:space="preserve">GainRatio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firstLine="0"/>
              <w:rPr>
                <w:sz w:val="22"/>
                <w:szCs w:val="22"/>
              </w:rPr>
            </w:pPr>
            <w:r w:rsidDel="00000000" w:rsidR="00000000" w:rsidRPr="00000000">
              <w:rPr>
                <w:sz w:val="22"/>
                <w:szCs w:val="22"/>
                <w:rtl w:val="0"/>
              </w:rPr>
              <w:t xml:space="preserve">0.6758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firstLine="0"/>
              <w:rPr>
                <w:sz w:val="22"/>
                <w:szCs w:val="22"/>
              </w:rPr>
            </w:pPr>
            <w:r w:rsidDel="00000000" w:rsidR="00000000" w:rsidRPr="00000000">
              <w:rPr>
                <w:sz w:val="22"/>
                <w:szCs w:val="22"/>
                <w:rtl w:val="0"/>
              </w:rPr>
              <w:t xml:space="preserve">0.6597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firstLine="0"/>
              <w:rPr>
                <w:sz w:val="22"/>
                <w:szCs w:val="22"/>
              </w:rPr>
            </w:pPr>
            <w:r w:rsidDel="00000000" w:rsidR="00000000" w:rsidRPr="00000000">
              <w:rPr>
                <w:sz w:val="22"/>
                <w:szCs w:val="22"/>
                <w:rtl w:val="0"/>
              </w:rPr>
              <w:t xml:space="preserve">0.6699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ind w:firstLine="0"/>
              <w:rPr>
                <w:sz w:val="22"/>
                <w:szCs w:val="22"/>
              </w:rPr>
            </w:pPr>
            <w:r w:rsidDel="00000000" w:rsidR="00000000" w:rsidRPr="00000000">
              <w:rPr>
                <w:sz w:val="22"/>
                <w:szCs w:val="22"/>
                <w:rtl w:val="0"/>
              </w:rPr>
              <w:t xml:space="preserve">66.85%</w:t>
            </w:r>
          </w:p>
        </w:tc>
      </w:tr>
    </w:tbl>
    <w:p w:rsidR="00000000" w:rsidDel="00000000" w:rsidP="00000000" w:rsidRDefault="00000000" w:rsidRPr="00000000" w14:paraId="000000D7">
      <w:pPr>
        <w:pStyle w:val="Heading1"/>
        <w:spacing w:after="0" w:before="0" w:line="276" w:lineRule="auto"/>
        <w:ind w:firstLine="0"/>
        <w:rPr>
          <w:sz w:val="22"/>
          <w:szCs w:val="22"/>
        </w:rPr>
      </w:pPr>
      <w:bookmarkStart w:colFirst="0" w:colLast="0" w:name="_c0hv7mnufcjv" w:id="16"/>
      <w:bookmarkEnd w:id="16"/>
      <w:r w:rsidDel="00000000" w:rsidR="00000000" w:rsidRPr="00000000">
        <w:rPr>
          <w:rtl w:val="0"/>
        </w:rPr>
      </w:r>
    </w:p>
    <w:p w:rsidR="00000000" w:rsidDel="00000000" w:rsidP="00000000" w:rsidRDefault="00000000" w:rsidRPr="00000000" w14:paraId="000000D8">
      <w:pPr>
        <w:spacing w:line="276" w:lineRule="auto"/>
        <w:ind w:left="0" w:firstLine="0"/>
        <w:rPr>
          <w:b w:val="1"/>
          <w:sz w:val="22"/>
          <w:szCs w:val="22"/>
        </w:rPr>
      </w:pPr>
      <w:r w:rsidDel="00000000" w:rsidR="00000000" w:rsidRPr="00000000">
        <w:rPr>
          <w:b w:val="1"/>
          <w:sz w:val="22"/>
          <w:szCs w:val="22"/>
          <w:rtl w:val="0"/>
        </w:rPr>
        <w:t xml:space="preserve">Confusion Matrices</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2190"/>
        <w:gridCol w:w="2220"/>
        <w:gridCol w:w="2220"/>
        <w:tblGridChange w:id="0">
          <w:tblGrid>
            <w:gridCol w:w="2730"/>
            <w:gridCol w:w="2190"/>
            <w:gridCol w:w="2220"/>
            <w:gridCol w:w="2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firstLine="0"/>
              <w:rPr>
                <w:sz w:val="22"/>
                <w:szCs w:val="22"/>
              </w:rPr>
            </w:pPr>
            <w:r w:rsidDel="00000000" w:rsidR="00000000" w:rsidRPr="00000000">
              <w:rPr>
                <w:sz w:val="22"/>
                <w:szCs w:val="22"/>
                <w:rtl w:val="0"/>
              </w:rPr>
              <w:t xml:space="preserve">Attribute evaluation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firstLine="0"/>
              <w:rPr>
                <w:sz w:val="22"/>
                <w:szCs w:val="22"/>
              </w:rPr>
            </w:pPr>
            <w:r w:rsidDel="00000000" w:rsidR="00000000" w:rsidRPr="00000000">
              <w:rPr>
                <w:sz w:val="22"/>
                <w:szCs w:val="22"/>
                <w:rtl w:val="0"/>
              </w:rPr>
              <w:t xml:space="preserve">Trial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firstLine="0"/>
              <w:rPr>
                <w:sz w:val="22"/>
                <w:szCs w:val="22"/>
              </w:rPr>
            </w:pPr>
            <w:r w:rsidDel="00000000" w:rsidR="00000000" w:rsidRPr="00000000">
              <w:rPr>
                <w:sz w:val="22"/>
                <w:szCs w:val="22"/>
                <w:rtl w:val="0"/>
              </w:rPr>
              <w:t xml:space="preserve">Trial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firstLine="0"/>
              <w:rPr>
                <w:sz w:val="22"/>
                <w:szCs w:val="22"/>
              </w:rPr>
            </w:pPr>
            <w:r w:rsidDel="00000000" w:rsidR="00000000" w:rsidRPr="00000000">
              <w:rPr>
                <w:sz w:val="22"/>
                <w:szCs w:val="22"/>
                <w:rtl w:val="0"/>
              </w:rPr>
              <w:t xml:space="preserve">Trial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firstLine="0"/>
              <w:rPr>
                <w:sz w:val="22"/>
                <w:szCs w:val="22"/>
              </w:rPr>
            </w:pPr>
            <w:r w:rsidDel="00000000" w:rsidR="00000000" w:rsidRPr="00000000">
              <w:rPr>
                <w:sz w:val="22"/>
                <w:szCs w:val="22"/>
                <w:rtl w:val="0"/>
              </w:rPr>
              <w:t xml:space="preserve">Standard 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ind w:firstLine="0"/>
              <w:rPr>
                <w:sz w:val="22"/>
                <w:szCs w:val="22"/>
              </w:rPr>
            </w:pPr>
            <w:r w:rsidDel="00000000" w:rsidR="00000000" w:rsidRPr="00000000">
              <w:rPr>
                <w:rtl w:val="0"/>
              </w:rPr>
            </w:r>
          </w:p>
          <w:tbl>
            <w:tblPr>
              <w:tblStyle w:val="Table7"/>
              <w:tblW w:w="1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3.3333333333334"/>
              <w:gridCol w:w="663.3333333333334"/>
              <w:gridCol w:w="663.3333333333334"/>
              <w:tblGridChange w:id="0">
                <w:tblGrid>
                  <w:gridCol w:w="663.3333333333334"/>
                  <w:gridCol w:w="663.3333333333334"/>
                  <w:gridCol w:w="663.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1566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1960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4736</w:t>
                  </w:r>
                </w:p>
              </w:tc>
            </w:tr>
          </w:tbl>
          <w:p w:rsidR="00000000" w:rsidDel="00000000" w:rsidP="00000000" w:rsidRDefault="00000000" w:rsidRPr="00000000" w14:paraId="000000E8">
            <w:pPr>
              <w:widowControl w:val="0"/>
              <w:spacing w:line="240" w:lineRule="auto"/>
              <w:ind w:firstLine="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ind w:firstLine="0"/>
              <w:rPr>
                <w:sz w:val="22"/>
                <w:szCs w:val="22"/>
              </w:rPr>
            </w:pPr>
            <w:r w:rsidDel="00000000" w:rsidR="00000000" w:rsidRPr="00000000">
              <w:rPr>
                <w:rtl w:val="0"/>
              </w:rPr>
            </w:r>
          </w:p>
          <w:tbl>
            <w:tblPr>
              <w:tblStyle w:val="Table8"/>
              <w:tblW w:w="2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3.3333333333334"/>
              <w:gridCol w:w="673.3333333333334"/>
              <w:gridCol w:w="673.3333333333334"/>
              <w:tblGridChange w:id="0">
                <w:tblGrid>
                  <w:gridCol w:w="673.3333333333334"/>
                  <w:gridCol w:w="673.3333333333334"/>
                  <w:gridCol w:w="673.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1693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1833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4735</w:t>
                  </w:r>
                </w:p>
              </w:tc>
            </w:tr>
          </w:tbl>
          <w:p w:rsidR="00000000" w:rsidDel="00000000" w:rsidP="00000000" w:rsidRDefault="00000000" w:rsidRPr="00000000" w14:paraId="000000F3">
            <w:pPr>
              <w:widowControl w:val="0"/>
              <w:spacing w:line="240" w:lineRule="auto"/>
              <w:ind w:firstLine="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firstLine="0"/>
              <w:rPr>
                <w:sz w:val="22"/>
                <w:szCs w:val="22"/>
              </w:rPr>
            </w:pPr>
            <w:r w:rsidDel="00000000" w:rsidR="00000000" w:rsidRPr="00000000">
              <w:rPr>
                <w:rtl w:val="0"/>
              </w:rPr>
            </w:r>
          </w:p>
          <w:tbl>
            <w:tblPr>
              <w:tblStyle w:val="Table9"/>
              <w:tblW w:w="2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3.3333333333334"/>
              <w:gridCol w:w="673.3333333333334"/>
              <w:gridCol w:w="673.3333333333334"/>
              <w:tblGridChange w:id="0">
                <w:tblGrid>
                  <w:gridCol w:w="673.3333333333334"/>
                  <w:gridCol w:w="673.3333333333334"/>
                  <w:gridCol w:w="673.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2138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4754</w:t>
                  </w:r>
                </w:p>
              </w:tc>
            </w:tr>
          </w:tbl>
          <w:p w:rsidR="00000000" w:rsidDel="00000000" w:rsidP="00000000" w:rsidRDefault="00000000" w:rsidRPr="00000000" w14:paraId="000000FE">
            <w:pPr>
              <w:widowControl w:val="0"/>
              <w:spacing w:line="240" w:lineRule="auto"/>
              <w:ind w:firstLine="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firstLine="0"/>
              <w:rPr>
                <w:sz w:val="22"/>
                <w:szCs w:val="22"/>
              </w:rPr>
            </w:pPr>
            <w:r w:rsidDel="00000000" w:rsidR="00000000" w:rsidRPr="00000000">
              <w:rPr>
                <w:sz w:val="22"/>
                <w:szCs w:val="22"/>
                <w:rtl w:val="0"/>
              </w:rPr>
              <w:t xml:space="preserve">Correlation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firstLine="0"/>
              <w:rPr>
                <w:sz w:val="22"/>
                <w:szCs w:val="22"/>
              </w:rPr>
            </w:pPr>
            <w:r w:rsidDel="00000000" w:rsidR="00000000" w:rsidRPr="00000000">
              <w:rPr>
                <w:rtl w:val="0"/>
              </w:rPr>
            </w:r>
          </w:p>
          <w:tbl>
            <w:tblPr>
              <w:tblStyle w:val="Table10"/>
              <w:tblW w:w="1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3.3333333333334"/>
              <w:gridCol w:w="663.3333333333334"/>
              <w:gridCol w:w="663.3333333333334"/>
              <w:tblGridChange w:id="0">
                <w:tblGrid>
                  <w:gridCol w:w="663.3333333333334"/>
                  <w:gridCol w:w="663.3333333333334"/>
                  <w:gridCol w:w="663.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1307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4568</w:t>
                  </w:r>
                </w:p>
              </w:tc>
            </w:tr>
          </w:tbl>
          <w:p w:rsidR="00000000" w:rsidDel="00000000" w:rsidP="00000000" w:rsidRDefault="00000000" w:rsidRPr="00000000" w14:paraId="0000010A">
            <w:pPr>
              <w:widowControl w:val="0"/>
              <w:spacing w:line="240" w:lineRule="auto"/>
              <w:ind w:firstLine="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ind w:firstLine="0"/>
              <w:rPr>
                <w:sz w:val="22"/>
                <w:szCs w:val="22"/>
              </w:rPr>
            </w:pPr>
            <w:r w:rsidDel="00000000" w:rsidR="00000000" w:rsidRPr="00000000">
              <w:rPr>
                <w:rtl w:val="0"/>
              </w:rPr>
            </w:r>
          </w:p>
          <w:tbl>
            <w:tblPr>
              <w:tblStyle w:val="Table11"/>
              <w:tblW w:w="2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3.3333333333334"/>
              <w:gridCol w:w="673.3333333333334"/>
              <w:gridCol w:w="673.3333333333334"/>
              <w:tblGridChange w:id="0">
                <w:tblGrid>
                  <w:gridCol w:w="673.3333333333334"/>
                  <w:gridCol w:w="673.3333333333334"/>
                  <w:gridCol w:w="673.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2339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1187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4367</w:t>
                  </w:r>
                </w:p>
              </w:tc>
            </w:tr>
          </w:tbl>
          <w:p w:rsidR="00000000" w:rsidDel="00000000" w:rsidP="00000000" w:rsidRDefault="00000000" w:rsidRPr="00000000" w14:paraId="00000115">
            <w:pPr>
              <w:spacing w:line="240" w:lineRule="auto"/>
              <w:ind w:firstLine="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firstLine="0"/>
              <w:rPr>
                <w:sz w:val="22"/>
                <w:szCs w:val="22"/>
              </w:rPr>
            </w:pPr>
            <w:r w:rsidDel="00000000" w:rsidR="00000000" w:rsidRPr="00000000">
              <w:rPr>
                <w:rtl w:val="0"/>
              </w:rPr>
            </w:r>
          </w:p>
          <w:tbl>
            <w:tblPr>
              <w:tblStyle w:val="Table12"/>
              <w:tblW w:w="2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3.3333333333334"/>
              <w:gridCol w:w="673.3333333333334"/>
              <w:gridCol w:w="673.3333333333334"/>
              <w:tblGridChange w:id="0">
                <w:tblGrid>
                  <w:gridCol w:w="673.3333333333334"/>
                  <w:gridCol w:w="673.3333333333334"/>
                  <w:gridCol w:w="673.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1270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374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4471</w:t>
                  </w:r>
                </w:p>
              </w:tc>
            </w:tr>
          </w:tbl>
          <w:p w:rsidR="00000000" w:rsidDel="00000000" w:rsidP="00000000" w:rsidRDefault="00000000" w:rsidRPr="00000000" w14:paraId="00000120">
            <w:pPr>
              <w:widowControl w:val="0"/>
              <w:spacing w:line="240" w:lineRule="auto"/>
              <w:ind w:firstLine="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firstLine="0"/>
              <w:rPr>
                <w:sz w:val="22"/>
                <w:szCs w:val="22"/>
              </w:rPr>
            </w:pPr>
            <w:r w:rsidDel="00000000" w:rsidR="00000000" w:rsidRPr="00000000">
              <w:rPr>
                <w:sz w:val="22"/>
                <w:szCs w:val="22"/>
                <w:rtl w:val="0"/>
              </w:rPr>
              <w:t xml:space="preserve">InfoGain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firstLine="0"/>
              <w:rPr>
                <w:sz w:val="22"/>
                <w:szCs w:val="22"/>
              </w:rPr>
            </w:pPr>
            <w:r w:rsidDel="00000000" w:rsidR="00000000" w:rsidRPr="00000000">
              <w:rPr>
                <w:rtl w:val="0"/>
              </w:rPr>
            </w:r>
          </w:p>
          <w:tbl>
            <w:tblPr>
              <w:tblStyle w:val="Table13"/>
              <w:tblW w:w="1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3.3333333333334"/>
              <w:gridCol w:w="663.3333333333334"/>
              <w:gridCol w:w="663.3333333333334"/>
              <w:tblGridChange w:id="0">
                <w:tblGrid>
                  <w:gridCol w:w="663.3333333333334"/>
                  <w:gridCol w:w="663.3333333333334"/>
                  <w:gridCol w:w="663.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1154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4348</w:t>
                  </w:r>
                </w:p>
              </w:tc>
            </w:tr>
          </w:tbl>
          <w:p w:rsidR="00000000" w:rsidDel="00000000" w:rsidP="00000000" w:rsidRDefault="00000000" w:rsidRPr="00000000" w14:paraId="0000012C">
            <w:pPr>
              <w:widowControl w:val="0"/>
              <w:spacing w:line="240" w:lineRule="auto"/>
              <w:ind w:firstLine="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firstLine="0"/>
              <w:rPr>
                <w:sz w:val="22"/>
                <w:szCs w:val="22"/>
              </w:rPr>
            </w:pPr>
            <w:r w:rsidDel="00000000" w:rsidR="00000000" w:rsidRPr="00000000">
              <w:rPr>
                <w:rtl w:val="0"/>
              </w:rPr>
            </w:r>
          </w:p>
          <w:tbl>
            <w:tblPr>
              <w:tblStyle w:val="Table14"/>
              <w:tblW w:w="2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3.3333333333334"/>
              <w:gridCol w:w="673.3333333333334"/>
              <w:gridCol w:w="673.3333333333334"/>
              <w:tblGridChange w:id="0">
                <w:tblGrid>
                  <w:gridCol w:w="673.3333333333334"/>
                  <w:gridCol w:w="673.3333333333334"/>
                  <w:gridCol w:w="673.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1349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4584</w:t>
                  </w:r>
                </w:p>
              </w:tc>
            </w:tr>
          </w:tbl>
          <w:p w:rsidR="00000000" w:rsidDel="00000000" w:rsidP="00000000" w:rsidRDefault="00000000" w:rsidRPr="00000000" w14:paraId="00000137">
            <w:pPr>
              <w:widowControl w:val="0"/>
              <w:spacing w:line="240" w:lineRule="auto"/>
              <w:ind w:firstLine="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firstLine="0"/>
              <w:rPr>
                <w:sz w:val="22"/>
                <w:szCs w:val="22"/>
              </w:rPr>
            </w:pPr>
            <w:r w:rsidDel="00000000" w:rsidR="00000000" w:rsidRPr="00000000">
              <w:rPr>
                <w:rtl w:val="0"/>
              </w:rPr>
            </w:r>
          </w:p>
          <w:tbl>
            <w:tblPr>
              <w:tblStyle w:val="Table15"/>
              <w:tblW w:w="2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3.3333333333334"/>
              <w:gridCol w:w="673.3333333333334"/>
              <w:gridCol w:w="673.3333333333334"/>
              <w:tblGridChange w:id="0">
                <w:tblGrid>
                  <w:gridCol w:w="673.3333333333334"/>
                  <w:gridCol w:w="673.3333333333334"/>
                  <w:gridCol w:w="673.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1226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384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4461</w:t>
                  </w:r>
                </w:p>
              </w:tc>
            </w:tr>
          </w:tbl>
          <w:p w:rsidR="00000000" w:rsidDel="00000000" w:rsidP="00000000" w:rsidRDefault="00000000" w:rsidRPr="00000000" w14:paraId="00000142">
            <w:pPr>
              <w:widowControl w:val="0"/>
              <w:spacing w:line="240" w:lineRule="auto"/>
              <w:ind w:firstLine="0"/>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ind w:firstLine="0"/>
              <w:rPr>
                <w:sz w:val="22"/>
                <w:szCs w:val="22"/>
              </w:rPr>
            </w:pPr>
            <w:r w:rsidDel="00000000" w:rsidR="00000000" w:rsidRPr="00000000">
              <w:rPr>
                <w:sz w:val="22"/>
                <w:szCs w:val="22"/>
                <w:rtl w:val="0"/>
              </w:rPr>
              <w:t xml:space="preserve">GainRatio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firstLine="0"/>
              <w:rPr>
                <w:sz w:val="22"/>
                <w:szCs w:val="22"/>
              </w:rPr>
            </w:pPr>
            <w:r w:rsidDel="00000000" w:rsidR="00000000" w:rsidRPr="00000000">
              <w:rPr>
                <w:rtl w:val="0"/>
              </w:rPr>
            </w:r>
          </w:p>
          <w:tbl>
            <w:tblPr>
              <w:tblStyle w:val="Table16"/>
              <w:tblW w:w="1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3.3333333333334"/>
              <w:gridCol w:w="663.3333333333334"/>
              <w:gridCol w:w="663.3333333333334"/>
              <w:tblGridChange w:id="0">
                <w:tblGrid>
                  <w:gridCol w:w="663.3333333333334"/>
                  <w:gridCol w:w="663.3333333333334"/>
                  <w:gridCol w:w="663.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2383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1143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620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4225</w:t>
                  </w:r>
                </w:p>
              </w:tc>
            </w:tr>
          </w:tbl>
          <w:p w:rsidR="00000000" w:rsidDel="00000000" w:rsidP="00000000" w:rsidRDefault="00000000" w:rsidRPr="00000000" w14:paraId="0000014E">
            <w:pPr>
              <w:widowControl w:val="0"/>
              <w:spacing w:line="240" w:lineRule="auto"/>
              <w:ind w:firstLine="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ind w:firstLine="0"/>
              <w:rPr>
                <w:sz w:val="22"/>
                <w:szCs w:val="22"/>
              </w:rPr>
            </w:pPr>
            <w:r w:rsidDel="00000000" w:rsidR="00000000" w:rsidRPr="00000000">
              <w:rPr>
                <w:rtl w:val="0"/>
              </w:rPr>
            </w:r>
          </w:p>
          <w:tbl>
            <w:tblPr>
              <w:tblStyle w:val="Table17"/>
              <w:tblW w:w="2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3.3333333333334"/>
              <w:gridCol w:w="673.3333333333334"/>
              <w:gridCol w:w="673.3333333333334"/>
              <w:tblGridChange w:id="0">
                <w:tblGrid>
                  <w:gridCol w:w="673.3333333333334"/>
                  <w:gridCol w:w="673.3333333333334"/>
                  <w:gridCol w:w="673.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4347</w:t>
                  </w:r>
                </w:p>
              </w:tc>
            </w:tr>
          </w:tbl>
          <w:p w:rsidR="00000000" w:rsidDel="00000000" w:rsidP="00000000" w:rsidRDefault="00000000" w:rsidRPr="00000000" w14:paraId="00000159">
            <w:pPr>
              <w:widowControl w:val="0"/>
              <w:spacing w:line="240" w:lineRule="auto"/>
              <w:ind w:firstLine="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ind w:firstLine="0"/>
              <w:rPr>
                <w:sz w:val="22"/>
                <w:szCs w:val="22"/>
              </w:rPr>
            </w:pPr>
            <w:r w:rsidDel="00000000" w:rsidR="00000000" w:rsidRPr="00000000">
              <w:rPr>
                <w:rtl w:val="0"/>
              </w:rPr>
            </w:r>
          </w:p>
          <w:tbl>
            <w:tblPr>
              <w:tblStyle w:val="Table18"/>
              <w:tblW w:w="2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3.3333333333334"/>
              <w:gridCol w:w="673.3333333333334"/>
              <w:gridCol w:w="673.3333333333334"/>
              <w:tblGridChange w:id="0">
                <w:tblGrid>
                  <w:gridCol w:w="673.3333333333334"/>
                  <w:gridCol w:w="673.3333333333334"/>
                  <w:gridCol w:w="673.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1164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594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4251</w:t>
                  </w:r>
                </w:p>
              </w:tc>
            </w:tr>
          </w:tbl>
          <w:p w:rsidR="00000000" w:rsidDel="00000000" w:rsidP="00000000" w:rsidRDefault="00000000" w:rsidRPr="00000000" w14:paraId="00000164">
            <w:pPr>
              <w:widowControl w:val="0"/>
              <w:spacing w:line="240" w:lineRule="auto"/>
              <w:ind w:firstLine="0"/>
              <w:rPr>
                <w:sz w:val="22"/>
                <w:szCs w:val="22"/>
              </w:rPr>
            </w:pPr>
            <w:r w:rsidDel="00000000" w:rsidR="00000000" w:rsidRPr="00000000">
              <w:rPr>
                <w:rtl w:val="0"/>
              </w:rPr>
            </w:r>
          </w:p>
        </w:tc>
      </w:tr>
    </w:tbl>
    <w:p w:rsidR="00000000" w:rsidDel="00000000" w:rsidP="00000000" w:rsidRDefault="00000000" w:rsidRPr="00000000" w14:paraId="00000165">
      <w:pPr>
        <w:pStyle w:val="Heading1"/>
        <w:spacing w:after="0" w:before="0" w:line="276" w:lineRule="auto"/>
        <w:ind w:firstLine="0"/>
        <w:rPr>
          <w:color w:val="1155cc"/>
          <w:sz w:val="22"/>
          <w:szCs w:val="22"/>
        </w:rPr>
      </w:pPr>
      <w:bookmarkStart w:colFirst="0" w:colLast="0" w:name="_isvrsfty20u3" w:id="17"/>
      <w:bookmarkEnd w:id="17"/>
      <w:r w:rsidDel="00000000" w:rsidR="00000000" w:rsidRPr="00000000">
        <w:rPr>
          <w:rtl w:val="0"/>
        </w:rPr>
      </w:r>
    </w:p>
    <w:p w:rsidR="00000000" w:rsidDel="00000000" w:rsidP="00000000" w:rsidRDefault="00000000" w:rsidRPr="00000000" w14:paraId="00000166">
      <w:pPr>
        <w:pStyle w:val="Heading1"/>
        <w:spacing w:after="0" w:before="0" w:line="276" w:lineRule="auto"/>
        <w:ind w:left="0" w:firstLine="0"/>
        <w:rPr>
          <w:sz w:val="22"/>
          <w:szCs w:val="22"/>
        </w:rPr>
      </w:pPr>
      <w:bookmarkStart w:colFirst="0" w:colLast="0" w:name="_6yke4uxmlzto" w:id="18"/>
      <w:bookmarkEnd w:id="18"/>
      <w:r w:rsidDel="00000000" w:rsidR="00000000" w:rsidRPr="00000000">
        <w:rPr>
          <w:b w:val="1"/>
          <w:color w:val="1155cc"/>
          <w:sz w:val="22"/>
          <w:szCs w:val="22"/>
          <w:rtl w:val="0"/>
        </w:rPr>
        <w:t xml:space="preserve">Discussion</w:t>
      </w:r>
      <w:r w:rsidDel="00000000" w:rsidR="00000000" w:rsidRPr="00000000">
        <w:rPr>
          <w:rtl w:val="0"/>
        </w:rPr>
      </w:r>
    </w:p>
    <w:p w:rsidR="00000000" w:rsidDel="00000000" w:rsidP="00000000" w:rsidRDefault="00000000" w:rsidRPr="00000000" w14:paraId="00000167">
      <w:pPr>
        <w:spacing w:after="0" w:before="0" w:line="276" w:lineRule="auto"/>
        <w:rPr>
          <w:sz w:val="22"/>
          <w:szCs w:val="22"/>
        </w:rPr>
      </w:pPr>
      <w:commentRangeStart w:id="0"/>
      <w:r w:rsidDel="00000000" w:rsidR="00000000" w:rsidRPr="00000000">
        <w:rPr>
          <w:sz w:val="22"/>
          <w:szCs w:val="22"/>
          <w:rtl w:val="0"/>
        </w:rPr>
        <w:t xml:space="preserve">In almost every case, locally adaptive weighted random forest algorithms performed better than the standard random forests. </w:t>
      </w:r>
      <w:commentRangeEnd w:id="0"/>
      <w:r w:rsidDel="00000000" w:rsidR="00000000" w:rsidRPr="00000000">
        <w:commentReference w:id="0"/>
      </w:r>
      <w:r w:rsidDel="00000000" w:rsidR="00000000" w:rsidRPr="00000000">
        <w:rPr>
          <w:sz w:val="22"/>
          <w:szCs w:val="22"/>
          <w:rtl w:val="0"/>
        </w:rPr>
        <w:t xml:space="preserve">Pearson Correlation, InfoGain, and GainRatio all had an average accuracy around 5% higher than that of the standard RF. Variations in confusion matrices depended on the attributes selected for the trees in each forest. Random forest often has difficulties performing well on skewed data. </w:t>
      </w:r>
      <w:r w:rsidDel="00000000" w:rsidR="00000000" w:rsidRPr="00000000">
        <w:rPr>
          <w:sz w:val="22"/>
          <w:szCs w:val="22"/>
          <w:rtl w:val="0"/>
        </w:rPr>
        <w:t xml:space="preserve">Recall, and specificity were also around 7% and 21% higher for the adaptive weighted forests than the standard random forest</w:t>
      </w:r>
      <w:r w:rsidDel="00000000" w:rsidR="00000000" w:rsidRPr="00000000">
        <w:rPr>
          <w:sz w:val="22"/>
          <w:szCs w:val="22"/>
          <w:rtl w:val="0"/>
        </w:rPr>
        <w:t xml:space="preserve">. Given the distribution of our dataset, the higher specificity values suggest that our algorithm is better at handling skewed data than the RF algorithm. </w:t>
      </w:r>
      <w:r w:rsidDel="00000000" w:rsidR="00000000" w:rsidRPr="00000000">
        <w:rPr>
          <w:sz w:val="22"/>
          <w:szCs w:val="22"/>
          <w:rtl w:val="0"/>
        </w:rPr>
        <w:t xml:space="preserve">The average precision of our algorithm with every attribute selection method was slightly lower than the precision of the standard RF, however, this difference in precision is extremely small, suggesting our algorithm only decreases the precision very slightly</w:t>
      </w:r>
      <w:r w:rsidDel="00000000" w:rsidR="00000000" w:rsidRPr="00000000">
        <w:rPr>
          <w:sz w:val="22"/>
          <w:szCs w:val="22"/>
          <w:rtl w:val="0"/>
        </w:rPr>
        <w:t xml:space="preserve">. The differences in recall, specificity, and precision were almost the same for every attribute selection method used with the adaptive weighted forests.</w:t>
      </w:r>
    </w:p>
    <w:p w:rsidR="00000000" w:rsidDel="00000000" w:rsidP="00000000" w:rsidRDefault="00000000" w:rsidRPr="00000000" w14:paraId="00000168">
      <w:pPr>
        <w:spacing w:after="0" w:before="0" w:line="276" w:lineRule="auto"/>
        <w:rPr>
          <w:sz w:val="22"/>
          <w:szCs w:val="22"/>
        </w:rPr>
      </w:pPr>
      <w:r w:rsidDel="00000000" w:rsidR="00000000" w:rsidRPr="00000000">
        <w:rPr>
          <w:sz w:val="22"/>
          <w:szCs w:val="22"/>
          <w:rtl w:val="0"/>
        </w:rPr>
        <w:t xml:space="preserve">The attribute selection algorithm with the best accuracy was InfoGain, with an average accuracy of 80.61%, 5.46% better than that of the standard RF, but only 0.09% better than correlation, the next best algorithm. The variations in performance of different attribute selection methods are likely due to the nature of the dataset and the attribute selection methods, not of our algorithm. Precision and recall were also very similar among the different attribute selection methods, with differences of 0.07% and 0.13% between the best and second best algorithms, respectively. The adaptive weighted forests using InfoGain had the best specificity with a larger margin, 2.1% better than Infogain, the next best algorithm.</w:t>
      </w:r>
      <w:r w:rsidDel="00000000" w:rsidR="00000000" w:rsidRPr="00000000">
        <w:rPr>
          <w:rtl w:val="0"/>
        </w:rPr>
      </w:r>
    </w:p>
    <w:p w:rsidR="00000000" w:rsidDel="00000000" w:rsidP="00000000" w:rsidRDefault="00000000" w:rsidRPr="00000000" w14:paraId="00000169">
      <w:pPr>
        <w:spacing w:after="0" w:before="0" w:line="276" w:lineRule="auto"/>
        <w:ind w:left="0" w:firstLine="720"/>
        <w:rPr>
          <w:b w:val="1"/>
          <w:color w:val="1155cc"/>
          <w:sz w:val="22"/>
          <w:szCs w:val="22"/>
        </w:rPr>
      </w:pPr>
      <w:r w:rsidDel="00000000" w:rsidR="00000000" w:rsidRPr="00000000">
        <w:rPr>
          <w:sz w:val="22"/>
          <w:szCs w:val="22"/>
          <w:rtl w:val="0"/>
        </w:rPr>
        <w:t xml:space="preserve">One potential improvement of our algorithm in the future is combining multiple attribute selection methods in a single tree. This might be difficult because each method has a different range of values given to attributes. If we were to perform this study again with more computing power, we would create larger forests, explore higher values of K, and test our algorithm on various datasets to ensure it improves upon random forest in many different cases.</w:t>
      </w:r>
      <w:r w:rsidDel="00000000" w:rsidR="00000000" w:rsidRPr="00000000">
        <w:rPr>
          <w:rtl w:val="0"/>
        </w:rPr>
      </w:r>
    </w:p>
    <w:p w:rsidR="00000000" w:rsidDel="00000000" w:rsidP="00000000" w:rsidRDefault="00000000" w:rsidRPr="00000000" w14:paraId="0000016A">
      <w:pPr>
        <w:spacing w:line="276" w:lineRule="auto"/>
        <w:ind w:left="0" w:firstLine="0"/>
        <w:rPr>
          <w:sz w:val="22"/>
          <w:szCs w:val="22"/>
        </w:rPr>
      </w:pPr>
      <w:r w:rsidDel="00000000" w:rsidR="00000000" w:rsidRPr="00000000">
        <w:rPr>
          <w:rtl w:val="0"/>
        </w:rPr>
      </w:r>
    </w:p>
    <w:p w:rsidR="00000000" w:rsidDel="00000000" w:rsidP="00000000" w:rsidRDefault="00000000" w:rsidRPr="00000000" w14:paraId="0000016B">
      <w:pPr>
        <w:pStyle w:val="Heading1"/>
        <w:spacing w:after="0" w:before="0" w:line="276" w:lineRule="auto"/>
        <w:ind w:left="0" w:firstLine="0"/>
        <w:rPr>
          <w:rFonts w:ascii="Times New Roman" w:cs="Times New Roman" w:eastAsia="Times New Roman" w:hAnsi="Times New Roman"/>
          <w:b w:val="1"/>
          <w:color w:val="1155cc"/>
          <w:sz w:val="22"/>
          <w:szCs w:val="22"/>
        </w:rPr>
      </w:pPr>
      <w:bookmarkStart w:colFirst="0" w:colLast="0" w:name="_cjhtow5llzef" w:id="19"/>
      <w:bookmarkEnd w:id="19"/>
      <w:r w:rsidDel="00000000" w:rsidR="00000000" w:rsidRPr="00000000">
        <w:rPr>
          <w:rFonts w:ascii="Times New Roman" w:cs="Times New Roman" w:eastAsia="Times New Roman" w:hAnsi="Times New Roman"/>
          <w:b w:val="1"/>
          <w:color w:val="1155cc"/>
          <w:sz w:val="22"/>
          <w:szCs w:val="22"/>
          <w:rtl w:val="0"/>
        </w:rPr>
        <w:t xml:space="preserve">Contributions</w:t>
      </w:r>
    </w:p>
    <w:p w:rsidR="00000000" w:rsidDel="00000000" w:rsidP="00000000" w:rsidRDefault="00000000" w:rsidRPr="00000000" w14:paraId="0000016C">
      <w:pPr>
        <w:spacing w:after="0" w:before="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allocation of work among the three group members </w:t>
      </w:r>
      <w:r w:rsidDel="00000000" w:rsidR="00000000" w:rsidRPr="00000000">
        <w:rPr>
          <w:sz w:val="22"/>
          <w:szCs w:val="22"/>
          <w:rtl w:val="0"/>
        </w:rPr>
        <w:t xml:space="preserve">is</w:t>
      </w:r>
      <w:r w:rsidDel="00000000" w:rsidR="00000000" w:rsidRPr="00000000">
        <w:rPr>
          <w:rFonts w:ascii="Times New Roman" w:cs="Times New Roman" w:eastAsia="Times New Roman" w:hAnsi="Times New Roman"/>
          <w:sz w:val="22"/>
          <w:szCs w:val="22"/>
          <w:rtl w:val="0"/>
        </w:rPr>
        <w:t xml:space="preserve"> as follows:</w:t>
      </w:r>
    </w:p>
    <w:p w:rsidR="00000000" w:rsidDel="00000000" w:rsidP="00000000" w:rsidRDefault="00000000" w:rsidRPr="00000000" w14:paraId="0000016D">
      <w:pPr>
        <w:spacing w:after="0" w:before="0"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Akansha: </w:t>
      </w:r>
    </w:p>
    <w:p w:rsidR="00000000" w:rsidDel="00000000" w:rsidP="00000000" w:rsidRDefault="00000000" w:rsidRPr="00000000" w14:paraId="0000016E">
      <w:pPr>
        <w:numPr>
          <w:ilvl w:val="0"/>
          <w:numId w:val="3"/>
        </w:numPr>
        <w:spacing w:after="0" w:before="0" w:line="276" w:lineRule="auto"/>
        <w:ind w:left="720" w:hanging="360"/>
        <w:rPr>
          <w:rFonts w:ascii="Times New Roman" w:cs="Times New Roman" w:eastAsia="Times New Roman" w:hAnsi="Times New Roman"/>
          <w:sz w:val="22"/>
          <w:szCs w:val="22"/>
        </w:rPr>
      </w:pPr>
      <w:r w:rsidDel="00000000" w:rsidR="00000000" w:rsidRPr="00000000">
        <w:rPr>
          <w:sz w:val="22"/>
          <w:szCs w:val="22"/>
          <w:rtl w:val="0"/>
        </w:rPr>
        <w:t xml:space="preserve">Came up with KNN idea</w:t>
      </w:r>
    </w:p>
    <w:p w:rsidR="00000000" w:rsidDel="00000000" w:rsidP="00000000" w:rsidRDefault="00000000" w:rsidRPr="00000000" w14:paraId="0000016F">
      <w:pPr>
        <w:numPr>
          <w:ilvl w:val="0"/>
          <w:numId w:val="3"/>
        </w:numPr>
        <w:spacing w:after="0" w:before="0" w:line="276" w:lineRule="auto"/>
        <w:ind w:left="720" w:hanging="360"/>
        <w:rPr>
          <w:rFonts w:ascii="Times New Roman" w:cs="Times New Roman" w:eastAsia="Times New Roman" w:hAnsi="Times New Roman"/>
          <w:sz w:val="22"/>
          <w:szCs w:val="22"/>
        </w:rPr>
      </w:pPr>
      <w:r w:rsidDel="00000000" w:rsidR="00000000" w:rsidRPr="00000000">
        <w:rPr>
          <w:sz w:val="22"/>
          <w:szCs w:val="22"/>
          <w:rtl w:val="0"/>
        </w:rPr>
        <w:t xml:space="preserve">Background research</w:t>
      </w:r>
    </w:p>
    <w:p w:rsidR="00000000" w:rsidDel="00000000" w:rsidP="00000000" w:rsidRDefault="00000000" w:rsidRPr="00000000" w14:paraId="00000170">
      <w:pPr>
        <w:numPr>
          <w:ilvl w:val="0"/>
          <w:numId w:val="3"/>
        </w:numPr>
        <w:spacing w:after="0" w:before="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Found dataset</w:t>
      </w:r>
    </w:p>
    <w:p w:rsidR="00000000" w:rsidDel="00000000" w:rsidP="00000000" w:rsidRDefault="00000000" w:rsidRPr="00000000" w14:paraId="00000171">
      <w:pPr>
        <w:numPr>
          <w:ilvl w:val="0"/>
          <w:numId w:val="3"/>
        </w:numPr>
        <w:spacing w:after="0" w:before="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Code for the random forest and </w:t>
      </w:r>
      <w:r w:rsidDel="00000000" w:rsidR="00000000" w:rsidRPr="00000000">
        <w:rPr>
          <w:sz w:val="22"/>
          <w:szCs w:val="22"/>
          <w:rtl w:val="0"/>
        </w:rPr>
        <w:t xml:space="preserve">KNN</w:t>
      </w:r>
      <w:r w:rsidDel="00000000" w:rsidR="00000000" w:rsidRPr="00000000">
        <w:rPr>
          <w:rtl w:val="0"/>
        </w:rPr>
      </w:r>
    </w:p>
    <w:p w:rsidR="00000000" w:rsidDel="00000000" w:rsidP="00000000" w:rsidRDefault="00000000" w:rsidRPr="00000000" w14:paraId="00000172">
      <w:pPr>
        <w:numPr>
          <w:ilvl w:val="0"/>
          <w:numId w:val="3"/>
        </w:numPr>
        <w:spacing w:after="0" w:before="0" w:line="276" w:lineRule="auto"/>
        <w:ind w:left="720" w:hanging="360"/>
        <w:rPr>
          <w:rFonts w:ascii="Times New Roman" w:cs="Times New Roman" w:eastAsia="Times New Roman" w:hAnsi="Times New Roman"/>
          <w:sz w:val="22"/>
          <w:szCs w:val="22"/>
        </w:rPr>
      </w:pPr>
      <w:r w:rsidDel="00000000" w:rsidR="00000000" w:rsidRPr="00000000">
        <w:rPr>
          <w:sz w:val="22"/>
          <w:szCs w:val="22"/>
          <w:rtl w:val="0"/>
        </w:rPr>
        <w:t xml:space="preserve">Abstract, </w:t>
      </w:r>
      <w:r w:rsidDel="00000000" w:rsidR="00000000" w:rsidRPr="00000000">
        <w:rPr>
          <w:rFonts w:ascii="Times New Roman" w:cs="Times New Roman" w:eastAsia="Times New Roman" w:hAnsi="Times New Roman"/>
          <w:sz w:val="22"/>
          <w:szCs w:val="22"/>
          <w:rtl w:val="0"/>
        </w:rPr>
        <w:t xml:space="preserve">Introduction, Related </w:t>
      </w:r>
      <w:r w:rsidDel="00000000" w:rsidR="00000000" w:rsidRPr="00000000">
        <w:rPr>
          <w:sz w:val="22"/>
          <w:szCs w:val="22"/>
          <w:rtl w:val="0"/>
        </w:rPr>
        <w:t xml:space="preserve">W</w:t>
      </w:r>
      <w:r w:rsidDel="00000000" w:rsidR="00000000" w:rsidRPr="00000000">
        <w:rPr>
          <w:rFonts w:ascii="Times New Roman" w:cs="Times New Roman" w:eastAsia="Times New Roman" w:hAnsi="Times New Roman"/>
          <w:sz w:val="22"/>
          <w:szCs w:val="22"/>
          <w:rtl w:val="0"/>
        </w:rPr>
        <w:t xml:space="preserve">orks</w:t>
      </w:r>
      <w:r w:rsidDel="00000000" w:rsidR="00000000" w:rsidRPr="00000000">
        <w:rPr>
          <w:sz w:val="22"/>
          <w:szCs w:val="22"/>
          <w:rtl w:val="0"/>
        </w:rPr>
        <w:t xml:space="preserve">, and Methods </w:t>
      </w:r>
      <w:r w:rsidDel="00000000" w:rsidR="00000000" w:rsidRPr="00000000">
        <w:rPr>
          <w:rFonts w:ascii="Times New Roman" w:cs="Times New Roman" w:eastAsia="Times New Roman" w:hAnsi="Times New Roman"/>
          <w:sz w:val="22"/>
          <w:szCs w:val="22"/>
          <w:rtl w:val="0"/>
        </w:rPr>
        <w:t xml:space="preserve">sections</w:t>
      </w:r>
    </w:p>
    <w:p w:rsidR="00000000" w:rsidDel="00000000" w:rsidP="00000000" w:rsidRDefault="00000000" w:rsidRPr="00000000" w14:paraId="00000173">
      <w:pPr>
        <w:spacing w:after="0" w:before="0"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Ruhani: </w:t>
      </w:r>
    </w:p>
    <w:p w:rsidR="00000000" w:rsidDel="00000000" w:rsidP="00000000" w:rsidRDefault="00000000" w:rsidRPr="00000000" w14:paraId="00000174">
      <w:pPr>
        <w:numPr>
          <w:ilvl w:val="0"/>
          <w:numId w:val="2"/>
        </w:numPr>
        <w:spacing w:after="0" w:before="0" w:line="276" w:lineRule="auto"/>
        <w:ind w:left="720" w:hanging="360"/>
        <w:rPr>
          <w:rFonts w:ascii="Times New Roman" w:cs="Times New Roman" w:eastAsia="Times New Roman" w:hAnsi="Times New Roman"/>
          <w:sz w:val="22"/>
          <w:szCs w:val="22"/>
        </w:rPr>
      </w:pPr>
      <w:r w:rsidDel="00000000" w:rsidR="00000000" w:rsidRPr="00000000">
        <w:rPr>
          <w:sz w:val="22"/>
          <w:szCs w:val="22"/>
          <w:rtl w:val="0"/>
        </w:rPr>
        <w:t xml:space="preserve">Background research</w:t>
      </w:r>
    </w:p>
    <w:p w:rsidR="00000000" w:rsidDel="00000000" w:rsidP="00000000" w:rsidRDefault="00000000" w:rsidRPr="00000000" w14:paraId="00000175">
      <w:pPr>
        <w:numPr>
          <w:ilvl w:val="0"/>
          <w:numId w:val="2"/>
        </w:numPr>
        <w:spacing w:after="0" w:before="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Code for attribute selection</w:t>
      </w:r>
    </w:p>
    <w:p w:rsidR="00000000" w:rsidDel="00000000" w:rsidP="00000000" w:rsidRDefault="00000000" w:rsidRPr="00000000" w14:paraId="00000176">
      <w:pPr>
        <w:numPr>
          <w:ilvl w:val="0"/>
          <w:numId w:val="2"/>
        </w:numPr>
        <w:spacing w:after="0" w:before="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Ran the experiments</w:t>
      </w:r>
    </w:p>
    <w:p w:rsidR="00000000" w:rsidDel="00000000" w:rsidP="00000000" w:rsidRDefault="00000000" w:rsidRPr="00000000" w14:paraId="00000177">
      <w:pPr>
        <w:numPr>
          <w:ilvl w:val="0"/>
          <w:numId w:val="2"/>
        </w:numPr>
        <w:spacing w:after="0" w:before="0" w:line="276" w:lineRule="auto"/>
        <w:ind w:left="720" w:hanging="360"/>
        <w:rPr>
          <w:sz w:val="22"/>
          <w:szCs w:val="22"/>
        </w:rPr>
      </w:pPr>
      <w:r w:rsidDel="00000000" w:rsidR="00000000" w:rsidRPr="00000000">
        <w:rPr>
          <w:sz w:val="22"/>
          <w:szCs w:val="22"/>
          <w:rtl w:val="0"/>
        </w:rPr>
        <w:t xml:space="preserve">Created presentation</w:t>
      </w:r>
    </w:p>
    <w:p w:rsidR="00000000" w:rsidDel="00000000" w:rsidP="00000000" w:rsidRDefault="00000000" w:rsidRPr="00000000" w14:paraId="00000178">
      <w:pPr>
        <w:numPr>
          <w:ilvl w:val="0"/>
          <w:numId w:val="2"/>
        </w:numPr>
        <w:spacing w:after="0" w:before="0" w:line="276" w:lineRule="auto"/>
        <w:ind w:left="720" w:hanging="360"/>
        <w:rPr>
          <w:sz w:val="22"/>
          <w:szCs w:val="22"/>
        </w:rPr>
      </w:pPr>
      <w:r w:rsidDel="00000000" w:rsidR="00000000" w:rsidRPr="00000000">
        <w:rPr>
          <w:sz w:val="22"/>
          <w:szCs w:val="22"/>
          <w:rtl w:val="0"/>
        </w:rPr>
        <w:t xml:space="preserve">Methods, and Dataset and Preprocessing sections</w:t>
      </w:r>
    </w:p>
    <w:p w:rsidR="00000000" w:rsidDel="00000000" w:rsidP="00000000" w:rsidRDefault="00000000" w:rsidRPr="00000000" w14:paraId="00000179">
      <w:pPr>
        <w:spacing w:after="0" w:before="0" w:line="276"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Lucas: </w:t>
      </w:r>
    </w:p>
    <w:p w:rsidR="00000000" w:rsidDel="00000000" w:rsidP="00000000" w:rsidRDefault="00000000" w:rsidRPr="00000000" w14:paraId="0000017A">
      <w:pPr>
        <w:numPr>
          <w:ilvl w:val="0"/>
          <w:numId w:val="1"/>
        </w:numPr>
        <w:spacing w:after="0" w:before="0" w:line="276" w:lineRule="auto"/>
        <w:ind w:left="720" w:hanging="360"/>
        <w:rPr>
          <w:rFonts w:ascii="Times New Roman" w:cs="Times New Roman" w:eastAsia="Times New Roman" w:hAnsi="Times New Roman"/>
          <w:sz w:val="22"/>
          <w:szCs w:val="22"/>
        </w:rPr>
      </w:pPr>
      <w:r w:rsidDel="00000000" w:rsidR="00000000" w:rsidRPr="00000000">
        <w:rPr>
          <w:sz w:val="22"/>
          <w:szCs w:val="22"/>
          <w:rtl w:val="0"/>
        </w:rPr>
        <w:t xml:space="preserve">Came up with weighted RF idea</w:t>
      </w:r>
    </w:p>
    <w:p w:rsidR="00000000" w:rsidDel="00000000" w:rsidP="00000000" w:rsidRDefault="00000000" w:rsidRPr="00000000" w14:paraId="0000017B">
      <w:pPr>
        <w:numPr>
          <w:ilvl w:val="0"/>
          <w:numId w:val="1"/>
        </w:numPr>
        <w:spacing w:after="0" w:before="0" w:line="276" w:lineRule="auto"/>
        <w:ind w:left="720" w:hanging="360"/>
        <w:rPr>
          <w:rFonts w:ascii="Times New Roman" w:cs="Times New Roman" w:eastAsia="Times New Roman" w:hAnsi="Times New Roman"/>
          <w:sz w:val="22"/>
          <w:szCs w:val="22"/>
        </w:rPr>
      </w:pPr>
      <w:r w:rsidDel="00000000" w:rsidR="00000000" w:rsidRPr="00000000">
        <w:rPr>
          <w:sz w:val="22"/>
          <w:szCs w:val="22"/>
          <w:rtl w:val="0"/>
        </w:rPr>
        <w:t xml:space="preserve">Background research</w:t>
      </w:r>
    </w:p>
    <w:p w:rsidR="00000000" w:rsidDel="00000000" w:rsidP="00000000" w:rsidRDefault="00000000" w:rsidRPr="00000000" w14:paraId="0000017C">
      <w:pPr>
        <w:numPr>
          <w:ilvl w:val="0"/>
          <w:numId w:val="1"/>
        </w:numPr>
        <w:spacing w:after="0" w:before="0" w:line="276"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Code for the weighted random forest</w:t>
      </w:r>
    </w:p>
    <w:p w:rsidR="00000000" w:rsidDel="00000000" w:rsidP="00000000" w:rsidRDefault="00000000" w:rsidRPr="00000000" w14:paraId="0000017D">
      <w:pPr>
        <w:numPr>
          <w:ilvl w:val="0"/>
          <w:numId w:val="1"/>
        </w:numPr>
        <w:spacing w:after="0" w:before="0" w:line="276" w:lineRule="auto"/>
        <w:ind w:left="720" w:hanging="360"/>
        <w:rPr>
          <w:sz w:val="22"/>
          <w:szCs w:val="22"/>
        </w:rPr>
      </w:pPr>
      <w:r w:rsidDel="00000000" w:rsidR="00000000" w:rsidRPr="00000000">
        <w:rPr>
          <w:sz w:val="22"/>
          <w:szCs w:val="22"/>
          <w:rtl w:val="0"/>
        </w:rPr>
        <w:t xml:space="preserve">Created presentation</w:t>
      </w:r>
    </w:p>
    <w:p w:rsidR="00000000" w:rsidDel="00000000" w:rsidP="00000000" w:rsidRDefault="00000000" w:rsidRPr="00000000" w14:paraId="0000017E">
      <w:pPr>
        <w:numPr>
          <w:ilvl w:val="0"/>
          <w:numId w:val="1"/>
        </w:numPr>
        <w:spacing w:after="0" w:before="0" w:line="276" w:lineRule="auto"/>
        <w:ind w:left="720" w:hanging="360"/>
        <w:rPr>
          <w:sz w:val="22"/>
          <w:szCs w:val="22"/>
        </w:rPr>
      </w:pPr>
      <w:r w:rsidDel="00000000" w:rsidR="00000000" w:rsidRPr="00000000">
        <w:rPr>
          <w:sz w:val="22"/>
          <w:szCs w:val="22"/>
          <w:rtl w:val="0"/>
        </w:rPr>
        <w:t xml:space="preserve">Abstract, Experiments, Discussion, and References sections</w:t>
      </w:r>
      <w:r w:rsidDel="00000000" w:rsidR="00000000" w:rsidRPr="00000000">
        <w:rPr>
          <w:rtl w:val="0"/>
        </w:rPr>
      </w:r>
    </w:p>
    <w:p w:rsidR="00000000" w:rsidDel="00000000" w:rsidP="00000000" w:rsidRDefault="00000000" w:rsidRPr="00000000" w14:paraId="0000017F">
      <w:pPr>
        <w:pStyle w:val="Heading1"/>
        <w:spacing w:after="0" w:before="0" w:line="276" w:lineRule="auto"/>
        <w:ind w:firstLine="0"/>
        <w:rPr>
          <w:b w:val="1"/>
          <w:color w:val="1155cc"/>
          <w:sz w:val="22"/>
          <w:szCs w:val="22"/>
        </w:rPr>
      </w:pPr>
      <w:bookmarkStart w:colFirst="0" w:colLast="0" w:name="_cjmzsfsbeyrz" w:id="20"/>
      <w:bookmarkEnd w:id="20"/>
      <w:r w:rsidDel="00000000" w:rsidR="00000000" w:rsidRPr="00000000">
        <w:rPr>
          <w:rtl w:val="0"/>
        </w:rPr>
      </w:r>
    </w:p>
    <w:p w:rsidR="00000000" w:rsidDel="00000000" w:rsidP="00000000" w:rsidRDefault="00000000" w:rsidRPr="00000000" w14:paraId="00000180">
      <w:pPr>
        <w:pStyle w:val="Heading1"/>
        <w:spacing w:after="0" w:before="0" w:line="276" w:lineRule="auto"/>
        <w:ind w:firstLine="0"/>
        <w:rPr>
          <w:rFonts w:ascii="Arial" w:cs="Arial" w:eastAsia="Arial" w:hAnsi="Arial"/>
          <w:color w:val="333333"/>
          <w:sz w:val="22"/>
          <w:szCs w:val="22"/>
          <w:highlight w:val="white"/>
        </w:rPr>
      </w:pPr>
      <w:bookmarkStart w:colFirst="0" w:colLast="0" w:name="_ayqpzecdl0cl" w:id="21"/>
      <w:bookmarkEnd w:id="21"/>
      <w:r w:rsidDel="00000000" w:rsidR="00000000" w:rsidRPr="00000000">
        <w:rPr>
          <w:b w:val="1"/>
          <w:color w:val="1155cc"/>
          <w:sz w:val="22"/>
          <w:szCs w:val="22"/>
          <w:rtl w:val="0"/>
        </w:rPr>
        <w:t xml:space="preserve">References</w:t>
      </w:r>
      <w:r w:rsidDel="00000000" w:rsidR="00000000" w:rsidRPr="00000000">
        <w:rPr>
          <w:rtl w:val="0"/>
        </w:rPr>
      </w:r>
    </w:p>
    <w:p w:rsidR="00000000" w:rsidDel="00000000" w:rsidP="00000000" w:rsidRDefault="00000000" w:rsidRPr="00000000" w14:paraId="00000181">
      <w:pPr>
        <w:spacing w:after="0" w:before="0" w:line="276" w:lineRule="auto"/>
        <w:ind w:left="720" w:hanging="720"/>
        <w:rPr>
          <w:color w:val="333333"/>
          <w:sz w:val="22"/>
          <w:szCs w:val="22"/>
          <w:highlight w:val="white"/>
        </w:rPr>
      </w:pPr>
      <w:r w:rsidDel="00000000" w:rsidR="00000000" w:rsidRPr="00000000">
        <w:rPr>
          <w:color w:val="333333"/>
          <w:sz w:val="22"/>
          <w:szCs w:val="22"/>
          <w:highlight w:val="white"/>
          <w:rtl w:val="0"/>
        </w:rPr>
        <w:t xml:space="preserve">Lin, R., He, X., Feng, J., Zalmout, N., Liang, Y., Xiong, L., &amp; Dong, X. L. (2021). </w:t>
      </w:r>
      <w:r w:rsidDel="00000000" w:rsidR="00000000" w:rsidRPr="00000000">
        <w:rPr>
          <w:i w:val="1"/>
          <w:color w:val="333333"/>
          <w:sz w:val="22"/>
          <w:szCs w:val="22"/>
          <w:highlight w:val="white"/>
          <w:rtl w:val="0"/>
        </w:rPr>
        <w:t xml:space="preserve">PAM: Understanding product images in cross product category attribute extraction</w:t>
      </w:r>
      <w:r w:rsidDel="00000000" w:rsidR="00000000" w:rsidRPr="00000000">
        <w:rPr>
          <w:color w:val="333333"/>
          <w:sz w:val="22"/>
          <w:szCs w:val="22"/>
          <w:highlight w:val="white"/>
          <w:rtl w:val="0"/>
        </w:rPr>
        <w:t xml:space="preserve"> [Paper presentation]. 27th ACM SIGKDD Conference on Knowledge Discovery &amp; Data Mining. https://doi.org/10.1145/3447548.3467164</w:t>
      </w:r>
    </w:p>
    <w:p w:rsidR="00000000" w:rsidDel="00000000" w:rsidP="00000000" w:rsidRDefault="00000000" w:rsidRPr="00000000" w14:paraId="00000182">
      <w:pPr>
        <w:spacing w:after="0" w:before="0" w:line="276" w:lineRule="auto"/>
        <w:ind w:left="720" w:hanging="720"/>
        <w:rPr>
          <w:color w:val="333333"/>
          <w:sz w:val="22"/>
          <w:szCs w:val="22"/>
          <w:highlight w:val="white"/>
        </w:rPr>
      </w:pPr>
      <w:r w:rsidDel="00000000" w:rsidR="00000000" w:rsidRPr="00000000">
        <w:rPr>
          <w:color w:val="333333"/>
          <w:sz w:val="22"/>
          <w:szCs w:val="22"/>
          <w:highlight w:val="white"/>
          <w:rtl w:val="0"/>
        </w:rPr>
        <w:t xml:space="preserve">Menze, B. H., Kelm, B. M., Masuch, R., Himmelreich, U., Bachert, P., Petrich, W., &amp; Hamprecht, F. A. (2009). A comparison of random forest and its gini importance with standard chemometric methods for the feature selection and classification of spectral data. </w:t>
      </w:r>
      <w:r w:rsidDel="00000000" w:rsidR="00000000" w:rsidRPr="00000000">
        <w:rPr>
          <w:i w:val="1"/>
          <w:color w:val="333333"/>
          <w:sz w:val="22"/>
          <w:szCs w:val="22"/>
          <w:highlight w:val="white"/>
          <w:rtl w:val="0"/>
        </w:rPr>
        <w:t xml:space="preserve">BMC Bioinformatics</w:t>
      </w:r>
      <w:r w:rsidDel="00000000" w:rsidR="00000000" w:rsidRPr="00000000">
        <w:rPr>
          <w:color w:val="333333"/>
          <w:sz w:val="22"/>
          <w:szCs w:val="22"/>
          <w:highlight w:val="white"/>
          <w:rtl w:val="0"/>
        </w:rPr>
        <w:t xml:space="preserve">, </w:t>
      </w:r>
      <w:r w:rsidDel="00000000" w:rsidR="00000000" w:rsidRPr="00000000">
        <w:rPr>
          <w:i w:val="1"/>
          <w:color w:val="333333"/>
          <w:sz w:val="22"/>
          <w:szCs w:val="22"/>
          <w:highlight w:val="white"/>
          <w:rtl w:val="0"/>
        </w:rPr>
        <w:t xml:space="preserve">10</w:t>
      </w:r>
      <w:r w:rsidDel="00000000" w:rsidR="00000000" w:rsidRPr="00000000">
        <w:rPr>
          <w:color w:val="333333"/>
          <w:sz w:val="22"/>
          <w:szCs w:val="22"/>
          <w:highlight w:val="white"/>
          <w:rtl w:val="0"/>
        </w:rPr>
        <w:t xml:space="preserve">(1). https://doi.org/10.1186/1471-2105-10-213</w:t>
      </w:r>
    </w:p>
    <w:p w:rsidR="00000000" w:rsidDel="00000000" w:rsidP="00000000" w:rsidRDefault="00000000" w:rsidRPr="00000000" w14:paraId="00000183">
      <w:pPr>
        <w:spacing w:after="0" w:before="0" w:line="276" w:lineRule="auto"/>
        <w:ind w:left="720" w:hanging="720"/>
        <w:rPr>
          <w:color w:val="333333"/>
          <w:sz w:val="22"/>
          <w:szCs w:val="22"/>
          <w:highlight w:val="white"/>
        </w:rPr>
      </w:pPr>
      <w:r w:rsidDel="00000000" w:rsidR="00000000" w:rsidRPr="00000000">
        <w:rPr>
          <w:color w:val="333333"/>
          <w:sz w:val="22"/>
          <w:szCs w:val="22"/>
          <w:highlight w:val="white"/>
          <w:rtl w:val="0"/>
        </w:rPr>
        <w:t xml:space="preserve">Peker, M., Arslan, A., Şen, B., Çelebi, F. V., &amp; But, A. (2015). A novel hybrid method for determining the depth of anesthesia level: Combining ReliefF feature selection and random forest algorithm (ReliefF+RF). 2015 International Symposium on Innovations in Intelligent Systems and Applications (INISTA), 1–8. https://doi.org/10.1109/INISTA.2015.7276737</w:t>
      </w:r>
    </w:p>
    <w:p w:rsidR="00000000" w:rsidDel="00000000" w:rsidP="00000000" w:rsidRDefault="00000000" w:rsidRPr="00000000" w14:paraId="00000184">
      <w:pPr>
        <w:spacing w:after="0" w:before="0" w:line="276" w:lineRule="auto"/>
        <w:ind w:left="720" w:hanging="720"/>
        <w:rPr>
          <w:color w:val="333333"/>
          <w:sz w:val="22"/>
          <w:szCs w:val="22"/>
          <w:highlight w:val="white"/>
        </w:rPr>
      </w:pPr>
      <w:r w:rsidDel="00000000" w:rsidR="00000000" w:rsidRPr="00000000">
        <w:rPr>
          <w:color w:val="333333"/>
          <w:sz w:val="22"/>
          <w:szCs w:val="22"/>
          <w:highlight w:val="white"/>
          <w:rtl w:val="0"/>
        </w:rPr>
        <w:t xml:space="preserve">Nguyen, C., Wang, Y., &amp; Nguyen, H. N. (2013). Random forest classifier combined with feature selection for breast cancer diagnosis and prognostic. </w:t>
      </w:r>
      <w:r w:rsidDel="00000000" w:rsidR="00000000" w:rsidRPr="00000000">
        <w:rPr>
          <w:i w:val="1"/>
          <w:color w:val="333333"/>
          <w:sz w:val="22"/>
          <w:szCs w:val="22"/>
          <w:highlight w:val="white"/>
          <w:rtl w:val="0"/>
        </w:rPr>
        <w:t xml:space="preserve">Journal of Biomedical Science and Engineering</w:t>
      </w:r>
      <w:r w:rsidDel="00000000" w:rsidR="00000000" w:rsidRPr="00000000">
        <w:rPr>
          <w:color w:val="333333"/>
          <w:sz w:val="22"/>
          <w:szCs w:val="22"/>
          <w:highlight w:val="white"/>
          <w:rtl w:val="0"/>
        </w:rPr>
        <w:t xml:space="preserve">, </w:t>
      </w:r>
      <w:r w:rsidDel="00000000" w:rsidR="00000000" w:rsidRPr="00000000">
        <w:rPr>
          <w:i w:val="1"/>
          <w:color w:val="333333"/>
          <w:sz w:val="22"/>
          <w:szCs w:val="22"/>
          <w:highlight w:val="white"/>
          <w:rtl w:val="0"/>
        </w:rPr>
        <w:t xml:space="preserve">06</w:t>
      </w:r>
      <w:r w:rsidDel="00000000" w:rsidR="00000000" w:rsidRPr="00000000">
        <w:rPr>
          <w:color w:val="333333"/>
          <w:sz w:val="22"/>
          <w:szCs w:val="22"/>
          <w:highlight w:val="white"/>
          <w:rtl w:val="0"/>
        </w:rPr>
        <w:t xml:space="preserve">(05), 551-560. https://doi.org/10.4236/jbise.2013.65070</w:t>
      </w:r>
    </w:p>
    <w:p w:rsidR="00000000" w:rsidDel="00000000" w:rsidP="00000000" w:rsidRDefault="00000000" w:rsidRPr="00000000" w14:paraId="00000185">
      <w:pPr>
        <w:spacing w:after="0" w:before="0" w:line="276" w:lineRule="auto"/>
        <w:ind w:left="720" w:hanging="720"/>
        <w:rPr>
          <w:color w:val="333333"/>
          <w:sz w:val="22"/>
          <w:szCs w:val="22"/>
          <w:highlight w:val="white"/>
        </w:rPr>
      </w:pPr>
      <w:r w:rsidDel="00000000" w:rsidR="00000000" w:rsidRPr="00000000">
        <w:rPr>
          <w:color w:val="333333"/>
          <w:sz w:val="22"/>
          <w:szCs w:val="22"/>
          <w:highlight w:val="white"/>
          <w:rtl w:val="0"/>
        </w:rPr>
        <w:t xml:space="preserve">Reif, D. M., Motsinger, A. A., McKinney, B. A., Crowe, J. E., &amp; Moore, J. H. (2006). Feature selection using a random forests classifier for the integrated analysis of multiple data types. 2006 IEEE Symposium on Computational Intelligence and Bioinformatics and Computational Biology, 1–8. https://doi.org/10.1109/CIBCB.2006.330987</w:t>
      </w:r>
    </w:p>
    <w:p w:rsidR="00000000" w:rsidDel="00000000" w:rsidP="00000000" w:rsidRDefault="00000000" w:rsidRPr="00000000" w14:paraId="00000186">
      <w:pPr>
        <w:spacing w:after="0" w:before="0" w:line="276" w:lineRule="auto"/>
        <w:ind w:left="720" w:hanging="720"/>
        <w:rPr>
          <w:color w:val="333333"/>
          <w:sz w:val="22"/>
          <w:szCs w:val="22"/>
          <w:highlight w:val="white"/>
        </w:rPr>
      </w:pPr>
      <w:r w:rsidDel="00000000" w:rsidR="00000000" w:rsidRPr="00000000">
        <w:rPr>
          <w:color w:val="333333"/>
          <w:sz w:val="22"/>
          <w:szCs w:val="22"/>
          <w:highlight w:val="white"/>
          <w:rtl w:val="0"/>
        </w:rPr>
        <w:t xml:space="preserve">R., U., &amp; Ghosh, S. (2019). Maxima-turn-switching strategy of sensor-equipped UAVs for target localization in 2-D and 3-D environments. 2019 IEEE 15th International Conference on Control and Automation (ICCA), 610–615. https://doi.org/10.1109/ICCA.2019.8900007</w:t>
      </w:r>
    </w:p>
    <w:p w:rsidR="00000000" w:rsidDel="00000000" w:rsidP="00000000" w:rsidRDefault="00000000" w:rsidRPr="00000000" w14:paraId="00000187">
      <w:pPr>
        <w:spacing w:after="0" w:before="0" w:line="276" w:lineRule="auto"/>
        <w:ind w:left="720" w:hanging="720"/>
        <w:rPr>
          <w:color w:val="333333"/>
          <w:sz w:val="22"/>
          <w:szCs w:val="22"/>
          <w:highlight w:val="white"/>
        </w:rPr>
      </w:pPr>
      <w:r w:rsidDel="00000000" w:rsidR="00000000" w:rsidRPr="00000000">
        <w:rPr>
          <w:color w:val="333333"/>
          <w:sz w:val="22"/>
          <w:szCs w:val="22"/>
          <w:highlight w:val="white"/>
          <w:rtl w:val="0"/>
        </w:rPr>
        <w:t xml:space="preserve">Uduagbamen, P. K., Sanusi, M., Udom, O. B., Salami, O. F., Adebajo, A. D., &amp; Alao, O. J. (2020). Metabolic acidosis in the surgical intensive care unit: Risk factors, clinical correlates and outcome. findings from a high dependency heart and vascular surgical center in nigeria. </w:t>
      </w:r>
      <w:r w:rsidDel="00000000" w:rsidR="00000000" w:rsidRPr="00000000">
        <w:rPr>
          <w:i w:val="1"/>
          <w:color w:val="333333"/>
          <w:sz w:val="22"/>
          <w:szCs w:val="22"/>
          <w:highlight w:val="white"/>
          <w:rtl w:val="0"/>
        </w:rPr>
        <w:t xml:space="preserve">World Journal of Cardiovascular Surgery</w:t>
      </w:r>
      <w:r w:rsidDel="00000000" w:rsidR="00000000" w:rsidRPr="00000000">
        <w:rPr>
          <w:color w:val="333333"/>
          <w:sz w:val="22"/>
          <w:szCs w:val="22"/>
          <w:highlight w:val="white"/>
          <w:rtl w:val="0"/>
        </w:rPr>
        <w:t xml:space="preserve">, </w:t>
      </w:r>
      <w:r w:rsidDel="00000000" w:rsidR="00000000" w:rsidRPr="00000000">
        <w:rPr>
          <w:i w:val="1"/>
          <w:color w:val="333333"/>
          <w:sz w:val="22"/>
          <w:szCs w:val="22"/>
          <w:highlight w:val="white"/>
          <w:rtl w:val="0"/>
        </w:rPr>
        <w:t xml:space="preserve">10</w:t>
      </w:r>
      <w:r w:rsidDel="00000000" w:rsidR="00000000" w:rsidRPr="00000000">
        <w:rPr>
          <w:color w:val="333333"/>
          <w:sz w:val="22"/>
          <w:szCs w:val="22"/>
          <w:highlight w:val="white"/>
          <w:rtl w:val="0"/>
        </w:rPr>
        <w:t xml:space="preserve">(11), 226-241. https://doi.org/10.4236/wjcs.2020.1011025</w:t>
      </w:r>
    </w:p>
    <w:p w:rsidR="00000000" w:rsidDel="00000000" w:rsidP="00000000" w:rsidRDefault="00000000" w:rsidRPr="00000000" w14:paraId="00000188">
      <w:pPr>
        <w:spacing w:after="0" w:before="0" w:line="276" w:lineRule="auto"/>
        <w:ind w:left="720" w:hanging="720"/>
        <w:rPr>
          <w:color w:val="333333"/>
          <w:sz w:val="22"/>
          <w:szCs w:val="22"/>
          <w:highlight w:val="white"/>
        </w:rPr>
      </w:pPr>
      <w:r w:rsidDel="00000000" w:rsidR="00000000" w:rsidRPr="00000000">
        <w:rPr>
          <w:color w:val="333333"/>
          <w:sz w:val="22"/>
          <w:szCs w:val="22"/>
          <w:highlight w:val="white"/>
          <w:rtl w:val="0"/>
        </w:rPr>
        <w:t xml:space="preserve">Opeyemi, S. (2025). Student depression dataset. Kaggle. https://www.kaggle.com/datasets/hopesb/student-depression-dataset</w:t>
      </w: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elma Yilmaz" w:id="0" w:date="2025-03-04T17:31:32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But at what cost? You needed to convince the reader that it is not considerably more expensive to do this than regular RF.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jc w:val="right"/>
      <w:rPr>
        <w:rFonts w:ascii="Times New Roman" w:cs="Times New Roman" w:eastAsia="Times New Roman" w:hAnsi="Times New Roman"/>
        <w:sz w:val="24"/>
        <w:szCs w:val="24"/>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36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ind w:firstLine="0"/>
    </w:pPr>
    <w:rPr>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