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2" w:hanging="0"/>
        <w:rPr>
          <w:rFonts w:ascii="Clancy" w:hAnsi="Clancy"/>
          <w:sz w:val="28"/>
          <w:szCs w:val="28"/>
        </w:rPr>
      </w:pPr>
      <w:r>
        <w:rPr>
          <w:rFonts w:ascii="Clancy" w:hAnsi="Clancy"/>
          <w:sz w:val="28"/>
          <w:szCs w:val="28"/>
        </w:rPr>
        <w:t>Committee Meeting Agenda</w:t>
      </w:r>
    </w:p>
    <w:p>
      <w:pPr>
        <w:pStyle w:val="Normal"/>
        <w:ind w:left="142" w:hanging="0"/>
        <w:rPr>
          <w:rFonts w:ascii="Clancy" w:hAnsi="Clancy"/>
          <w:sz w:val="28"/>
          <w:szCs w:val="28"/>
        </w:rPr>
      </w:pPr>
      <w:r>
        <w:rPr>
          <w:rFonts w:ascii="Clancy" w:hAnsi="Clancy"/>
          <w:sz w:val="28"/>
          <w:szCs w:val="28"/>
        </w:rPr>
        <w:t xml:space="preserve">School of </w:t>
      </w:r>
      <w:r>
        <w:rPr>
          <w:rFonts w:ascii="Clancy" w:hAnsi="Clancy"/>
          <w:sz w:val="28"/>
          <w:szCs w:val="28"/>
        </w:rPr>
        <w:t>Meeting Studies</w:t>
      </w:r>
    </w:p>
    <w:p>
      <w:pPr>
        <w:pStyle w:val="Normal"/>
        <w:ind w:left="142" w:hanging="0"/>
        <w:rPr/>
      </w:pPr>
      <w:r>
        <w:rPr/>
      </w:r>
    </w:p>
    <w:p>
      <w:pPr>
        <w:pStyle w:val="Normal"/>
        <w:spacing w:lineRule="auto" w:line="36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Date:</w:t>
      </w:r>
      <w:r>
        <w:rPr>
          <w:color w:val="000000"/>
          <w:sz w:val="21"/>
          <w:szCs w:val="21"/>
        </w:rPr>
        <w:tab/>
        <w:tab/>
      </w:r>
      <w:r>
        <w:rPr>
          <w:color w:val="000000"/>
          <w:sz w:val="21"/>
          <w:szCs w:val="21"/>
        </w:rPr>
        <w:t>Sunday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J</w:t>
      </w:r>
      <w:bookmarkStart w:id="0" w:name="_GoBack"/>
      <w:bookmarkEnd w:id="0"/>
      <w:r>
        <w:rPr>
          <w:color w:val="000000"/>
          <w:sz w:val="21"/>
          <w:szCs w:val="21"/>
        </w:rPr>
        <w:t>an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1970</w:t>
      </w:r>
    </w:p>
    <w:p>
      <w:pPr>
        <w:pStyle w:val="Normal"/>
        <w:spacing w:lineRule="auto" w:line="36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Time:</w:t>
      </w:r>
      <w:r>
        <w:rPr>
          <w:color w:val="000000"/>
          <w:sz w:val="21"/>
          <w:szCs w:val="21"/>
        </w:rPr>
        <w:tab/>
        <w:tab/>
        <w:t>1</w:t>
      </w: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0 – 1</w:t>
      </w: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:00</w:t>
      </w:r>
    </w:p>
    <w:p>
      <w:pPr>
        <w:pStyle w:val="Normal"/>
        <w:spacing w:lineRule="auto" w:line="36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Location: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Null Island</w:t>
      </w:r>
    </w:p>
    <w:p>
      <w:pPr>
        <w:pStyle w:val="Normal"/>
        <w:widowControl w:val="false"/>
        <w:ind w:left="1440" w:hanging="1440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>Attendees:</w:t>
        <w:tab/>
      </w:r>
      <w:r>
        <w:rPr>
          <w:color w:val="000000"/>
          <w:sz w:val="21"/>
          <w:szCs w:val="21"/>
        </w:rPr>
        <w:t xml:space="preserve">A, </w:t>
      </w:r>
      <w:r>
        <w:rPr>
          <w:color w:val="000000"/>
          <w:sz w:val="21"/>
          <w:szCs w:val="21"/>
        </w:rPr>
        <w:t>B, C, D, E</w:t>
      </w:r>
    </w:p>
    <w:p>
      <w:pPr>
        <w:pStyle w:val="Normal"/>
        <w:widowControl w:val="false"/>
        <w:ind w:left="1440" w:hanging="144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Apologies:</w:t>
      </w:r>
      <w:r>
        <w:rPr>
          <w:sz w:val="21"/>
          <w:szCs w:val="21"/>
        </w:rPr>
        <w:tab/>
      </w:r>
      <w:r>
        <w:rPr>
          <w:color w:val="000000"/>
          <w:sz w:val="21"/>
          <w:szCs w:val="21"/>
        </w:rPr>
        <w:t>F, G</w:t>
      </w:r>
    </w:p>
    <w:p>
      <w:pPr>
        <w:pStyle w:val="Normal"/>
        <w:widowControl w:val="false"/>
        <w:ind w:left="1440" w:hanging="1440"/>
        <w:rPr>
          <w:rFonts w:ascii="Symbola" w:hAnsi="Symbola"/>
          <w:sz w:val="21"/>
          <w:szCs w:val="21"/>
        </w:rPr>
      </w:pPr>
      <w:r>
        <w:rPr>
          <w:rFonts w:ascii="Symbola" w:hAnsi="Symbola"/>
          <w:sz w:val="21"/>
          <w:szCs w:val="21"/>
        </w:rPr>
      </w:r>
    </w:p>
    <w:p>
      <w:pPr>
        <w:pStyle w:val="Normal"/>
        <w:widowControl w:val="false"/>
        <w:ind w:left="1440" w:hanging="1440"/>
        <w:jc w:val="center"/>
        <w:rPr>
          <w:rFonts w:ascii="Clancy" w:hAnsi="Clancy"/>
          <w:sz w:val="24"/>
          <w:szCs w:val="21"/>
        </w:rPr>
      </w:pPr>
      <w:r>
        <w:rPr>
          <w:rFonts w:ascii="Clancy" w:hAnsi="Clancy"/>
          <w:sz w:val="24"/>
          <w:szCs w:val="21"/>
        </w:rPr>
        <w:t>Agenda</w:t>
      </w:r>
    </w:p>
    <w:tbl>
      <w:tblPr>
        <w:tblStyle w:val="TableGrid"/>
        <w:tblW w:w="1057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6380"/>
        <w:gridCol w:w="1843"/>
        <w:gridCol w:w="1784"/>
      </w:tblGrid>
      <w:tr>
        <w:trPr>
          <w:cantSplit w:val="true"/>
        </w:trPr>
        <w:tc>
          <w:tcPr>
            <w:tcW w:w="566" w:type="dxa"/>
            <w:tcBorders>
              <w:right w:val="nil"/>
            </w:tcBorders>
            <w:shd w:color="auto" w:fill="DDDDDD" w:val="clear"/>
          </w:tcPr>
          <w:p>
            <w:pPr>
              <w:pStyle w:val="AgendaHeading"/>
              <w:widowControl w:val="false"/>
              <w:spacing w:before="60" w:after="60"/>
              <w:jc w:val="left"/>
              <w:rPr>
                <w:rFonts w:eastAsia="Arial" w:cs="Arial"/>
                <w:kern w:val="0"/>
                <w:lang w:val="en-AU" w:eastAsia="en-US" w:bidi="ar-SA"/>
              </w:rPr>
            </w:pPr>
            <w:r>
              <w:rPr>
                <w:rFonts w:eastAsia="Arial" w:cs="Arial"/>
                <w:kern w:val="0"/>
                <w:lang w:val="en-AU" w:eastAsia="en-US" w:bidi="ar-SA"/>
              </w:rPr>
              <w:t>No.</w:t>
            </w:r>
          </w:p>
        </w:tc>
        <w:tc>
          <w:tcPr>
            <w:tcW w:w="6380" w:type="dxa"/>
            <w:tcBorders>
              <w:left w:val="nil"/>
              <w:right w:val="nil"/>
            </w:tcBorders>
            <w:shd w:color="auto" w:fill="DDDDDD" w:val="clear"/>
          </w:tcPr>
          <w:p>
            <w:pPr>
              <w:pStyle w:val="AgendaHeading"/>
              <w:widowControl w:val="false"/>
              <w:spacing w:before="60" w:after="60"/>
              <w:jc w:val="left"/>
              <w:rPr>
                <w:rFonts w:eastAsia="Arial" w:cs="Arial"/>
                <w:kern w:val="0"/>
                <w:lang w:val="en-AU" w:eastAsia="en-US" w:bidi="ar-SA"/>
              </w:rPr>
            </w:pPr>
            <w:r>
              <w:rPr>
                <w:rFonts w:eastAsia="Arial" w:cs="Arial"/>
                <w:kern w:val="0"/>
                <w:lang w:val="en-AU" w:eastAsia="en-US" w:bidi="ar-SA"/>
              </w:rPr>
              <w:t>Item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color="auto" w:fill="DDDDDD" w:val="clear"/>
          </w:tcPr>
          <w:p>
            <w:pPr>
              <w:pStyle w:val="AgendaHeading"/>
              <w:widowControl w:val="false"/>
              <w:spacing w:before="60" w:after="60"/>
              <w:jc w:val="left"/>
              <w:rPr>
                <w:rFonts w:eastAsia="Arial" w:cs="Arial"/>
                <w:kern w:val="0"/>
                <w:lang w:val="en-AU" w:eastAsia="en-US" w:bidi="ar-SA"/>
              </w:rPr>
            </w:pPr>
            <w:r>
              <w:rPr>
                <w:rFonts w:eastAsia="Arial" w:cs="Arial"/>
                <w:kern w:val="0"/>
                <w:lang w:val="en-AU" w:eastAsia="en-US" w:bidi="ar-SA"/>
              </w:rPr>
              <w:t>Action</w:t>
            </w:r>
          </w:p>
        </w:tc>
        <w:tc>
          <w:tcPr>
            <w:tcW w:w="1784" w:type="dxa"/>
            <w:tcBorders>
              <w:left w:val="nil"/>
            </w:tcBorders>
            <w:shd w:color="auto" w:fill="DDDDDD" w:val="clear"/>
          </w:tcPr>
          <w:p>
            <w:pPr>
              <w:pStyle w:val="AgendaHeading"/>
              <w:widowControl w:val="false"/>
              <w:spacing w:before="60" w:after="60"/>
              <w:jc w:val="left"/>
              <w:rPr>
                <w:rFonts w:eastAsia="Arial" w:cs="Arial"/>
                <w:kern w:val="0"/>
                <w:lang w:val="en-AU" w:eastAsia="en-US" w:bidi="ar-SA"/>
              </w:rPr>
            </w:pPr>
            <w:r>
              <w:rPr>
                <w:rFonts w:eastAsia="Arial" w:cs="Arial"/>
                <w:kern w:val="0"/>
                <w:lang w:val="en-AU" w:eastAsia="en-US" w:bidi="ar-SA"/>
              </w:rPr>
              <w:t>Speaker</w:t>
            </w:r>
          </w:p>
        </w:tc>
      </w:tr>
    </w:tbl>
    <w:p>
      <w:pPr>
        <w:pStyle w:val="Normal"/>
        <w:widowControl w:val="false"/>
        <w:spacing w:before="0" w:after="60"/>
        <w:ind w:left="1440" w:hanging="1440"/>
        <w:rPr>
          <w:sz w:val="21"/>
          <w:szCs w:val="21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720" w:right="720" w:header="0" w:top="0" w:footer="496" w:bottom="553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Somme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lancy">
    <w:charset w:val="01"/>
    <w:family w:val="roman"/>
    <w:pitch w:val="variable"/>
  </w:font>
  <w:font w:name="Symbol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ption"/>
      <w:tabs>
        <w:tab w:val="clear" w:pos="720"/>
        <w:tab w:val="right" w:pos="9026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20225318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3405" cy="255270"/>
              <wp:effectExtent l="5080" t="0" r="0" b="0"/>
              <wp:wrapNone/>
              <wp:docPr id="1" name="Rectangl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60" cy="25452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option"/>
                            <w:rPr/>
                          </w:pPr>
                          <w:r>
                            <w:rPr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Cs w:val="16"/>
                            </w:rPr>
                            <w:t>0</w:t>
                          </w:r>
                          <w:r>
                            <w:rPr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spacing w:before="0" w:after="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9" fillcolor="#595959" stroked="f" style="position:absolute;margin-left:0pt;margin-top:0.05pt;width:45.05pt;height:20pt;mso-wrap-style:square;v-text-anchor:top" wp14:anchorId="20225318">
              <v:fill o:detectmouseclick="t" type="solid" color2="#a6a6a6"/>
              <v:stroke color="#3465a4" joinstyle="round" endcap="flat"/>
              <v:textbox>
                <w:txbxContent>
                  <w:p>
                    <w:pPr>
                      <w:pStyle w:val="Footeroption"/>
                      <w:rPr/>
                    </w:pPr>
                    <w:r>
                      <w:rPr>
                        <w:szCs w:val="16"/>
                      </w:rPr>
                      <w:fldChar w:fldCharType="begin"/>
                    </w:r>
                    <w:r>
                      <w:rPr>
                        <w:szCs w:val="16"/>
                      </w:rPr>
                      <w:instrText> PAGE </w:instrText>
                    </w:r>
                    <w:r>
                      <w:rPr>
                        <w:szCs w:val="16"/>
                      </w:rPr>
                      <w:fldChar w:fldCharType="separate"/>
                    </w:r>
                    <w:r>
                      <w:rPr>
                        <w:szCs w:val="16"/>
                      </w:rPr>
                      <w:t>0</w:t>
                    </w:r>
                    <w:r>
                      <w:rPr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spacing w:before="0" w:after="6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5464175</wp:posOffset>
          </wp:positionH>
          <wp:positionV relativeFrom="paragraph">
            <wp:posOffset>74930</wp:posOffset>
          </wp:positionV>
          <wp:extent cx="1423670" cy="610235"/>
          <wp:effectExtent l="0" t="0" r="0" b="0"/>
          <wp:wrapNone/>
          <wp:docPr id="3" name="Pictur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3670" cy="610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option"/>
      <w:tabs>
        <w:tab w:val="clear" w:pos="720"/>
        <w:tab w:val="right" w:pos="9026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eastAsia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5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173e"/>
    <w:pPr>
      <w:widowControl/>
      <w:bidi w:val="0"/>
      <w:spacing w:lineRule="auto" w:line="276" w:before="0" w:after="60"/>
      <w:jc w:val="left"/>
    </w:pPr>
    <w:rPr>
      <w:rFonts w:ascii="Roboto" w:hAnsi="Roboto" w:eastAsia="Arial" w:cs="Arial" w:eastAsia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e06"/>
    <w:pPr>
      <w:keepNext w:val="true"/>
      <w:keepLines/>
      <w:spacing w:before="480" w:after="0"/>
      <w:outlineLvl w:val="0"/>
    </w:pPr>
    <w:rPr>
      <w:rFonts w:ascii="Sommet" w:hAnsi="Sommet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06"/>
    <w:pPr>
      <w:keepNext w:val="true"/>
      <w:keepLines/>
      <w:spacing w:before="200" w:after="0"/>
      <w:outlineLvl w:val="1"/>
    </w:pPr>
    <w:rPr>
      <w:rFonts w:ascii="Sommet" w:hAnsi="Somme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63e06"/>
    <w:rPr>
      <w:rFonts w:ascii="Sommet" w:hAnsi="Sommet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63e06"/>
    <w:rPr>
      <w:rFonts w:ascii="Sommet" w:hAnsi="Sommet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e63e06"/>
    <w:rPr>
      <w:rFonts w:ascii="Sommet" w:hAnsi="Sommet" w:eastAsia="" w:cs="" w:asciiTheme="majorHAnsi" w:cstheme="majorBidi" w:eastAsiaTheme="majorEastAsia" w:hAnsiTheme="majorHAnsi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63e06"/>
    <w:rPr>
      <w:rFonts w:ascii="Sommet" w:hAnsi="Sommet" w:eastAsia="" w:cs="" w:asciiTheme="majorHAnsi" w:cstheme="majorBidi" w:eastAsiaTheme="majorEastAsia" w:hAnsiTheme="majorHAns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3e06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da2b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2b30"/>
    <w:rPr>
      <w:b/>
      <w:bCs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a2b30"/>
    <w:rPr>
      <w:b/>
      <w:b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a2b30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da2b30"/>
    <w:rPr>
      <w:smallCaps/>
      <w:color w:val="C0504D" w:themeColor="accent2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6021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0215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60215"/>
    <w:rPr/>
  </w:style>
  <w:style w:type="character" w:styleId="AgendaHeadingChar" w:customStyle="1">
    <w:name w:val="AgendaHeading Char"/>
    <w:basedOn w:val="DefaultParagraphFont"/>
    <w:link w:val="AgendaHeading"/>
    <w:qFormat/>
    <w:rsid w:val="0026173e"/>
    <w:rPr>
      <w:rFonts w:ascii="Roboto" w:hAnsi="Roboto"/>
      <w:b/>
      <w:sz w:val="21"/>
      <w:szCs w:val="21"/>
    </w:rPr>
  </w:style>
  <w:style w:type="character" w:styleId="AgendaItemChar" w:customStyle="1">
    <w:name w:val="AgendaItem Char"/>
    <w:basedOn w:val="AgendaHeadingChar"/>
    <w:link w:val="AgendaItem"/>
    <w:qFormat/>
    <w:rsid w:val="00e46cea"/>
    <w:rPr>
      <w:rFonts w:ascii="Roboto" w:hAnsi="Roboto"/>
      <w:b w:val="false"/>
      <w:sz w:val="21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3e06"/>
    <w:pPr>
      <w:spacing w:lineRule="auto" w:line="240" w:before="0" w:after="300"/>
      <w:contextualSpacing/>
    </w:pPr>
    <w:rPr>
      <w:rFonts w:ascii="Sommet" w:hAnsi="Sommet" w:eastAsia="" w:cs="" w:asciiTheme="majorHAnsi" w:cstheme="majorBidi" w:eastAsiaTheme="majorEastAsia" w:hAnsiTheme="majorHAnsi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06"/>
    <w:pPr/>
    <w:rPr>
      <w:rFonts w:ascii="Sommet" w:hAnsi="Sommet" w:eastAsia="" w:cs="" w:asciiTheme="majorHAnsi" w:cstheme="majorBidi" w:eastAsiaTheme="majorEastAsia" w:hAnsiTheme="majorHAnsi"/>
      <w:i/>
      <w:iCs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/>
      </w:pBdr>
      <w:spacing w:before="200" w:after="280"/>
      <w:ind w:left="936" w:right="936" w:hanging="0"/>
    </w:pPr>
    <w:rPr>
      <w:b/>
      <w:bCs/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a2b30"/>
    <w:pPr>
      <w:spacing w:before="0" w:after="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02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option" w:customStyle="1">
    <w:name w:val="Footer option"/>
    <w:basedOn w:val="NoSpacing"/>
    <w:qFormat/>
    <w:rsid w:val="00360215"/>
    <w:pPr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360215"/>
    <w:pPr>
      <w:widowControl/>
      <w:bidi w:val="0"/>
      <w:spacing w:before="0" w:after="0"/>
      <w:jc w:val="left"/>
    </w:pPr>
    <w:rPr>
      <w:rFonts w:ascii="Arial" w:hAnsi="Arial" w:eastAsia="Arial" w:cs="Arial" w:eastAsiaTheme="minorHAnsi"/>
      <w:color w:val="auto"/>
      <w:kern w:val="0"/>
      <w:sz w:val="22"/>
      <w:szCs w:val="22"/>
      <w:lang w:val="en-AU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AgendaHeading" w:customStyle="1">
    <w:name w:val="AgendaHeading"/>
    <w:basedOn w:val="Normal"/>
    <w:link w:val="AgendaHeadingChar"/>
    <w:qFormat/>
    <w:rsid w:val="0026173e"/>
    <w:pPr>
      <w:widowControl w:val="false"/>
      <w:spacing w:lineRule="auto" w:line="240" w:before="60" w:after="60"/>
    </w:pPr>
    <w:rPr>
      <w:b/>
      <w:sz w:val="21"/>
      <w:szCs w:val="21"/>
    </w:rPr>
  </w:style>
  <w:style w:type="paragraph" w:styleId="AgendaItem" w:customStyle="1">
    <w:name w:val="AgendaItem"/>
    <w:basedOn w:val="AgendaHeading"/>
    <w:link w:val="AgendaItemChar"/>
    <w:qFormat/>
    <w:rsid w:val="00e46cea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d5c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genderHeadingRow">
    <w:name w:val="AgenderHeadingRow"/>
    <w:basedOn w:val="TableNormal"/>
    <w:uiPriority w:val="99"/>
    <w:rsid w:val="00dd6336"/>
    <w:tblPr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shd w:val="clear" w:color="auto" w:fill="D9D9D9" w:themeFill="background1" w:themeFillShade="d9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4B9071-4120-4F25-81DF-45F3991F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Application>LibreOffice/7.0.4.2$Linux_X86_64 LibreOffice_project/00$Build-2</Application>
  <AppVersion>15.0000</AppVersion>
  <DocSecurity>0</DocSecurity>
  <Pages>1</Pages>
  <Words>33</Words>
  <Characters>157</Characters>
  <CharactersWithSpaces>180</CharactersWithSpaces>
  <Paragraphs>13</Paragraphs>
  <Company>UNSW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2020-03-10T14:56:00Z</dcterms:created>
  <dc:creator>Stuart Prescott</dc:creator>
  <dc:description/>
  <dc:language>en-AU</dc:language>
  <cp:lastModifiedBy>Stuart Prescott</cp:lastModifiedBy>
  <dcterms:modified xsi:type="dcterms:W3CDTF">2021-06-25T00:27:40Z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