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 w:line="360" w:lineRule="auto"/>
        <w:rPr>
          <w:rFonts w:ascii="等线" w:hAnsi="等线" w:eastAsia="等线" w:cs="Calibri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ascii="等线" w:hAnsi="等线" w:eastAsia="等线" w:cs="Calibri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云台开发手册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bookmarkStart w:id="0" w:name="_Toc514147787"/>
      <w:bookmarkStart w:id="1" w:name="_Toc514262754"/>
      <w:r>
        <w:rPr>
          <w:rFonts w:ascii="等线" w:hAnsi="等线" w:eastAsia="等线" w:cs="Calibri"/>
          <w:sz w:val="32"/>
          <w:szCs w:val="32"/>
        </w:rPr>
        <w:t>云台控制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云台转动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4"/>
        </w:rPr>
      </w:pPr>
      <w:bookmarkStart w:id="2" w:name="_Toc514262756"/>
      <w:r>
        <w:rPr>
          <w:rFonts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 @Title          云台转动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 @Summary        云台转动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 @Description    云台转动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 @Param    method   query   int     true   "转动方向: 0上,1下,2左,3右,4左上,5右上,6</w:t>
      </w:r>
      <w:bookmarkStart w:id="3" w:name="_GoBack"/>
      <w:bookmarkEnd w:id="3"/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左下,7右下"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 @Param    speed    query   uint8   true   "转动速度"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 @Success  200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FFFFF"/>
        </w:rPr>
        <w:t>// @Failure  400000   操作失败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24"/>
          <w:szCs w:val="24"/>
          <w:bdr w:val="none" w:color="auto" w:sz="0" w:space="0"/>
          <w:shd w:val="clear" w:fill="F8F8F8"/>
        </w:rPr>
        <w:t>// @router   /turn [put]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func (c *Controller) Turn() {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}</w:t>
      </w:r>
    </w:p>
    <w:p>
      <w:pPr>
        <w:pStyle w:val="4"/>
        <w:keepNext w:val="0"/>
        <w:keepLines w:val="0"/>
        <w:numPr>
          <w:numId w:val="0"/>
        </w:numPr>
        <w:spacing w:before="326" w:beforeLines="100" w:after="0" w:line="360" w:lineRule="auto"/>
        <w:rPr>
          <w:rFonts w:ascii="等线" w:hAnsi="等线" w:eastAsia="等线"/>
          <w:b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TurnUp          = iota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//上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TurnDown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//下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TurnLeft 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TurnRight 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TurnUpLeft 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//上左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TurnUpRight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//上右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TurnDownLeft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//下左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TurnDownRight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//下右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/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var (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PelcoMap = make(map[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//PelcoDMap pelco-d中部分指令集合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PelcoDMap = map[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][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byte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TurnUp:       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0x00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0x08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TurnDown:     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0x00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0x10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TurnLeft:     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0x00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0x04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TurnRight:    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0x00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0x02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TurnUpLeft:   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0x00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0x0c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TurnUpRight:  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0x00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0x0a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TurnDownLeft: 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0x00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8F8F8"/>
        </w:rPr>
        <w:t>0x14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TurnDownRight:   {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0x00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C00000"/>
          <w:spacing w:val="0"/>
          <w:sz w:val="18"/>
          <w:szCs w:val="18"/>
          <w:bdr w:val="none" w:color="auto" w:sz="0" w:space="0"/>
          <w:shd w:val="clear" w:fill="FFFFFF"/>
        </w:rPr>
        <w:t>0x12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},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rFonts w:ascii="等线" w:hAnsi="等线" w:eastAsia="等线"/>
          <w:b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</w:t>
      </w:r>
    </w:p>
    <w:p>
      <w:pPr>
        <w:pStyle w:val="4"/>
        <w:keepNext w:val="0"/>
        <w:keepLines w:val="0"/>
        <w:numPr>
          <w:numId w:val="0"/>
        </w:numPr>
        <w:spacing w:before="326" w:beforeLines="100" w:after="0" w:line="360" w:lineRule="auto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3D定位</w:t>
      </w:r>
    </w:p>
    <w:p>
      <w:pPr>
        <w:pStyle w:val="33"/>
        <w:numPr>
          <w:ilvl w:val="0"/>
          <w:numId w:val="5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// @router /moveDirectly</w:t>
      </w:r>
      <w:r>
        <w:rPr>
          <w:rFonts w:ascii="等线" w:hAnsi="等线" w:eastAsia="等线" w:cs="Calibri"/>
        </w:rPr>
        <w:br w:type="textWrapping"/>
      </w:r>
      <w:r>
        <w:rPr>
          <w:rFonts w:ascii="等线" w:hAnsi="等线" w:eastAsia="等线" w:cs="Calibri"/>
        </w:rPr>
        <w:t>// @Param：PanPosition float,TiltPosition float</w:t>
      </w:r>
      <w:r>
        <w:rPr>
          <w:rFonts w:ascii="等线" w:hAnsi="等线" w:eastAsia="等线" w:cs="Calibri"/>
        </w:rPr>
        <w:br w:type="textWrapping"/>
      </w:r>
      <w:r>
        <w:rPr>
          <w:rFonts w:ascii="等线" w:hAnsi="等线" w:eastAsia="等线" w:cs="Calibri"/>
        </w:rPr>
        <w:t>Z默认值，自动聚焦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改变云台光圈大小,焦距长短,聚焦远近或停止</w:t>
      </w:r>
    </w:p>
    <w:p>
      <w:pPr>
        <w:pStyle w:val="33"/>
        <w:numPr>
          <w:ilvl w:val="0"/>
          <w:numId w:val="5"/>
        </w:numPr>
        <w:spacing w:before="326" w:beforeLines="100" w:line="360" w:lineRule="auto"/>
        <w:ind w:left="1610" w:hanging="357"/>
        <w:rPr>
          <w:rFonts w:ascii="等线" w:hAnsi="等线" w:eastAsia="等线" w:cs="Calibri"/>
        </w:rPr>
      </w:pPr>
      <w:r>
        <w:rPr>
          <w:rFonts w:ascii="等线" w:hAnsi="等线" w:eastAsia="等线" w:cs="Calibri"/>
        </w:rPr>
        <w:t>// @router   /operation [put]</w:t>
      </w:r>
      <w:r>
        <w:rPr>
          <w:rFonts w:ascii="等线" w:hAnsi="等线" w:eastAsia="等线" w:cs="Calibri"/>
        </w:rPr>
        <w:br w:type="textWrapping"/>
      </w:r>
      <w:r>
        <w:rPr>
          <w:rFonts w:ascii="等线" w:hAnsi="等线" w:eastAsia="等线" w:cs="Calibri"/>
        </w:rPr>
        <w:t>// @Param</w:t>
      </w:r>
      <w:r>
        <w:rPr>
          <w:rFonts w:ascii="等线" w:hAnsi="等线" w:eastAsia="等线" w:cs="Calibri"/>
        </w:rPr>
        <w:tab/>
        <w:t xml:space="preserve"> method  query   int   true  "执行方法: 8焦距变短,9焦距变长,10聚焦变近,11聚焦变远,12光圈变小,13光圈变大"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1.2辅助功能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/auxiliary [put]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id         path </w:t>
      </w:r>
      <w:r>
        <w:rPr>
          <w:rFonts w:ascii="等线" w:hAnsi="等线" w:eastAsia="等线"/>
          <w:b w:val="0"/>
          <w:sz w:val="24"/>
          <w:szCs w:val="24"/>
        </w:rPr>
        <w:tab/>
        <w:t>uint8    true</w:t>
      </w:r>
      <w:r>
        <w:rPr>
          <w:rFonts w:ascii="等线" w:hAnsi="等线" w:eastAsia="等线"/>
          <w:b w:val="0"/>
          <w:sz w:val="24"/>
          <w:szCs w:val="24"/>
        </w:rPr>
        <w:tab/>
        <w:t>"辅助命令编号"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method     query </w:t>
      </w:r>
      <w:r>
        <w:rPr>
          <w:rFonts w:ascii="等线" w:hAnsi="等线" w:eastAsia="等线"/>
          <w:b w:val="0"/>
          <w:sz w:val="24"/>
          <w:szCs w:val="24"/>
        </w:rPr>
        <w:tab/>
        <w:t>string   true</w:t>
      </w:r>
      <w:r>
        <w:rPr>
          <w:rFonts w:ascii="等线" w:hAnsi="等线" w:eastAsia="等线"/>
          <w:b w:val="0"/>
          <w:sz w:val="24"/>
          <w:szCs w:val="24"/>
        </w:rPr>
        <w:tab/>
        <w:t>"执行方法: 18设置辅助命令,19清空辅助命令"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1.3回到水平零点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/zero [put]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2.预置点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2.1添加预置点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/point/id/:id [post]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id     path </w:t>
      </w:r>
      <w:r>
        <w:rPr>
          <w:rFonts w:ascii="等线" w:hAnsi="等线" w:eastAsia="等线"/>
          <w:b w:val="0"/>
          <w:sz w:val="24"/>
          <w:szCs w:val="24"/>
        </w:rPr>
        <w:tab/>
        <w:t>uint8   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"预设点id"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    name   query   string    true    "预设点名称"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2.2转至预置点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/point/id/:id/turn [put]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id         path </w:t>
      </w:r>
      <w:r>
        <w:rPr>
          <w:rFonts w:ascii="等线" w:hAnsi="等线" w:eastAsia="等线"/>
          <w:b w:val="0"/>
          <w:sz w:val="24"/>
          <w:szCs w:val="24"/>
        </w:rPr>
        <w:tab/>
        <w:t>uint8   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"预设点id"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2.3删除预置点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/point [delete]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id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      path   []uint8   true  "预设点id"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2.4修改预置点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/point/id/:id [put]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id     path </w:t>
      </w:r>
      <w:r>
        <w:rPr>
          <w:rFonts w:ascii="等线" w:hAnsi="等线" w:eastAsia="等线"/>
          <w:b w:val="0"/>
          <w:sz w:val="24"/>
          <w:szCs w:val="24"/>
        </w:rPr>
        <w:tab/>
        <w:t>uint8   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"预设点id"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    name   query   string    true    "预设点新名称"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2.5获取所有预置点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/points [get]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{object} []conf.PresetPoint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2.6清空预置点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/deletePoints [delete]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2.7结构体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type PresetPoints []PresetPoint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type PresetPoint struct {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 xml:space="preserve">    ID   uint8  `description:"预设点id"`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 xml:space="preserve">    Name string `description:"预设点名称"`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}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5个接口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3.巡航组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3.1添加巡航组和预置点（保存）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type CruisePreset struct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前端传json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@router   /addCruise [post]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3.2删除巡航组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/deleteCruise [delete]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id     path </w:t>
      </w:r>
      <w:r>
        <w:rPr>
          <w:rFonts w:ascii="等线" w:hAnsi="等线" w:eastAsia="等线"/>
          <w:b w:val="0"/>
          <w:sz w:val="24"/>
          <w:szCs w:val="24"/>
        </w:rPr>
        <w:tab/>
        <w:t>uint8   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"巡航组id"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3.3修改巡航名称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 xml:space="preserve">    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/modifyCruise [put]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id     path </w:t>
      </w:r>
      <w:r>
        <w:rPr>
          <w:rFonts w:ascii="等线" w:hAnsi="等线" w:eastAsia="等线"/>
          <w:b w:val="0"/>
          <w:sz w:val="24"/>
          <w:szCs w:val="24"/>
        </w:rPr>
        <w:tab/>
        <w:t>uint8   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"巡航组id"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name     path </w:t>
      </w:r>
      <w:r>
        <w:rPr>
          <w:rFonts w:ascii="等线" w:hAnsi="等线" w:eastAsia="等线"/>
          <w:b w:val="0"/>
          <w:sz w:val="24"/>
          <w:szCs w:val="24"/>
        </w:rPr>
        <w:tab/>
        <w:t>string   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"巡航名称"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3.4查询巡航组和预置点（刷新）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/Cruises [get]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3.5开始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/startTour[post]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3.6停止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/stopTou[post]r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结构体</w:t>
      </w:r>
      <w:r>
        <w:rPr>
          <w:rFonts w:ascii="等线" w:hAnsi="等线" w:eastAsia="等线"/>
          <w:sz w:val="28"/>
          <w:szCs w:val="28"/>
        </w:rPr>
        <w:br w:type="textWrapping"/>
      </w:r>
      <w:r>
        <w:rPr>
          <w:rFonts w:ascii="等线" w:hAnsi="等线" w:eastAsia="等线"/>
          <w:sz w:val="28"/>
          <w:szCs w:val="28"/>
        </w:rPr>
        <w:t>map[int]string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5.巡迹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5.1开启记录巡迹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PtzStartTrack(id byte)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5.2结束记录巡迹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PtzStopTrack()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5.3开始巡迹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PtzRunTrack(id byte)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5.4停止巡迹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PtzStopRunTrack()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4.线性扫描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4.1设置左右边界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/setLeftMargin post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 id uint8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 limitMode string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4.2线扫开始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/lineSweepStart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4.3线扫停止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/lineSweepStop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6.水平旋转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6.1开始旋转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/startMove [post]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speed         path </w:t>
      </w:r>
      <w:r>
        <w:rPr>
          <w:rFonts w:ascii="等线" w:hAnsi="等线" w:eastAsia="等线"/>
          <w:b w:val="0"/>
          <w:sz w:val="24"/>
          <w:szCs w:val="24"/>
        </w:rPr>
        <w:tab/>
        <w:t>uint8   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“速度"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direction         path </w:t>
      </w:r>
      <w:r>
        <w:rPr>
          <w:rFonts w:ascii="等线" w:hAnsi="等线" w:eastAsia="等线"/>
          <w:b w:val="0"/>
          <w:sz w:val="24"/>
          <w:szCs w:val="24"/>
        </w:rPr>
        <w:tab/>
        <w:t>uint8   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“方向：0 顺时针，1 逆时针"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6.2停止旋转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/stopMove [post]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调用FF 0B 00 00 00 00 0B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7.空闲动作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7.1确定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/idleMotion [post]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enable         path </w:t>
      </w:r>
      <w:r>
        <w:rPr>
          <w:rFonts w:ascii="等线" w:hAnsi="等线" w:eastAsia="等线"/>
          <w:b w:val="0"/>
          <w:sz w:val="24"/>
          <w:szCs w:val="24"/>
        </w:rPr>
        <w:tab/>
        <w:t>bool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“速度"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 action "空闲动作和id"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 FreeTime uint8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7.2刷新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/refreshIdleMotion [post]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enable         path </w:t>
      </w:r>
      <w:r>
        <w:rPr>
          <w:rFonts w:ascii="等线" w:hAnsi="等线" w:eastAsia="等线"/>
          <w:b w:val="0"/>
          <w:sz w:val="24"/>
          <w:szCs w:val="24"/>
        </w:rPr>
        <w:tab/>
        <w:t>bool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“速度"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 action "空闲动作和id"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 FreeTime uint8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前端选项是否与配置文件的相同，不同的恢复到配置的状态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8.开机动作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8.1确定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/bootMotion [post]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enable         path </w:t>
      </w:r>
      <w:r>
        <w:rPr>
          <w:rFonts w:ascii="等线" w:hAnsi="等线" w:eastAsia="等线"/>
          <w:b w:val="0"/>
          <w:sz w:val="24"/>
          <w:szCs w:val="24"/>
        </w:rPr>
        <w:tab/>
        <w:t>bool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“速度"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 action "开机动作和id"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8.2刷新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/refreshBootMotion [post]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enable         path </w:t>
      </w:r>
      <w:r>
        <w:rPr>
          <w:rFonts w:ascii="等线" w:hAnsi="等线" w:eastAsia="等线"/>
          <w:b w:val="0"/>
          <w:sz w:val="24"/>
          <w:szCs w:val="24"/>
        </w:rPr>
        <w:tab/>
        <w:t>bool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“速度"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 action "开机动作和id"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前端选项是否与配置文件的相同，不同的恢复到配置的状态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10.云台限位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10.1垂直限位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/tiltLimit [post]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enable         path </w:t>
      </w:r>
      <w:r>
        <w:rPr>
          <w:rFonts w:ascii="等线" w:hAnsi="等线" w:eastAsia="等线"/>
          <w:b w:val="0"/>
          <w:sz w:val="24"/>
          <w:szCs w:val="24"/>
        </w:rPr>
        <w:tab/>
        <w:t>bool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“使能"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tiltUp         path </w:t>
      </w:r>
      <w:r>
        <w:rPr>
          <w:rFonts w:ascii="等线" w:hAnsi="等线" w:eastAsia="等线"/>
          <w:b w:val="0"/>
          <w:sz w:val="24"/>
          <w:szCs w:val="24"/>
        </w:rPr>
        <w:tab/>
        <w:t>float32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" 上边界"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tiltDown         path </w:t>
      </w:r>
      <w:r>
        <w:rPr>
          <w:rFonts w:ascii="等线" w:hAnsi="等线" w:eastAsia="等线"/>
          <w:b w:val="0"/>
          <w:sz w:val="24"/>
          <w:szCs w:val="24"/>
        </w:rPr>
        <w:tab/>
        <w:t>float32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" 下边界"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10.2水平限高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/panLimit [post]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enable         path </w:t>
      </w:r>
      <w:r>
        <w:rPr>
          <w:rFonts w:ascii="等线" w:hAnsi="等线" w:eastAsia="等线"/>
          <w:b w:val="0"/>
          <w:sz w:val="24"/>
          <w:szCs w:val="24"/>
        </w:rPr>
        <w:tab/>
        <w:t>bool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“使能"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panLeft         path </w:t>
      </w:r>
      <w:r>
        <w:rPr>
          <w:rFonts w:ascii="等线" w:hAnsi="等线" w:eastAsia="等线"/>
          <w:b w:val="0"/>
          <w:sz w:val="24"/>
          <w:szCs w:val="24"/>
        </w:rPr>
        <w:tab/>
        <w:t>float32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" 左边界"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// @Param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panRight         path </w:t>
      </w:r>
      <w:r>
        <w:rPr>
          <w:rFonts w:ascii="等线" w:hAnsi="等线" w:eastAsia="等线"/>
          <w:b w:val="0"/>
          <w:sz w:val="24"/>
          <w:szCs w:val="24"/>
        </w:rPr>
        <w:tab/>
        <w:t>float32  true</w:t>
      </w:r>
      <w:r>
        <w:rPr>
          <w:rFonts w:ascii="等线" w:hAnsi="等线" w:eastAsia="等线"/>
          <w:b w:val="0"/>
          <w:sz w:val="24"/>
          <w:szCs w:val="24"/>
        </w:rPr>
        <w:tab/>
        <w:t xml:space="preserve">  " 右边界"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10.3X轴原点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/XOriginPoint [post]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FF 0B 00 4B 00 00 56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10.4原点自动校准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/OriginPointAuto [post]</w:t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br w:type="textWrapping"/>
      </w:r>
      <w:r>
        <w:rPr>
          <w:rFonts w:ascii="等线" w:hAnsi="等线" w:eastAsia="等线"/>
          <w:b w:val="0"/>
          <w:sz w:val="24"/>
          <w:szCs w:val="24"/>
        </w:rPr>
        <w:t>每天或关闭转一圈回到原点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11.定时任务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11.1确定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/addCrontab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11.2刷新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/refreshCrontab</w:t>
      </w:r>
    </w:p>
    <w:p>
      <w:pPr>
        <w:pStyle w:val="2"/>
        <w:keepNext w:val="0"/>
        <w:keepLines w:val="0"/>
        <w:numPr>
          <w:ilvl w:val="0"/>
          <w:numId w:val="1"/>
        </w:numPr>
        <w:spacing w:before="240" w:after="0" w:line="360" w:lineRule="auto"/>
        <w:ind w:left="475" w:hanging="475"/>
        <w:rPr>
          <w:rFonts w:ascii="等线" w:hAnsi="等线" w:eastAsia="等线" w:cs="Calibri"/>
          <w:b w:val="0"/>
          <w:sz w:val="32"/>
          <w:szCs w:val="32"/>
        </w:rPr>
      </w:pPr>
      <w:r>
        <w:rPr>
          <w:rFonts w:ascii="等线" w:hAnsi="等线" w:eastAsia="等线" w:cs="Calibri"/>
          <w:sz w:val="32"/>
          <w:szCs w:val="32"/>
        </w:rPr>
        <w:t>12.云台重启、恢复默认</w:t>
      </w:r>
      <w:bookmarkEnd w:id="0"/>
      <w:bookmarkEnd w:id="1"/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12.1云台重启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/ptzReboot [post]</w:t>
      </w:r>
    </w:p>
    <w:p>
      <w:pPr>
        <w:pStyle w:val="3"/>
        <w:keepNext w:val="0"/>
        <w:keepLines w:val="0"/>
        <w:spacing w:before="326" w:beforeLines="100" w:after="0" w:line="360" w:lineRule="auto"/>
        <w:rPr>
          <w:rFonts w:ascii="等线" w:hAnsi="等线" w:eastAsia="等线"/>
          <w:sz w:val="28"/>
          <w:szCs w:val="28"/>
        </w:rPr>
      </w:pPr>
      <w:r>
        <w:rPr>
          <w:rFonts w:ascii="等线" w:hAnsi="等线" w:eastAsia="等线"/>
          <w:sz w:val="28"/>
          <w:szCs w:val="28"/>
        </w:rPr>
        <w:t>12.2恢复默认</w:t>
      </w:r>
    </w:p>
    <w:p>
      <w:pPr>
        <w:pStyle w:val="4"/>
        <w:keepNext w:val="0"/>
        <w:keepLines w:val="0"/>
        <w:numPr>
          <w:ilvl w:val="2"/>
          <w:numId w:val="1"/>
        </w:numPr>
        <w:spacing w:before="326" w:beforeLines="100" w:after="0" w:line="360" w:lineRule="auto"/>
        <w:ind w:left="1553"/>
        <w:rPr>
          <w:rFonts w:ascii="等线" w:hAnsi="等线" w:eastAsia="等线"/>
          <w:b w:val="0"/>
          <w:sz w:val="24"/>
          <w:szCs w:val="24"/>
        </w:rPr>
      </w:pPr>
      <w:r>
        <w:rPr>
          <w:rFonts w:ascii="等线" w:hAnsi="等线" w:eastAsia="等线"/>
          <w:b w:val="0"/>
          <w:sz w:val="24"/>
          <w:szCs w:val="24"/>
        </w:rPr>
        <w:t>// @router   /defaultConfig [post]</w:t>
      </w:r>
      <w:bookmarkEnd w:id="2"/>
    </w:p>
    <w:sectPr>
      <w:footerReference r:id="rId3" w:type="default"/>
      <w:footerReference r:id="rId4" w:type="even"/>
      <w:pgSz w:w="11900" w:h="16840"/>
      <w:pgMar w:top="726" w:right="1170" w:bottom="1440" w:left="1233" w:header="851" w:footer="992" w:gutter="0"/>
      <w:pgNumType w:start="1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ylfaen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uto" w:vAnchor="text" w:hAnchor="margin" w:xAlign="center" w:y="1"/>
      <w:rPr>
        <w:rStyle w:val="28"/>
        <w:rFonts w:ascii="等线" w:hAnsi="等线" w:eastAsia="等线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separate"/>
    </w:r>
    <w:r>
      <w:rPr>
        <w:rStyle w:val="28"/>
      </w:rPr>
      <w:t>8</w:t>
    </w:r>
    <w:r>
      <w:rPr>
        <w:rStyle w:val="28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framePr w:wrap="auto" w:vAnchor="text" w:hAnchor="margin" w:xAlign="center" w:y="1"/>
      <w:rPr>
        <w:rStyle w:val="28"/>
        <w:rFonts w:ascii="等线" w:hAnsi="等线" w:eastAsia="等线"/>
      </w:rPr>
    </w:pPr>
    <w:r>
      <w:rPr>
        <w:rStyle w:val="28"/>
      </w:rPr>
      <w:fldChar w:fldCharType="begin"/>
    </w:r>
    <w:r>
      <w:rPr>
        <w:rStyle w:val="28"/>
      </w:rPr>
      <w:instrText xml:space="preserve">PAGE  </w:instrText>
    </w:r>
    <w:r>
      <w:rPr>
        <w:rStyle w:val="28"/>
      </w:rPr>
      <w:fldChar w:fldCharType="end"/>
    </w:r>
  </w:p>
  <w:p>
    <w:pPr>
      <w:pStyle w:val="18"/>
      <w:rPr>
        <w:rFonts w:ascii="等线" w:hAnsi="等线" w:eastAsia="等线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25952"/>
    <w:multiLevelType w:val="multilevel"/>
    <w:tmpl w:val="A7A259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84BC2ED"/>
    <w:multiLevelType w:val="multilevel"/>
    <w:tmpl w:val="A84BC2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1CD01F8D"/>
    <w:multiLevelType w:val="multilevel"/>
    <w:tmpl w:val="1CD01F8D"/>
    <w:lvl w:ilvl="0" w:tentative="0">
      <w:start w:val="1"/>
      <w:numFmt w:val="bullet"/>
      <w:lvlText w:val=""/>
      <w:lvlJc w:val="left"/>
      <w:pPr>
        <w:ind w:left="16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3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0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7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5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2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9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6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380" w:hanging="360"/>
      </w:pPr>
      <w:rPr>
        <w:rFonts w:hint="default" w:ascii="Wingdings" w:hAnsi="Wingdings"/>
      </w:rPr>
    </w:lvl>
  </w:abstractNum>
  <w:abstractNum w:abstractNumId="3">
    <w:nsid w:val="2944A1E3"/>
    <w:multiLevelType w:val="multilevel"/>
    <w:tmpl w:val="2944A1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C014E0"/>
    <w:multiLevelType w:val="multilevel"/>
    <w:tmpl w:val="58C014E0"/>
    <w:lvl w:ilvl="0" w:tentative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1140" w:hanging="720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  <w:rsid w:val="5942183E"/>
    <w:rsid w:val="5A9E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widowControl w:val="0"/>
      <w:numPr>
        <w:ilvl w:val="1"/>
        <w:numId w:val="1"/>
      </w:numPr>
      <w:spacing w:before="260" w:after="260" w:line="416" w:lineRule="auto"/>
      <w:outlineLvl w:val="1"/>
    </w:pPr>
    <w:rPr>
      <w:rFonts w:ascii="Helvetica Neue" w:hAnsi="Helvetica Neue" w:eastAsia="Helvetica Neue" w:cstheme="majorBidi"/>
      <w:bCs/>
      <w:kern w:val="2"/>
      <w:sz w:val="32"/>
      <w:szCs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5">
    <w:name w:val="heading 4"/>
    <w:basedOn w:val="1"/>
    <w:next w:val="1"/>
    <w:link w:val="37"/>
    <w:semiHidden/>
    <w:unhideWhenUsed/>
    <w:qFormat/>
    <w:uiPriority w:val="9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6">
    <w:name w:val="heading 5"/>
    <w:basedOn w:val="1"/>
    <w:next w:val="1"/>
    <w:link w:val="38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9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paragraph" w:styleId="8">
    <w:name w:val="heading 7"/>
    <w:basedOn w:val="1"/>
    <w:next w:val="1"/>
    <w:link w:val="40"/>
    <w:semiHidden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41"/>
    <w:semiHidden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42"/>
    <w:semiHidden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7">
    <w:name w:val="Default Paragraph Font"/>
    <w:semiHidden/>
    <w:unhideWhenUsed/>
    <w:qFormat/>
    <w:uiPriority w:val="1"/>
  </w:style>
  <w:style w:type="table" w:default="1" w:styleId="2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widowControl w:val="0"/>
      <w:ind w:left="144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2">
    <w:name w:val="annotation text"/>
    <w:basedOn w:val="1"/>
    <w:link w:val="43"/>
    <w:semiHidden/>
    <w:unhideWhenUsed/>
    <w:uiPriority w:val="99"/>
    <w:pPr>
      <w:widowControl w:val="0"/>
    </w:pPr>
    <w:rPr>
      <w:rFonts w:asciiTheme="minorHAnsi" w:hAnsiTheme="minorHAnsi" w:cstheme="minorBidi"/>
      <w:kern w:val="2"/>
    </w:rPr>
  </w:style>
  <w:style w:type="paragraph" w:styleId="13">
    <w:name w:val="toc 5"/>
    <w:basedOn w:val="1"/>
    <w:next w:val="1"/>
    <w:unhideWhenUsed/>
    <w:qFormat/>
    <w:uiPriority w:val="39"/>
    <w:pPr>
      <w:widowControl w:val="0"/>
      <w:ind w:left="96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widowControl w:val="0"/>
      <w:ind w:left="480"/>
    </w:pPr>
    <w:rPr>
      <w:rFonts w:asciiTheme="minorHAnsi" w:hAnsiTheme="minorHAnsi" w:eastAsiaTheme="minorHAnsi" w:cstheme="minorBidi"/>
      <w:kern w:val="2"/>
      <w:sz w:val="22"/>
      <w:szCs w:val="22"/>
    </w:rPr>
  </w:style>
  <w:style w:type="paragraph" w:styleId="15">
    <w:name w:val="toc 8"/>
    <w:basedOn w:val="1"/>
    <w:next w:val="1"/>
    <w:unhideWhenUsed/>
    <w:uiPriority w:val="39"/>
    <w:pPr>
      <w:widowControl w:val="0"/>
      <w:ind w:left="168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16">
    <w:name w:val="Date"/>
    <w:basedOn w:val="1"/>
    <w:next w:val="1"/>
    <w:link w:val="32"/>
    <w:semiHidden/>
    <w:unhideWhenUsed/>
    <w:qFormat/>
    <w:uiPriority w:val="99"/>
  </w:style>
  <w:style w:type="paragraph" w:styleId="17">
    <w:name w:val="Balloon Text"/>
    <w:basedOn w:val="1"/>
    <w:link w:val="45"/>
    <w:semiHidden/>
    <w:unhideWhenUsed/>
    <w:uiPriority w:val="99"/>
    <w:rPr>
      <w:rFonts w:ascii="宋体" w:eastAsia="宋体"/>
      <w:sz w:val="18"/>
      <w:szCs w:val="18"/>
    </w:rPr>
  </w:style>
  <w:style w:type="paragraph" w:styleId="18">
    <w:name w:val="footer"/>
    <w:basedOn w:val="1"/>
    <w:link w:val="49"/>
    <w:unhideWhenUsed/>
    <w:qFormat/>
    <w:uiPriority w:val="99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19">
    <w:name w:val="header"/>
    <w:basedOn w:val="1"/>
    <w:link w:val="48"/>
    <w:unhideWhenUsed/>
    <w:qFormat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paragraph" w:styleId="20">
    <w:name w:val="toc 1"/>
    <w:basedOn w:val="1"/>
    <w:next w:val="1"/>
    <w:unhideWhenUsed/>
    <w:uiPriority w:val="39"/>
    <w:pPr>
      <w:widowControl w:val="0"/>
      <w:spacing w:before="120"/>
    </w:pPr>
    <w:rPr>
      <w:rFonts w:asciiTheme="minorHAnsi" w:hAnsiTheme="minorHAnsi" w:eastAsiaTheme="minorHAnsi" w:cstheme="minorBidi"/>
      <w:b/>
      <w:bCs/>
      <w:kern w:val="2"/>
      <w:sz w:val="22"/>
      <w:szCs w:val="22"/>
    </w:rPr>
  </w:style>
  <w:style w:type="paragraph" w:styleId="21">
    <w:name w:val="toc 4"/>
    <w:basedOn w:val="1"/>
    <w:next w:val="1"/>
    <w:unhideWhenUsed/>
    <w:qFormat/>
    <w:uiPriority w:val="39"/>
    <w:pPr>
      <w:widowControl w:val="0"/>
      <w:ind w:left="7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2">
    <w:name w:val="toc 6"/>
    <w:basedOn w:val="1"/>
    <w:next w:val="1"/>
    <w:unhideWhenUsed/>
    <w:qFormat/>
    <w:uiPriority w:val="39"/>
    <w:pPr>
      <w:widowControl w:val="0"/>
      <w:ind w:left="120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3">
    <w:name w:val="toc 2"/>
    <w:basedOn w:val="1"/>
    <w:next w:val="1"/>
    <w:unhideWhenUsed/>
    <w:qFormat/>
    <w:uiPriority w:val="39"/>
    <w:pPr>
      <w:widowControl w:val="0"/>
      <w:ind w:left="240"/>
    </w:pPr>
    <w:rPr>
      <w:rFonts w:asciiTheme="minorHAnsi" w:hAnsiTheme="minorHAnsi" w:eastAsiaTheme="minorHAnsi" w:cstheme="minorBidi"/>
      <w:i/>
      <w:iCs/>
      <w:kern w:val="2"/>
      <w:sz w:val="22"/>
      <w:szCs w:val="22"/>
    </w:rPr>
  </w:style>
  <w:style w:type="paragraph" w:styleId="24">
    <w:name w:val="toc 9"/>
    <w:basedOn w:val="1"/>
    <w:next w:val="1"/>
    <w:unhideWhenUsed/>
    <w:qFormat/>
    <w:uiPriority w:val="39"/>
    <w:pPr>
      <w:widowControl w:val="0"/>
      <w:ind w:left="1920"/>
    </w:pPr>
    <w:rPr>
      <w:rFonts w:asciiTheme="minorHAnsi" w:hAnsiTheme="minorHAnsi" w:eastAsiaTheme="minorHAnsi" w:cstheme="minorBidi"/>
      <w:kern w:val="2"/>
      <w:sz w:val="20"/>
      <w:szCs w:val="20"/>
    </w:rPr>
  </w:style>
  <w:style w:type="paragraph" w:styleId="25">
    <w:name w:val="annotation subject"/>
    <w:basedOn w:val="12"/>
    <w:next w:val="12"/>
    <w:link w:val="44"/>
    <w:semiHidden/>
    <w:unhideWhenUsed/>
    <w:qFormat/>
    <w:uiPriority w:val="99"/>
    <w:rPr>
      <w:b/>
      <w:bCs/>
    </w:rPr>
  </w:style>
  <w:style w:type="character" w:styleId="28">
    <w:name w:val="page number"/>
    <w:basedOn w:val="27"/>
    <w:semiHidden/>
    <w:unhideWhenUsed/>
    <w:qFormat/>
    <w:uiPriority w:val="99"/>
  </w:style>
  <w:style w:type="character" w:styleId="29">
    <w:name w:val="FollowedHyperlink"/>
    <w:basedOn w:val="27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0">
    <w:name w:val="Hyperlink"/>
    <w:basedOn w:val="2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1">
    <w:name w:val="annotation reference"/>
    <w:basedOn w:val="27"/>
    <w:semiHidden/>
    <w:unhideWhenUsed/>
    <w:qFormat/>
    <w:uiPriority w:val="99"/>
    <w:rPr>
      <w:sz w:val="21"/>
      <w:szCs w:val="21"/>
    </w:rPr>
  </w:style>
  <w:style w:type="character" w:customStyle="1" w:styleId="32">
    <w:name w:val="日期 Char"/>
    <w:basedOn w:val="27"/>
    <w:link w:val="16"/>
    <w:semiHidden/>
    <w:uiPriority w:val="99"/>
  </w:style>
  <w:style w:type="paragraph" w:styleId="33">
    <w:name w:val="List Paragraph"/>
    <w:basedOn w:val="1"/>
    <w:qFormat/>
    <w:uiPriority w:val="34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character" w:customStyle="1" w:styleId="34">
    <w:name w:val="标题 1 Char"/>
    <w:basedOn w:val="2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5">
    <w:name w:val="标题 2 Char"/>
    <w:basedOn w:val="27"/>
    <w:link w:val="3"/>
    <w:qFormat/>
    <w:uiPriority w:val="9"/>
    <w:rPr>
      <w:rFonts w:ascii="Helvetica Neue" w:hAnsi="Helvetica Neue" w:eastAsia="Helvetica Neue" w:cstheme="majorBidi"/>
      <w:bCs/>
      <w:sz w:val="32"/>
      <w:szCs w:val="32"/>
    </w:rPr>
  </w:style>
  <w:style w:type="character" w:customStyle="1" w:styleId="36">
    <w:name w:val="标题 3 Char"/>
    <w:basedOn w:val="27"/>
    <w:link w:val="4"/>
    <w:qFormat/>
    <w:uiPriority w:val="9"/>
    <w:rPr>
      <w:b/>
      <w:bCs/>
      <w:sz w:val="32"/>
      <w:szCs w:val="32"/>
    </w:rPr>
  </w:style>
  <w:style w:type="character" w:customStyle="1" w:styleId="37">
    <w:name w:val="标题 4 Char"/>
    <w:basedOn w:val="27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8">
    <w:name w:val="标题 5 Char"/>
    <w:basedOn w:val="27"/>
    <w:link w:val="6"/>
    <w:semiHidden/>
    <w:qFormat/>
    <w:uiPriority w:val="9"/>
    <w:rPr>
      <w:b/>
      <w:bCs/>
      <w:sz w:val="28"/>
      <w:szCs w:val="28"/>
    </w:rPr>
  </w:style>
  <w:style w:type="character" w:customStyle="1" w:styleId="39">
    <w:name w:val="标题 6 Char"/>
    <w:basedOn w:val="27"/>
    <w:link w:val="7"/>
    <w:semiHidden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40">
    <w:name w:val="标题 7 Char"/>
    <w:basedOn w:val="27"/>
    <w:link w:val="8"/>
    <w:semiHidden/>
    <w:qFormat/>
    <w:uiPriority w:val="9"/>
    <w:rPr>
      <w:b/>
      <w:bCs/>
    </w:rPr>
  </w:style>
  <w:style w:type="character" w:customStyle="1" w:styleId="41">
    <w:name w:val="标题 8 Char"/>
    <w:basedOn w:val="27"/>
    <w:link w:val="9"/>
    <w:semiHidden/>
    <w:uiPriority w:val="9"/>
    <w:rPr>
      <w:rFonts w:asciiTheme="majorHAnsi" w:hAnsiTheme="majorHAnsi" w:eastAsiaTheme="majorEastAsia" w:cstheme="majorBidi"/>
    </w:rPr>
  </w:style>
  <w:style w:type="character" w:customStyle="1" w:styleId="42">
    <w:name w:val="标题 9 Char"/>
    <w:basedOn w:val="27"/>
    <w:link w:val="10"/>
    <w:semiHidden/>
    <w:uiPriority w:val="9"/>
    <w:rPr>
      <w:rFonts w:asciiTheme="majorHAnsi" w:hAnsiTheme="majorHAnsi" w:eastAsiaTheme="majorEastAsia" w:cstheme="majorBidi"/>
      <w:sz w:val="21"/>
      <w:szCs w:val="21"/>
    </w:rPr>
  </w:style>
  <w:style w:type="character" w:customStyle="1" w:styleId="43">
    <w:name w:val="批注文字 Char"/>
    <w:basedOn w:val="27"/>
    <w:link w:val="12"/>
    <w:semiHidden/>
    <w:qFormat/>
    <w:uiPriority w:val="99"/>
  </w:style>
  <w:style w:type="character" w:customStyle="1" w:styleId="44">
    <w:name w:val="批注主题 Char"/>
    <w:basedOn w:val="43"/>
    <w:link w:val="25"/>
    <w:semiHidden/>
    <w:uiPriority w:val="99"/>
    <w:rPr>
      <w:b/>
      <w:bCs/>
    </w:rPr>
  </w:style>
  <w:style w:type="character" w:customStyle="1" w:styleId="45">
    <w:name w:val="批注框文本 Char"/>
    <w:basedOn w:val="27"/>
    <w:link w:val="17"/>
    <w:semiHidden/>
    <w:qFormat/>
    <w:uiPriority w:val="99"/>
    <w:rPr>
      <w:rFonts w:ascii="宋体" w:eastAsia="宋体"/>
      <w:sz w:val="18"/>
      <w:szCs w:val="18"/>
    </w:rPr>
  </w:style>
  <w:style w:type="paragraph" w:styleId="46">
    <w:name w:val="No Spacing"/>
    <w:link w:val="47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47">
    <w:name w:val="无间隔 Char"/>
    <w:basedOn w:val="27"/>
    <w:link w:val="46"/>
    <w:qFormat/>
    <w:uiPriority w:val="1"/>
    <w:rPr>
      <w:rFonts w:eastAsia="Microsoft YaHei UI"/>
      <w:kern w:val="0"/>
      <w:sz w:val="22"/>
      <w:szCs w:val="22"/>
    </w:rPr>
  </w:style>
  <w:style w:type="character" w:customStyle="1" w:styleId="48">
    <w:name w:val="页眉 Char"/>
    <w:basedOn w:val="27"/>
    <w:link w:val="19"/>
    <w:qFormat/>
    <w:uiPriority w:val="99"/>
    <w:rPr>
      <w:sz w:val="18"/>
      <w:szCs w:val="18"/>
    </w:rPr>
  </w:style>
  <w:style w:type="character" w:customStyle="1" w:styleId="49">
    <w:name w:val="页脚 Char"/>
    <w:basedOn w:val="27"/>
    <w:link w:val="18"/>
    <w:uiPriority w:val="99"/>
    <w:rPr>
      <w:sz w:val="18"/>
      <w:szCs w:val="18"/>
    </w:rPr>
  </w:style>
  <w:style w:type="paragraph" w:customStyle="1" w:styleId="5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82C478-7A21-4160-97B8-929A1C36182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824</Words>
  <Characters>4700</Characters>
  <Lines>39</Lines>
  <Paragraphs>11</Paragraphs>
  <TotalTime>1891</TotalTime>
  <ScaleCrop>false</ScaleCrop>
  <LinksUpToDate>false</LinksUpToDate>
  <CharactersWithSpaces>5513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2018-03-30T03:16:00Z</dcterms:created>
  <dc:creator>Microsoft Office User</dc:creator>
  <cp:lastModifiedBy>admin</cp:lastModifiedBy>
  <dcterms:modified xsi:type="dcterms:W3CDTF">2021-12-29T02:46:20Z</dcterms:modified>
  <dc:subject>Label 1, Label 2, Label 3</dc:subject>
  <dc:title>Central topic</dc:title>
  <cp:revision>152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E78AB1E8B05E4EF4BD57B64DA3A5AF15</vt:lpwstr>
  </property>
</Properties>
</file>