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1ABF5D" w14:textId="77777777" w:rsidR="00936627" w:rsidRDefault="00936627" w:rsidP="00936627">
      <w:pPr>
        <w:keepNext/>
        <w:spacing w:after="0"/>
        <w:jc w:val="center"/>
        <w:rPr>
          <w:rFonts w:ascii="Times New Roman" w:eastAsia="SimSun" w:hAnsi="Times New Roman" w:cs="Times New Roman"/>
          <w:b/>
          <w:iCs/>
          <w:caps/>
          <w:lang w:eastAsia="x-none"/>
        </w:rPr>
      </w:pPr>
      <w:r>
        <w:rPr>
          <w:rFonts w:ascii="Times New Roman" w:eastAsia="SimSun" w:hAnsi="Times New Roman" w:cs="Times New Roman"/>
          <w:b/>
          <w:iCs/>
          <w:caps/>
          <w:lang w:val="x-none" w:eastAsia="x-none"/>
        </w:rPr>
        <w:t>Министерств</w:t>
      </w:r>
      <w:r>
        <w:rPr>
          <w:rFonts w:ascii="Times New Roman" w:eastAsia="SimSun" w:hAnsi="Times New Roman" w:cs="Times New Roman"/>
          <w:b/>
          <w:iCs/>
          <w:caps/>
          <w:lang w:eastAsia="x-none"/>
        </w:rPr>
        <w:t>о</w:t>
      </w:r>
      <w:r>
        <w:rPr>
          <w:rFonts w:ascii="Times New Roman" w:eastAsia="SimSun" w:hAnsi="Times New Roman" w:cs="Times New Roman"/>
          <w:b/>
          <w:iCs/>
          <w:caps/>
          <w:lang w:val="x-none" w:eastAsia="x-none"/>
        </w:rPr>
        <w:t xml:space="preserve"> науки и высшего образования</w:t>
      </w:r>
    </w:p>
    <w:p w14:paraId="742C20DC" w14:textId="77777777" w:rsidR="00936627" w:rsidRDefault="00936627" w:rsidP="00936627">
      <w:pPr>
        <w:keepNext/>
        <w:spacing w:after="0"/>
        <w:jc w:val="center"/>
        <w:rPr>
          <w:rFonts w:ascii="Times New Roman" w:eastAsia="SimSun" w:hAnsi="Times New Roman" w:cs="Times New Roman"/>
          <w:b/>
          <w:i/>
          <w:iCs/>
          <w:caps/>
          <w:lang w:eastAsia="x-none"/>
        </w:rPr>
      </w:pPr>
      <w:r>
        <w:rPr>
          <w:rFonts w:ascii="Times New Roman" w:eastAsia="SimSun" w:hAnsi="Times New Roman" w:cs="Times New Roman"/>
          <w:b/>
          <w:iCs/>
          <w:caps/>
          <w:lang w:val="x-none" w:eastAsia="x-none"/>
        </w:rPr>
        <w:t>Российской Федерации</w:t>
      </w:r>
    </w:p>
    <w:p w14:paraId="5BF57C1A" w14:textId="77777777" w:rsidR="00936627" w:rsidRDefault="00936627" w:rsidP="00936627">
      <w:pPr>
        <w:spacing w:after="0" w:line="240" w:lineRule="auto"/>
        <w:jc w:val="center"/>
        <w:rPr>
          <w:rFonts w:ascii="Times New Roman" w:eastAsia="Calibri" w:hAnsi="Times New Roman" w:cs="Times New Roman"/>
          <w:b/>
          <w:caps/>
          <w:lang w:eastAsia="ru-RU"/>
        </w:rPr>
      </w:pPr>
      <w:r>
        <w:rPr>
          <w:rFonts w:ascii="Times New Roman" w:eastAsia="Calibri" w:hAnsi="Times New Roman" w:cs="Times New Roman"/>
          <w:b/>
          <w:caps/>
          <w:lang w:eastAsia="ru-RU"/>
        </w:rPr>
        <w:t>ФЕДЕРАЛЬНОЕ Государственное Автономное</w:t>
      </w:r>
    </w:p>
    <w:p w14:paraId="73A6C5BD" w14:textId="77777777" w:rsidR="00936627" w:rsidRDefault="00936627" w:rsidP="00936627">
      <w:pPr>
        <w:spacing w:after="0" w:line="240" w:lineRule="auto"/>
        <w:jc w:val="center"/>
        <w:rPr>
          <w:rFonts w:ascii="Times New Roman" w:eastAsia="Calibri" w:hAnsi="Times New Roman" w:cs="Times New Roman"/>
          <w:b/>
          <w:caps/>
          <w:lang w:eastAsia="x-none"/>
        </w:rPr>
      </w:pPr>
      <w:r>
        <w:rPr>
          <w:rFonts w:ascii="Times New Roman" w:eastAsia="Calibri" w:hAnsi="Times New Roman" w:cs="Times New Roman"/>
          <w:b/>
          <w:caps/>
          <w:lang w:val="x-none" w:eastAsia="x-none"/>
        </w:rPr>
        <w:t>образовательное учреждение</w:t>
      </w:r>
      <w:r>
        <w:rPr>
          <w:rFonts w:ascii="Times New Roman" w:eastAsia="Calibri" w:hAnsi="Times New Roman" w:cs="Times New Roman"/>
          <w:b/>
          <w:caps/>
          <w:lang w:eastAsia="x-none"/>
        </w:rPr>
        <w:t xml:space="preserve"> </w:t>
      </w:r>
      <w:r>
        <w:rPr>
          <w:rFonts w:ascii="Times New Roman" w:eastAsia="Calibri" w:hAnsi="Times New Roman" w:cs="Times New Roman"/>
          <w:b/>
          <w:caps/>
          <w:lang w:val="x-none" w:eastAsia="x-none"/>
        </w:rPr>
        <w:t>высшего образования</w:t>
      </w:r>
    </w:p>
    <w:p w14:paraId="5FFCCAC3" w14:textId="77777777" w:rsidR="00936627" w:rsidRDefault="00936627" w:rsidP="00936627">
      <w:pPr>
        <w:spacing w:after="0" w:line="240" w:lineRule="auto"/>
        <w:jc w:val="center"/>
        <w:rPr>
          <w:rFonts w:ascii="Times New Roman" w:eastAsia="Calibri" w:hAnsi="Times New Roman" w:cs="Times New Roman"/>
          <w:b/>
          <w:caps/>
          <w:lang w:eastAsia="x-none"/>
        </w:rPr>
      </w:pPr>
      <w:r>
        <w:rPr>
          <w:rFonts w:ascii="Times New Roman" w:eastAsia="Calibri" w:hAnsi="Times New Roman" w:cs="Times New Roman"/>
          <w:b/>
          <w:caps/>
          <w:lang w:eastAsia="x-none"/>
        </w:rPr>
        <w:t>«новосибирский национальный исследовательский</w:t>
      </w:r>
      <w:r>
        <w:rPr>
          <w:rFonts w:ascii="Times New Roman" w:eastAsia="Calibri" w:hAnsi="Times New Roman" w:cs="Times New Roman"/>
          <w:b/>
          <w:caps/>
          <w:lang w:val="x-none" w:eastAsia="x-none"/>
        </w:rPr>
        <w:t xml:space="preserve"> государственный</w:t>
      </w:r>
      <w:r>
        <w:rPr>
          <w:rFonts w:ascii="Times New Roman" w:eastAsia="Calibri" w:hAnsi="Times New Roman" w:cs="Times New Roman"/>
          <w:b/>
          <w:caps/>
          <w:lang w:eastAsia="x-none"/>
        </w:rPr>
        <w:t xml:space="preserve"> </w:t>
      </w:r>
      <w:r>
        <w:rPr>
          <w:rFonts w:ascii="Times New Roman" w:eastAsia="Calibri" w:hAnsi="Times New Roman" w:cs="Times New Roman"/>
          <w:b/>
          <w:caps/>
          <w:lang w:val="x-none" w:eastAsia="x-none"/>
        </w:rPr>
        <w:t>университет</w:t>
      </w:r>
      <w:r>
        <w:rPr>
          <w:rFonts w:ascii="Times New Roman" w:eastAsia="Calibri" w:hAnsi="Times New Roman" w:cs="Times New Roman"/>
          <w:b/>
          <w:caps/>
          <w:lang w:eastAsia="x-none"/>
        </w:rPr>
        <w:t>»</w:t>
      </w:r>
    </w:p>
    <w:p w14:paraId="7FFB7247" w14:textId="77777777" w:rsidR="00936627" w:rsidRDefault="00936627" w:rsidP="00936627">
      <w:pPr>
        <w:spacing w:after="0" w:line="240" w:lineRule="auto"/>
        <w:ind w:left="2410"/>
        <w:jc w:val="center"/>
        <w:rPr>
          <w:rFonts w:ascii="Times New Roman" w:eastAsia="Calibri" w:hAnsi="Times New Roman" w:cs="Times New Roman"/>
          <w:b/>
          <w:caps/>
          <w:lang w:eastAsia="x-none"/>
        </w:rPr>
      </w:pPr>
    </w:p>
    <w:p w14:paraId="6C5C0D05" w14:textId="77777777" w:rsidR="00936627" w:rsidRDefault="00936627" w:rsidP="00936627">
      <w:pPr>
        <w:spacing w:after="0" w:line="240" w:lineRule="auto"/>
        <w:jc w:val="center"/>
        <w:rPr>
          <w:rFonts w:ascii="Times New Roman" w:eastAsia="Calibri" w:hAnsi="Times New Roman" w:cs="Times New Roman"/>
          <w:b/>
          <w:caps/>
          <w:lang w:eastAsia="x-none"/>
        </w:rPr>
      </w:pPr>
      <w:r>
        <w:rPr>
          <w:rFonts w:ascii="Times New Roman" w:eastAsia="Calibri" w:hAnsi="Times New Roman" w:cs="Times New Roman"/>
          <w:b/>
          <w:caps/>
          <w:lang w:eastAsia="x-none"/>
        </w:rPr>
        <w:t>Факультет информационных технологий</w:t>
      </w:r>
    </w:p>
    <w:p w14:paraId="226C6324" w14:textId="77777777" w:rsidR="00936627" w:rsidRDefault="00936627" w:rsidP="00936627">
      <w:pPr>
        <w:spacing w:after="120" w:line="240" w:lineRule="auto"/>
        <w:jc w:val="center"/>
        <w:rPr>
          <w:rFonts w:ascii="Times New Roman" w:eastAsia="Calibri" w:hAnsi="Times New Roman" w:cs="Times New Roman"/>
          <w:sz w:val="20"/>
          <w:szCs w:val="20"/>
          <w:lang w:eastAsia="x-none"/>
        </w:rPr>
      </w:pPr>
    </w:p>
    <w:p w14:paraId="33242C54" w14:textId="77777777" w:rsidR="00936627" w:rsidRDefault="00936627" w:rsidP="00936627">
      <w:pPr>
        <w:spacing w:after="120" w:line="240" w:lineRule="auto"/>
        <w:rPr>
          <w:rFonts w:ascii="Times New Roman" w:eastAsia="Calibri" w:hAnsi="Times New Roman" w:cs="Times New Roman"/>
          <w:sz w:val="24"/>
          <w:szCs w:val="24"/>
          <w:lang w:eastAsia="x-none"/>
        </w:rPr>
      </w:pPr>
      <w:r>
        <w:rPr>
          <w:rFonts w:ascii="Times New Roman" w:eastAsia="Calibri" w:hAnsi="Times New Roman" w:cs="Times New Roman"/>
          <w:sz w:val="24"/>
          <w:szCs w:val="24"/>
          <w:lang w:val="x-none" w:eastAsia="x-none"/>
        </w:rPr>
        <w:t xml:space="preserve">Кафедра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общей информатики</w:t>
      </w:r>
    </w:p>
    <w:p w14:paraId="0DC55A9A" w14:textId="77777777" w:rsidR="00936627" w:rsidRDefault="00936627" w:rsidP="00936627">
      <w:pPr>
        <w:spacing w:after="120" w:line="240" w:lineRule="auto"/>
        <w:rPr>
          <w:rFonts w:ascii="Times New Roman" w:eastAsia="Calibri" w:hAnsi="Times New Roman" w:cs="Times New Roman"/>
          <w:sz w:val="24"/>
          <w:szCs w:val="24"/>
          <w:lang w:eastAsia="x-none"/>
        </w:rPr>
      </w:pPr>
      <w:r>
        <w:rPr>
          <w:rFonts w:ascii="Times New Roman" w:eastAsia="Calibri" w:hAnsi="Times New Roman" w:cs="Times New Roman"/>
          <w:sz w:val="24"/>
          <w:szCs w:val="24"/>
          <w:lang w:eastAsia="x-none"/>
        </w:rPr>
        <w:t xml:space="preserve">Направление подготовки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  <w:u w:val="single"/>
          <w:shd w:val="clear" w:color="auto" w:fill="FFFF00"/>
          <w:lang w:eastAsia="x-none"/>
        </w:rPr>
        <w:t>09.04.01 Информатика и вычислительная техника</w:t>
      </w:r>
    </w:p>
    <w:p w14:paraId="67316F61" w14:textId="77777777" w:rsidR="00936627" w:rsidRDefault="00936627" w:rsidP="00936627">
      <w:pPr>
        <w:spacing w:after="120" w:line="240" w:lineRule="auto"/>
        <w:rPr>
          <w:rFonts w:ascii="Times New Roman" w:eastAsia="Calibri" w:hAnsi="Times New Roman" w:cs="Times New Roman"/>
          <w:sz w:val="24"/>
          <w:szCs w:val="24"/>
          <w:lang w:eastAsia="x-none"/>
        </w:rPr>
      </w:pPr>
      <w:r w:rsidRPr="00A94654">
        <w:rPr>
          <w:rFonts w:ascii="Times New Roman" w:eastAsia="Calibri" w:hAnsi="Times New Roman" w:cs="Times New Roman"/>
          <w:sz w:val="24"/>
          <w:szCs w:val="24"/>
          <w:lang w:eastAsia="x-none"/>
        </w:rPr>
        <w:t xml:space="preserve">Направленность (профиль) </w:t>
      </w:r>
      <w:r w:rsidRPr="00A94654">
        <w:rPr>
          <w:rFonts w:ascii="Times New Roman" w:eastAsia="Times New Roman" w:hAnsi="Times New Roman" w:cs="Times New Roman"/>
          <w:sz w:val="24"/>
          <w:szCs w:val="24"/>
          <w:highlight w:val="white"/>
          <w:u w:val="single"/>
          <w:shd w:val="clear" w:color="auto" w:fill="FFFF00"/>
          <w:lang w:eastAsia="x-none"/>
        </w:rPr>
        <w:t xml:space="preserve">Искусственный интеллект и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  <w:u w:val="single"/>
          <w:shd w:val="clear" w:color="auto" w:fill="FFFF00"/>
          <w:lang w:val="en-US" w:eastAsia="x-none"/>
        </w:rPr>
        <w:t>Data</w:t>
      </w:r>
      <w:r w:rsidRPr="00A94654">
        <w:rPr>
          <w:rFonts w:ascii="Times New Roman" w:eastAsia="Times New Roman" w:hAnsi="Times New Roman" w:cs="Times New Roman"/>
          <w:sz w:val="24"/>
          <w:szCs w:val="24"/>
          <w:highlight w:val="white"/>
          <w:u w:val="single"/>
          <w:shd w:val="clear" w:color="auto" w:fill="FFFF00"/>
          <w:lang w:eastAsia="x-none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  <w:u w:val="single"/>
          <w:shd w:val="clear" w:color="auto" w:fill="FFFF00"/>
          <w:lang w:val="en-US" w:eastAsia="x-none"/>
        </w:rPr>
        <w:t>Science</w:t>
      </w:r>
    </w:p>
    <w:p w14:paraId="6E8AC73C" w14:textId="77777777" w:rsidR="00936627" w:rsidRDefault="00936627" w:rsidP="00936627">
      <w:pPr>
        <w:tabs>
          <w:tab w:val="left" w:pos="5140"/>
        </w:tabs>
        <w:spacing w:after="0" w:line="240" w:lineRule="auto"/>
        <w:rPr>
          <w:rFonts w:ascii="Times New Roman" w:eastAsia="Calibri" w:hAnsi="Times New Roman" w:cs="Times New Roman"/>
          <w:sz w:val="28"/>
          <w:szCs w:val="24"/>
          <w:lang w:eastAsia="ru-RU"/>
        </w:rPr>
      </w:pPr>
      <w:bookmarkStart w:id="0" w:name="_Toc531105610"/>
      <w:bookmarkEnd w:id="0"/>
    </w:p>
    <w:p w14:paraId="5D0A3152" w14:textId="77777777" w:rsidR="00936627" w:rsidRDefault="00936627" w:rsidP="00936627">
      <w:pPr>
        <w:keepNext/>
        <w:spacing w:after="0" w:line="240" w:lineRule="auto"/>
        <w:jc w:val="center"/>
        <w:outlineLvl w:val="0"/>
        <w:rPr>
          <w:rFonts w:ascii="Times New Roman" w:eastAsia="Calibri" w:hAnsi="Times New Roman" w:cs="Times New Roman"/>
          <w:b/>
          <w:sz w:val="28"/>
          <w:szCs w:val="28"/>
          <w:lang w:eastAsia="ru-RU"/>
        </w:rPr>
      </w:pPr>
      <w:r>
        <w:rPr>
          <w:rFonts w:ascii="Times New Roman" w:eastAsia="Calibri" w:hAnsi="Times New Roman" w:cs="Times New Roman"/>
          <w:b/>
          <w:sz w:val="28"/>
          <w:szCs w:val="28"/>
          <w:lang w:eastAsia="ru-RU"/>
        </w:rPr>
        <w:t>ОТЧЕТ</w:t>
      </w:r>
    </w:p>
    <w:p w14:paraId="6B12FF9D" w14:textId="77777777" w:rsidR="00936627" w:rsidRDefault="00936627" w:rsidP="00936627">
      <w:pPr>
        <w:keepNext/>
        <w:spacing w:after="0" w:line="240" w:lineRule="auto"/>
        <w:jc w:val="center"/>
        <w:outlineLvl w:val="0"/>
        <w:rPr>
          <w:rFonts w:ascii="Times New Roman" w:eastAsia="Calibri" w:hAnsi="Times New Roman" w:cs="Times New Roman"/>
          <w:b/>
          <w:sz w:val="28"/>
          <w:szCs w:val="28"/>
          <w:lang w:eastAsia="ru-RU"/>
        </w:rPr>
      </w:pPr>
    </w:p>
    <w:p w14:paraId="52E5084B" w14:textId="77777777" w:rsidR="00936627" w:rsidRDefault="00936627" w:rsidP="00936627">
      <w:pPr>
        <w:tabs>
          <w:tab w:val="left" w:pos="1607"/>
        </w:tabs>
        <w:spacing w:after="0" w:line="240" w:lineRule="auto"/>
        <w:jc w:val="center"/>
        <w:rPr>
          <w:rFonts w:ascii="Times New Roman" w:eastAsia="Calibri" w:hAnsi="Times New Roman" w:cs="Times New Roman"/>
          <w:b/>
          <w:sz w:val="24"/>
          <w:szCs w:val="24"/>
          <w:lang w:eastAsia="ru-RU"/>
        </w:rPr>
      </w:pPr>
      <w:r>
        <w:rPr>
          <w:rFonts w:ascii="Times New Roman" w:eastAsia="Calibri" w:hAnsi="Times New Roman" w:cs="Times New Roman"/>
          <w:b/>
          <w:sz w:val="24"/>
          <w:szCs w:val="24"/>
          <w:lang w:eastAsia="ru-RU"/>
        </w:rPr>
        <w:t xml:space="preserve">о прохождении </w:t>
      </w:r>
      <w:r>
        <w:rPr>
          <w:rFonts w:ascii="Times New Roman" w:eastAsia="Calibri" w:hAnsi="Times New Roman" w:cs="Times New Roman"/>
          <w:b/>
          <w:sz w:val="24"/>
          <w:szCs w:val="24"/>
          <w:u w:val="single"/>
          <w:lang w:eastAsia="ru-RU"/>
        </w:rPr>
        <w:t>учебной практики (ознакомительной практики)</w:t>
      </w:r>
    </w:p>
    <w:p w14:paraId="377C1291" w14:textId="77777777" w:rsidR="00936627" w:rsidRDefault="00936627" w:rsidP="00936627">
      <w:pPr>
        <w:tabs>
          <w:tab w:val="left" w:pos="1607"/>
        </w:tabs>
        <w:spacing w:after="0" w:line="240" w:lineRule="auto"/>
        <w:jc w:val="center"/>
        <w:rPr>
          <w:rFonts w:ascii="Times New Roman" w:eastAsia="Calibri" w:hAnsi="Times New Roman" w:cs="Times New Roman"/>
          <w:sz w:val="30"/>
          <w:szCs w:val="24"/>
          <w:vertAlign w:val="superscript"/>
          <w:lang w:eastAsia="ru-RU"/>
        </w:rPr>
      </w:pPr>
      <w:r>
        <w:rPr>
          <w:rFonts w:ascii="Times New Roman" w:eastAsia="Calibri" w:hAnsi="Times New Roman" w:cs="Times New Roman"/>
          <w:sz w:val="30"/>
          <w:szCs w:val="24"/>
          <w:vertAlign w:val="superscript"/>
          <w:lang w:eastAsia="ru-RU"/>
        </w:rPr>
        <w:t xml:space="preserve">               (указывается наименование практики)</w:t>
      </w:r>
    </w:p>
    <w:p w14:paraId="2DE11F0A" w14:textId="77777777" w:rsidR="00936627" w:rsidRDefault="00936627" w:rsidP="00936627">
      <w:pPr>
        <w:tabs>
          <w:tab w:val="left" w:pos="1607"/>
        </w:tabs>
        <w:spacing w:after="0" w:line="240" w:lineRule="auto"/>
        <w:jc w:val="center"/>
        <w:rPr>
          <w:rFonts w:ascii="Times New Roman" w:eastAsia="Calibri" w:hAnsi="Times New Roman" w:cs="Times New Roman"/>
          <w:b/>
          <w:sz w:val="16"/>
          <w:szCs w:val="16"/>
          <w:lang w:eastAsia="ru-RU"/>
        </w:rPr>
      </w:pPr>
    </w:p>
    <w:p w14:paraId="30709EB9" w14:textId="77777777" w:rsidR="00936627" w:rsidRDefault="00936627" w:rsidP="00936627">
      <w:pPr>
        <w:tabs>
          <w:tab w:val="left" w:pos="1607"/>
        </w:tabs>
        <w:spacing w:after="0" w:line="240" w:lineRule="auto"/>
        <w:jc w:val="center"/>
        <w:rPr>
          <w:rFonts w:ascii="Times New Roman" w:eastAsia="Calibri" w:hAnsi="Times New Roman" w:cs="Times New Roman"/>
          <w:b/>
          <w:sz w:val="16"/>
          <w:szCs w:val="16"/>
          <w:lang w:eastAsia="ru-RU"/>
        </w:rPr>
      </w:pPr>
    </w:p>
    <w:p w14:paraId="6B85DBBF" w14:textId="77777777" w:rsidR="00936627" w:rsidRDefault="00936627" w:rsidP="00936627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highlight w:val="white"/>
          <w:shd w:val="clear" w:color="auto" w:fill="FFFF00"/>
        </w:rPr>
        <w:t>Обучающегося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  <w:u w:val="single"/>
          <w:shd w:val="clear" w:color="auto" w:fill="FFFF00"/>
        </w:rPr>
        <w:t>Кондренко Кирилла Павловича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группы №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  <w:u w:val="single"/>
          <w:shd w:val="clear" w:color="auto" w:fill="FFFF00"/>
        </w:rPr>
        <w:t>25224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курса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  <w:u w:val="single"/>
          <w:shd w:val="clear" w:color="auto" w:fill="FFFF00"/>
        </w:rPr>
        <w:t>1</w:t>
      </w:r>
    </w:p>
    <w:p w14:paraId="094C259A" w14:textId="77777777" w:rsidR="00936627" w:rsidRDefault="00936627" w:rsidP="00936627">
      <w:pPr>
        <w:tabs>
          <w:tab w:val="left" w:pos="2173"/>
          <w:tab w:val="left" w:pos="3433"/>
        </w:tabs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vertAlign w:val="superscript"/>
          <w:lang w:eastAsia="ru-RU"/>
        </w:rPr>
      </w:pPr>
      <w:r>
        <w:rPr>
          <w:rFonts w:ascii="Times New Roman" w:eastAsia="Calibri" w:hAnsi="Times New Roman" w:cs="Times New Roman"/>
          <w:sz w:val="24"/>
          <w:szCs w:val="24"/>
          <w:vertAlign w:val="superscript"/>
          <w:lang w:eastAsia="ru-RU"/>
        </w:rPr>
        <w:tab/>
      </w:r>
      <w:r>
        <w:rPr>
          <w:rFonts w:ascii="Times New Roman" w:eastAsia="Calibri" w:hAnsi="Times New Roman" w:cs="Times New Roman"/>
          <w:sz w:val="24"/>
          <w:szCs w:val="24"/>
          <w:vertAlign w:val="superscript"/>
          <w:lang w:eastAsia="ru-RU"/>
        </w:rPr>
        <w:tab/>
      </w:r>
      <w:r>
        <w:rPr>
          <w:rFonts w:ascii="Times New Roman" w:eastAsia="Calibri" w:hAnsi="Times New Roman" w:cs="Times New Roman"/>
          <w:sz w:val="24"/>
          <w:szCs w:val="24"/>
          <w:vertAlign w:val="superscript"/>
          <w:lang w:eastAsia="ru-RU"/>
        </w:rPr>
        <w:tab/>
      </w:r>
      <w:r>
        <w:rPr>
          <w:rFonts w:ascii="Times New Roman" w:eastAsia="Calibri" w:hAnsi="Times New Roman" w:cs="Times New Roman"/>
          <w:sz w:val="24"/>
          <w:szCs w:val="24"/>
          <w:vertAlign w:val="superscript"/>
          <w:lang w:eastAsia="ru-RU"/>
        </w:rPr>
        <w:tab/>
        <w:t>(Ф.И.О. полностью)</w:t>
      </w:r>
    </w:p>
    <w:p w14:paraId="494B381F" w14:textId="77777777" w:rsidR="00936627" w:rsidRDefault="00936627" w:rsidP="00936627">
      <w:pPr>
        <w:tabs>
          <w:tab w:val="left" w:pos="1607"/>
        </w:tabs>
        <w:jc w:val="both"/>
        <w:rPr>
          <w:rFonts w:ascii="Times New Roman" w:eastAsia="Calibri" w:hAnsi="Times New Roman" w:cs="Times New Roman"/>
          <w:b/>
          <w:sz w:val="24"/>
          <w:szCs w:val="24"/>
          <w:lang w:eastAsia="ru-RU"/>
        </w:rPr>
      </w:pPr>
      <w:r>
        <w:rPr>
          <w:rFonts w:ascii="Times New Roman" w:eastAsia="Calibri" w:hAnsi="Times New Roman" w:cs="Times New Roman"/>
          <w:b/>
          <w:sz w:val="24"/>
          <w:szCs w:val="24"/>
          <w:lang w:eastAsia="ru-RU"/>
        </w:rPr>
        <w:t>Тема задания</w:t>
      </w:r>
      <w:r>
        <w:rPr>
          <w:rFonts w:ascii="Times New Roman" w:eastAsia="Calibri" w:hAnsi="Times New Roman" w:cs="Times New Roman"/>
          <w:sz w:val="24"/>
          <w:szCs w:val="24"/>
          <w:lang w:eastAsia="ru-RU"/>
        </w:rPr>
        <w:t xml:space="preserve">: </w:t>
      </w:r>
      <w:r>
        <w:rPr>
          <w:rFonts w:ascii="Times New Roman" w:hAnsi="Times New Roman" w:cs="Times New Roman"/>
          <w:sz w:val="24"/>
          <w:szCs w:val="24"/>
          <w:u w:val="single"/>
          <w:lang w:eastAsia="ru-RU"/>
        </w:rPr>
        <w:t>Проектирование алгоритма формирования объяснений для модели машинного обучения CLIP</w:t>
      </w:r>
      <w:bookmarkStart w:id="1" w:name="_Toc531105611"/>
      <w:r>
        <w:rPr>
          <w:rFonts w:ascii="Times New Roman" w:eastAsia="Calibri" w:hAnsi="Times New Roman" w:cs="Times New Roman"/>
          <w:b/>
          <w:sz w:val="24"/>
          <w:szCs w:val="24"/>
          <w:lang w:eastAsia="ru-RU"/>
        </w:rPr>
        <w:t xml:space="preserve"> </w:t>
      </w:r>
    </w:p>
    <w:p w14:paraId="65B4D96C" w14:textId="77777777" w:rsidR="00936627" w:rsidRDefault="00936627" w:rsidP="00936627">
      <w:pPr>
        <w:tabs>
          <w:tab w:val="left" w:pos="1607"/>
        </w:tabs>
        <w:spacing w:after="0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>
        <w:rPr>
          <w:rFonts w:ascii="Times New Roman" w:eastAsia="Calibri" w:hAnsi="Times New Roman" w:cs="Times New Roman"/>
          <w:b/>
          <w:sz w:val="24"/>
          <w:szCs w:val="24"/>
          <w:lang w:eastAsia="ru-RU"/>
        </w:rPr>
        <w:t>Место прохождения практики:</w:t>
      </w:r>
      <w:bookmarkEnd w:id="1"/>
      <w:r>
        <w:rPr>
          <w:rFonts w:ascii="Times New Roman" w:eastAsia="Calibri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  <w:u w:val="single"/>
          <w:shd w:val="clear" w:color="auto" w:fill="FFFF00"/>
          <w:lang w:eastAsia="ru-RU"/>
        </w:rPr>
        <w:t>ФГБУН Институт математики им. С. Л. Соболева СО РАН, Лаборатория теории вычислимости и прикладной логики, 630090, Новосибирская обл., Новосибирск, пр. Академика Коптюга, 4</w:t>
      </w:r>
    </w:p>
    <w:p w14:paraId="6605EE1B" w14:textId="77777777" w:rsidR="00936627" w:rsidRDefault="00936627" w:rsidP="00936627">
      <w:pPr>
        <w:tabs>
          <w:tab w:val="left" w:pos="1607"/>
        </w:tabs>
        <w:jc w:val="center"/>
        <w:rPr>
          <w:rFonts w:ascii="Times New Roman" w:eastAsia="Calibri" w:hAnsi="Times New Roman" w:cs="Times New Roman"/>
          <w:sz w:val="24"/>
          <w:szCs w:val="24"/>
          <w:lang w:eastAsia="ru-RU"/>
        </w:rPr>
      </w:pPr>
      <w:r>
        <w:rPr>
          <w:rFonts w:ascii="Times New Roman" w:eastAsia="Calibri" w:hAnsi="Times New Roman" w:cs="Times New Roman"/>
          <w:sz w:val="16"/>
          <w:szCs w:val="16"/>
          <w:lang w:eastAsia="ru-RU"/>
        </w:rPr>
        <w:t>(полное наименование организации и структурного подразделения, индекс, адрес)</w:t>
      </w:r>
    </w:p>
    <w:p w14:paraId="0C8C74E7" w14:textId="77777777" w:rsidR="00936627" w:rsidRDefault="00936627" w:rsidP="00936627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>
        <w:rPr>
          <w:rFonts w:ascii="Times New Roman" w:eastAsia="Calibri" w:hAnsi="Times New Roman" w:cs="Times New Roman"/>
          <w:b/>
          <w:sz w:val="24"/>
          <w:szCs w:val="24"/>
          <w:lang w:eastAsia="ru-RU"/>
        </w:rPr>
        <w:t>Сроки прохождения практики: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 10.11.2025 г. по 23.12.2025 г.</w:t>
      </w:r>
    </w:p>
    <w:p w14:paraId="036D7566" w14:textId="77777777" w:rsidR="00936627" w:rsidRDefault="00936627" w:rsidP="00936627">
      <w:pPr>
        <w:spacing w:after="0" w:line="240" w:lineRule="auto"/>
        <w:jc w:val="both"/>
        <w:rPr>
          <w:rFonts w:ascii="Times New Roman" w:eastAsia="Calibri" w:hAnsi="Times New Roman" w:cs="Times New Roman"/>
          <w:b/>
          <w:lang w:eastAsia="ru-RU"/>
        </w:rPr>
      </w:pPr>
    </w:p>
    <w:p w14:paraId="193D755E" w14:textId="77777777" w:rsidR="00936627" w:rsidRDefault="00936627" w:rsidP="00936627">
      <w:pPr>
        <w:spacing w:after="0" w:line="240" w:lineRule="auto"/>
        <w:rPr>
          <w:rFonts w:ascii="Times New Roman" w:eastAsia="Calibri" w:hAnsi="Times New Roman" w:cs="Times New Roman"/>
          <w:b/>
          <w:sz w:val="24"/>
          <w:szCs w:val="24"/>
          <w:lang w:eastAsia="ru-RU"/>
        </w:rPr>
      </w:pPr>
      <w:r>
        <w:rPr>
          <w:rFonts w:ascii="Times New Roman" w:eastAsia="Calibri" w:hAnsi="Times New Roman" w:cs="Times New Roman"/>
          <w:b/>
          <w:sz w:val="24"/>
          <w:szCs w:val="24"/>
          <w:lang w:eastAsia="ru-RU"/>
        </w:rPr>
        <w:t>Руководитель практики от профильной организации</w:t>
      </w:r>
    </w:p>
    <w:p w14:paraId="65CC4A2C" w14:textId="77777777" w:rsidR="00936627" w:rsidRDefault="00936627" w:rsidP="00936627">
      <w:pPr>
        <w:spacing w:after="0" w:line="240" w:lineRule="auto"/>
        <w:rPr>
          <w:rFonts w:ascii="Times New Roman" w:eastAsia="Calibri" w:hAnsi="Times New Roman" w:cs="Times New Roman"/>
          <w:b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  <w:u w:val="single"/>
          <w:shd w:val="clear" w:color="auto" w:fill="FFFF00"/>
          <w:lang w:eastAsia="ru-RU"/>
        </w:rPr>
        <w:t>Пальчунов Дмитрий Евгеньевич</w:t>
      </w:r>
      <w:r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  <w:u w:val="single"/>
          <w:shd w:val="clear" w:color="auto" w:fill="FFFF00"/>
          <w:lang w:eastAsia="ru-RU"/>
        </w:rPr>
        <w:t>в.н.с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  <w:u w:val="single"/>
          <w:shd w:val="clear" w:color="auto" w:fill="FFFF00"/>
          <w:lang w:eastAsia="ru-RU"/>
        </w:rPr>
        <w:t>.</w:t>
      </w:r>
      <w:r>
        <w:rPr>
          <w:rFonts w:ascii="Times New Roman" w:eastAsia="Calibri" w:hAnsi="Times New Roman" w:cs="Times New Roman"/>
          <w:b/>
          <w:sz w:val="24"/>
          <w:szCs w:val="24"/>
          <w:lang w:eastAsia="ru-RU"/>
        </w:rPr>
        <w:t xml:space="preserve">   </w:t>
      </w:r>
      <w:r>
        <w:rPr>
          <w:rFonts w:ascii="Times New Roman" w:eastAsia="Calibri" w:hAnsi="Times New Roman" w:cs="Times New Roman"/>
          <w:sz w:val="24"/>
          <w:szCs w:val="24"/>
          <w:lang w:eastAsia="ru-RU"/>
        </w:rPr>
        <w:t>____________</w:t>
      </w:r>
    </w:p>
    <w:p w14:paraId="69466E92" w14:textId="77777777" w:rsidR="00936627" w:rsidRDefault="00936627" w:rsidP="00936627">
      <w:pPr>
        <w:tabs>
          <w:tab w:val="left" w:pos="3828"/>
          <w:tab w:val="left" w:pos="6946"/>
        </w:tabs>
        <w:spacing w:after="0" w:line="240" w:lineRule="auto"/>
        <w:ind w:left="1134"/>
        <w:jc w:val="both"/>
        <w:rPr>
          <w:rFonts w:ascii="Times New Roman" w:eastAsia="Calibri" w:hAnsi="Times New Roman" w:cs="Times New Roman"/>
          <w:sz w:val="24"/>
          <w:szCs w:val="24"/>
          <w:vertAlign w:val="superscript"/>
          <w:lang w:eastAsia="ru-RU"/>
        </w:rPr>
      </w:pPr>
      <w:r>
        <w:rPr>
          <w:rFonts w:ascii="Times New Roman" w:eastAsia="Calibri" w:hAnsi="Times New Roman" w:cs="Times New Roman"/>
          <w:sz w:val="24"/>
          <w:szCs w:val="24"/>
          <w:vertAlign w:val="superscript"/>
          <w:lang w:eastAsia="ru-RU"/>
        </w:rPr>
        <w:t xml:space="preserve">(Ф.И.О. полностью, </w:t>
      </w:r>
      <w:proofErr w:type="gramStart"/>
      <w:r>
        <w:rPr>
          <w:rFonts w:ascii="Times New Roman" w:eastAsia="Calibri" w:hAnsi="Times New Roman" w:cs="Times New Roman"/>
          <w:sz w:val="24"/>
          <w:szCs w:val="24"/>
          <w:vertAlign w:val="superscript"/>
          <w:lang w:eastAsia="ru-RU"/>
        </w:rPr>
        <w:t xml:space="preserve">должность)   </w:t>
      </w:r>
      <w:proofErr w:type="gramEnd"/>
      <w:r>
        <w:rPr>
          <w:rFonts w:ascii="Times New Roman" w:eastAsia="Calibri" w:hAnsi="Times New Roman" w:cs="Times New Roman"/>
          <w:sz w:val="24"/>
          <w:szCs w:val="24"/>
          <w:vertAlign w:val="superscript"/>
          <w:lang w:eastAsia="ru-RU"/>
        </w:rPr>
        <w:t xml:space="preserve">                                           (подпись)</w:t>
      </w:r>
    </w:p>
    <w:p w14:paraId="4E0CC928" w14:textId="77777777" w:rsidR="00936627" w:rsidRDefault="00936627" w:rsidP="00936627">
      <w:pPr>
        <w:spacing w:after="0" w:line="240" w:lineRule="auto"/>
        <w:rPr>
          <w:rFonts w:ascii="Times New Roman" w:eastAsia="Calibri" w:hAnsi="Times New Roman" w:cs="Times New Roman"/>
          <w:b/>
          <w:sz w:val="24"/>
          <w:szCs w:val="24"/>
          <w:lang w:eastAsia="ru-RU"/>
        </w:rPr>
      </w:pPr>
      <w:r>
        <w:rPr>
          <w:rFonts w:ascii="Times New Roman" w:eastAsia="Calibri" w:hAnsi="Times New Roman" w:cs="Times New Roman"/>
          <w:b/>
          <w:sz w:val="24"/>
          <w:szCs w:val="24"/>
          <w:lang w:eastAsia="ru-RU"/>
        </w:rPr>
        <w:t>Руководитель практики от НГУ</w:t>
      </w:r>
    </w:p>
    <w:p w14:paraId="5B8DCF82" w14:textId="77777777" w:rsidR="00936627" w:rsidRDefault="00936627" w:rsidP="00936627">
      <w:pPr>
        <w:spacing w:after="0" w:line="240" w:lineRule="auto"/>
        <w:rPr>
          <w:rFonts w:ascii="Times New Roman" w:eastAsia="Calibri" w:hAnsi="Times New Roman" w:cs="Times New Roman"/>
          <w:b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  <w:u w:val="single"/>
          <w:shd w:val="clear" w:color="auto" w:fill="FFFF00"/>
          <w:lang w:eastAsia="ru-RU"/>
        </w:rPr>
        <w:t xml:space="preserve">Яхъяева Гульнара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  <w:u w:val="single"/>
          <w:shd w:val="clear" w:color="auto" w:fill="FFFF00"/>
          <w:lang w:eastAsia="ru-RU"/>
        </w:rPr>
        <w:t>Эркиновна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  <w:u w:val="single"/>
          <w:shd w:val="clear" w:color="auto" w:fill="FFFF00"/>
          <w:lang w:eastAsia="ru-RU"/>
        </w:rPr>
        <w:t>доцент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____________</w:t>
      </w:r>
    </w:p>
    <w:p w14:paraId="6A5E8F1B" w14:textId="77777777" w:rsidR="00936627" w:rsidRDefault="00936627" w:rsidP="00936627">
      <w:pPr>
        <w:tabs>
          <w:tab w:val="left" w:pos="3828"/>
          <w:tab w:val="left" w:pos="6946"/>
        </w:tabs>
        <w:spacing w:after="0" w:line="240" w:lineRule="auto"/>
        <w:ind w:left="1134"/>
        <w:jc w:val="both"/>
        <w:rPr>
          <w:rFonts w:ascii="Times New Roman" w:eastAsia="Calibri" w:hAnsi="Times New Roman" w:cs="Times New Roman"/>
          <w:sz w:val="24"/>
          <w:szCs w:val="24"/>
          <w:vertAlign w:val="superscript"/>
          <w:lang w:eastAsia="ru-RU"/>
        </w:rPr>
      </w:pPr>
      <w:r>
        <w:rPr>
          <w:rFonts w:ascii="Times New Roman" w:eastAsia="Calibri" w:hAnsi="Times New Roman" w:cs="Times New Roman"/>
          <w:sz w:val="24"/>
          <w:szCs w:val="24"/>
          <w:vertAlign w:val="superscript"/>
          <w:lang w:eastAsia="ru-RU"/>
        </w:rPr>
        <w:t xml:space="preserve">(Ф.И.О. полностью, </w:t>
      </w:r>
      <w:proofErr w:type="gramStart"/>
      <w:r>
        <w:rPr>
          <w:rFonts w:ascii="Times New Roman" w:eastAsia="Calibri" w:hAnsi="Times New Roman" w:cs="Times New Roman"/>
          <w:sz w:val="24"/>
          <w:szCs w:val="24"/>
          <w:vertAlign w:val="superscript"/>
          <w:lang w:eastAsia="ru-RU"/>
        </w:rPr>
        <w:t xml:space="preserve">должность)   </w:t>
      </w:r>
      <w:proofErr w:type="gramEnd"/>
      <w:r>
        <w:rPr>
          <w:rFonts w:ascii="Times New Roman" w:eastAsia="Calibri" w:hAnsi="Times New Roman" w:cs="Times New Roman"/>
          <w:sz w:val="24"/>
          <w:szCs w:val="24"/>
          <w:vertAlign w:val="superscript"/>
          <w:lang w:eastAsia="ru-RU"/>
        </w:rPr>
        <w:t xml:space="preserve">                                           (подпись)</w:t>
      </w:r>
    </w:p>
    <w:p w14:paraId="48A4F9B1" w14:textId="77777777" w:rsidR="00936627" w:rsidRDefault="00936627" w:rsidP="00936627">
      <w:pPr>
        <w:spacing w:after="0" w:line="240" w:lineRule="auto"/>
        <w:jc w:val="both"/>
        <w:rPr>
          <w:rFonts w:ascii="Times New Roman" w:eastAsia="Calibri" w:hAnsi="Times New Roman" w:cs="Times New Roman"/>
          <w:b/>
          <w:sz w:val="24"/>
          <w:szCs w:val="24"/>
          <w:lang w:eastAsia="ru-RU"/>
        </w:rPr>
      </w:pPr>
      <w:r>
        <w:rPr>
          <w:rFonts w:ascii="Times New Roman" w:eastAsia="Calibri" w:hAnsi="Times New Roman" w:cs="Times New Roman"/>
          <w:b/>
          <w:sz w:val="24"/>
          <w:szCs w:val="24"/>
          <w:lang w:eastAsia="ru-RU"/>
        </w:rPr>
        <w:t xml:space="preserve">Руководитель ВКР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  <w:u w:val="single"/>
          <w:shd w:val="clear" w:color="auto" w:fill="FFFF00"/>
          <w:lang w:eastAsia="ru-RU"/>
        </w:rPr>
        <w:t>Ряскин Александр Николаевич</w:t>
      </w:r>
      <w:r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  <w:u w:val="single"/>
          <w:shd w:val="clear" w:color="auto" w:fill="FFFF00"/>
          <w:lang w:eastAsia="ru-RU"/>
        </w:rPr>
        <w:t>доцент</w:t>
      </w:r>
      <w:r>
        <w:rPr>
          <w:rFonts w:ascii="Times New Roman" w:eastAsia="Calibri" w:hAnsi="Times New Roman" w:cs="Times New Roman"/>
          <w:sz w:val="24"/>
          <w:szCs w:val="24"/>
          <w:lang w:eastAsia="ru-RU"/>
        </w:rPr>
        <w:t xml:space="preserve">   ____________</w:t>
      </w:r>
    </w:p>
    <w:p w14:paraId="7C0BD0F1" w14:textId="77777777" w:rsidR="00936627" w:rsidRDefault="00936627" w:rsidP="00936627">
      <w:pPr>
        <w:tabs>
          <w:tab w:val="left" w:pos="3828"/>
          <w:tab w:val="left" w:pos="6946"/>
        </w:tabs>
        <w:spacing w:after="0" w:line="240" w:lineRule="auto"/>
        <w:ind w:left="3175"/>
        <w:jc w:val="both"/>
        <w:rPr>
          <w:rFonts w:ascii="Times New Roman" w:eastAsia="Calibri" w:hAnsi="Times New Roman" w:cs="Times New Roman"/>
          <w:sz w:val="24"/>
          <w:szCs w:val="24"/>
          <w:vertAlign w:val="superscript"/>
          <w:lang w:eastAsia="ru-RU"/>
        </w:rPr>
      </w:pPr>
      <w:r>
        <w:rPr>
          <w:rFonts w:ascii="Times New Roman" w:eastAsia="Calibri" w:hAnsi="Times New Roman" w:cs="Times New Roman"/>
          <w:sz w:val="24"/>
          <w:szCs w:val="24"/>
          <w:vertAlign w:val="superscript"/>
          <w:lang w:eastAsia="ru-RU"/>
        </w:rPr>
        <w:t xml:space="preserve">(Ф.И.О. полностью, </w:t>
      </w:r>
      <w:proofErr w:type="gramStart"/>
      <w:r>
        <w:rPr>
          <w:rFonts w:ascii="Times New Roman" w:eastAsia="Calibri" w:hAnsi="Times New Roman" w:cs="Times New Roman"/>
          <w:sz w:val="24"/>
          <w:szCs w:val="24"/>
          <w:vertAlign w:val="superscript"/>
          <w:lang w:eastAsia="ru-RU"/>
        </w:rPr>
        <w:t xml:space="preserve">должность)   </w:t>
      </w:r>
      <w:proofErr w:type="gramEnd"/>
      <w:r>
        <w:rPr>
          <w:rFonts w:ascii="Times New Roman" w:eastAsia="Calibri" w:hAnsi="Times New Roman" w:cs="Times New Roman"/>
          <w:sz w:val="24"/>
          <w:szCs w:val="24"/>
          <w:vertAlign w:val="superscript"/>
          <w:lang w:eastAsia="ru-RU"/>
        </w:rPr>
        <w:t xml:space="preserve">                                           (подпись)</w:t>
      </w:r>
    </w:p>
    <w:p w14:paraId="6C5B9EFD" w14:textId="77777777" w:rsidR="00936627" w:rsidRDefault="00936627" w:rsidP="00936627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>
        <w:rPr>
          <w:rFonts w:ascii="Times New Roman" w:eastAsia="Calibri" w:hAnsi="Times New Roman" w:cs="Times New Roman"/>
          <w:b/>
          <w:sz w:val="24"/>
          <w:szCs w:val="24"/>
          <w:lang w:eastAsia="ru-RU"/>
        </w:rPr>
        <w:t xml:space="preserve">Оценка по итогам защиты отчета: </w:t>
      </w:r>
      <w:r>
        <w:rPr>
          <w:rFonts w:ascii="Times New Roman" w:eastAsia="Calibri" w:hAnsi="Times New Roman" w:cs="Times New Roman"/>
          <w:bCs/>
          <w:sz w:val="24"/>
          <w:szCs w:val="24"/>
          <w:lang w:eastAsia="ru-RU"/>
        </w:rPr>
        <w:t>________________________________________</w:t>
      </w:r>
    </w:p>
    <w:p w14:paraId="11EF506A" w14:textId="77777777" w:rsidR="00936627" w:rsidRDefault="00936627" w:rsidP="00936627">
      <w:pPr>
        <w:spacing w:after="0" w:line="240" w:lineRule="auto"/>
        <w:jc w:val="both"/>
        <w:rPr>
          <w:rFonts w:ascii="Times New Roman" w:eastAsia="Calibri" w:hAnsi="Times New Roman" w:cs="Times New Roman"/>
          <w:sz w:val="16"/>
          <w:szCs w:val="16"/>
          <w:lang w:eastAsia="ru-RU"/>
        </w:rPr>
      </w:pPr>
      <w:r>
        <w:rPr>
          <w:rFonts w:ascii="Times New Roman" w:eastAsia="Calibri" w:hAnsi="Times New Roman" w:cs="Times New Roman"/>
          <w:sz w:val="16"/>
          <w:szCs w:val="16"/>
          <w:lang w:eastAsia="ru-RU"/>
        </w:rPr>
        <w:tab/>
      </w:r>
      <w:r>
        <w:rPr>
          <w:rFonts w:ascii="Times New Roman" w:eastAsia="Calibri" w:hAnsi="Times New Roman" w:cs="Times New Roman"/>
          <w:sz w:val="16"/>
          <w:szCs w:val="16"/>
          <w:lang w:eastAsia="ru-RU"/>
        </w:rPr>
        <w:tab/>
      </w:r>
      <w:r>
        <w:rPr>
          <w:rFonts w:ascii="Times New Roman" w:eastAsia="Calibri" w:hAnsi="Times New Roman" w:cs="Times New Roman"/>
          <w:sz w:val="16"/>
          <w:szCs w:val="16"/>
          <w:lang w:eastAsia="ru-RU"/>
        </w:rPr>
        <w:tab/>
      </w:r>
      <w:r>
        <w:rPr>
          <w:rFonts w:ascii="Times New Roman" w:eastAsia="Calibri" w:hAnsi="Times New Roman" w:cs="Times New Roman"/>
          <w:sz w:val="16"/>
          <w:szCs w:val="16"/>
          <w:lang w:eastAsia="ru-RU"/>
        </w:rPr>
        <w:tab/>
      </w:r>
      <w:r>
        <w:rPr>
          <w:rFonts w:ascii="Times New Roman" w:eastAsia="Calibri" w:hAnsi="Times New Roman" w:cs="Times New Roman"/>
          <w:sz w:val="16"/>
          <w:szCs w:val="16"/>
          <w:lang w:eastAsia="ru-RU"/>
        </w:rPr>
        <w:tab/>
      </w:r>
      <w:r>
        <w:rPr>
          <w:rFonts w:ascii="Times New Roman" w:eastAsia="Calibri" w:hAnsi="Times New Roman" w:cs="Times New Roman"/>
          <w:sz w:val="16"/>
          <w:szCs w:val="16"/>
          <w:lang w:eastAsia="ru-RU"/>
        </w:rPr>
        <w:tab/>
        <w:t>(неудовлетворительно, удовлетворительно, хорошо, отлично)</w:t>
      </w:r>
    </w:p>
    <w:p w14:paraId="24ECB9C4" w14:textId="77777777" w:rsidR="00936627" w:rsidRDefault="00936627" w:rsidP="00936627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eastAsia="ru-RU"/>
        </w:rPr>
      </w:pPr>
      <w:r>
        <w:rPr>
          <w:rFonts w:ascii="Times New Roman" w:eastAsia="Calibri" w:hAnsi="Times New Roman" w:cs="Times New Roman"/>
          <w:b/>
          <w:sz w:val="24"/>
          <w:szCs w:val="24"/>
          <w:lang w:eastAsia="ru-RU"/>
        </w:rPr>
        <w:t>Отчет заслушан на заседании кафедры</w:t>
      </w:r>
      <w:r>
        <w:rPr>
          <w:rFonts w:ascii="Times New Roman" w:eastAsia="Calibri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общей информатики</w:t>
      </w:r>
    </w:p>
    <w:p w14:paraId="289F6414" w14:textId="77777777" w:rsidR="00936627" w:rsidRDefault="00936627" w:rsidP="00936627">
      <w:pPr>
        <w:spacing w:after="0" w:line="240" w:lineRule="auto"/>
        <w:rPr>
          <w:rFonts w:ascii="Times New Roman" w:eastAsia="Calibri" w:hAnsi="Times New Roman" w:cs="Times New Roman"/>
          <w:sz w:val="16"/>
          <w:szCs w:val="16"/>
          <w:lang w:eastAsia="ru-RU"/>
        </w:rPr>
      </w:pPr>
      <w:r>
        <w:rPr>
          <w:rFonts w:ascii="Times New Roman" w:eastAsia="Calibri" w:hAnsi="Times New Roman" w:cs="Times New Roman"/>
          <w:sz w:val="24"/>
          <w:szCs w:val="24"/>
          <w:lang w:eastAsia="ru-RU"/>
        </w:rPr>
        <w:tab/>
      </w:r>
      <w:r>
        <w:rPr>
          <w:rFonts w:ascii="Times New Roman" w:eastAsia="Calibri" w:hAnsi="Times New Roman" w:cs="Times New Roman"/>
          <w:sz w:val="24"/>
          <w:szCs w:val="24"/>
          <w:lang w:eastAsia="ru-RU"/>
        </w:rPr>
        <w:tab/>
      </w:r>
      <w:r>
        <w:rPr>
          <w:rFonts w:ascii="Times New Roman" w:eastAsia="Calibri" w:hAnsi="Times New Roman" w:cs="Times New Roman"/>
          <w:sz w:val="24"/>
          <w:szCs w:val="24"/>
          <w:lang w:eastAsia="ru-RU"/>
        </w:rPr>
        <w:tab/>
      </w:r>
      <w:r>
        <w:rPr>
          <w:rFonts w:ascii="Times New Roman" w:eastAsia="Calibri" w:hAnsi="Times New Roman" w:cs="Times New Roman"/>
          <w:sz w:val="24"/>
          <w:szCs w:val="24"/>
          <w:lang w:eastAsia="ru-RU"/>
        </w:rPr>
        <w:tab/>
      </w:r>
      <w:r>
        <w:rPr>
          <w:rFonts w:ascii="Times New Roman" w:eastAsia="Calibri" w:hAnsi="Times New Roman" w:cs="Times New Roman"/>
          <w:sz w:val="24"/>
          <w:szCs w:val="24"/>
          <w:lang w:eastAsia="ru-RU"/>
        </w:rPr>
        <w:tab/>
      </w:r>
      <w:r>
        <w:rPr>
          <w:rFonts w:ascii="Times New Roman" w:eastAsia="Calibri" w:hAnsi="Times New Roman" w:cs="Times New Roman"/>
          <w:sz w:val="24"/>
          <w:szCs w:val="24"/>
          <w:lang w:eastAsia="ru-RU"/>
        </w:rPr>
        <w:tab/>
        <w:t xml:space="preserve">    </w:t>
      </w:r>
      <w:r>
        <w:rPr>
          <w:rFonts w:ascii="Times New Roman" w:eastAsia="Calibri" w:hAnsi="Times New Roman" w:cs="Times New Roman"/>
          <w:sz w:val="16"/>
          <w:szCs w:val="16"/>
          <w:lang w:eastAsia="ru-RU"/>
        </w:rPr>
        <w:t>(наименование кафедры)</w:t>
      </w:r>
    </w:p>
    <w:p w14:paraId="05CF1EDF" w14:textId="77777777" w:rsidR="00936627" w:rsidRDefault="00936627" w:rsidP="00936627">
      <w:pPr>
        <w:spacing w:after="0" w:line="240" w:lineRule="auto"/>
      </w:pPr>
      <w:r>
        <w:rPr>
          <w:rFonts w:ascii="Times New Roman" w:eastAsia="Calibri" w:hAnsi="Times New Roman" w:cs="Times New Roman"/>
          <w:b/>
          <w:sz w:val="24"/>
          <w:szCs w:val="24"/>
          <w:lang w:eastAsia="ru-RU"/>
        </w:rPr>
        <w:t xml:space="preserve">протокол </w:t>
      </w:r>
      <w:r>
        <w:rPr>
          <w:rFonts w:ascii="Times New Roman" w:eastAsia="Calibri" w:hAnsi="Times New Roman" w:cs="Times New Roman"/>
          <w:sz w:val="24"/>
          <w:szCs w:val="24"/>
          <w:u w:val="single"/>
          <w:lang w:eastAsia="ru-RU"/>
        </w:rPr>
        <w:t xml:space="preserve">№27-25 </w:t>
      </w:r>
      <w:r>
        <w:rPr>
          <w:rFonts w:ascii="Times New Roman" w:eastAsia="Calibri" w:hAnsi="Times New Roman" w:cs="Times New Roman"/>
          <w:b/>
          <w:sz w:val="24"/>
          <w:szCs w:val="24"/>
          <w:lang w:eastAsia="ru-RU"/>
        </w:rPr>
        <w:t>от</w:t>
      </w:r>
      <w:r>
        <w:rPr>
          <w:rFonts w:ascii="Times New Roman" w:eastAsia="Calibri" w:hAnsi="Times New Roman" w:cs="Times New Roman"/>
          <w:sz w:val="24"/>
          <w:szCs w:val="24"/>
          <w:lang w:eastAsia="ru-RU"/>
        </w:rPr>
        <w:t xml:space="preserve"> «</w:t>
      </w:r>
      <w:r>
        <w:rPr>
          <w:rFonts w:ascii="Times New Roman" w:eastAsia="Calibri" w:hAnsi="Times New Roman" w:cs="Times New Roman"/>
          <w:sz w:val="24"/>
          <w:szCs w:val="24"/>
          <w:u w:val="single"/>
          <w:lang w:eastAsia="ru-RU"/>
        </w:rPr>
        <w:t>29</w:t>
      </w:r>
      <w:r>
        <w:rPr>
          <w:rFonts w:ascii="Times New Roman" w:eastAsia="Calibri" w:hAnsi="Times New Roman" w:cs="Times New Roman"/>
          <w:sz w:val="24"/>
          <w:szCs w:val="24"/>
          <w:lang w:eastAsia="ru-RU"/>
        </w:rPr>
        <w:t>» декабря 2025 г.</w:t>
      </w:r>
    </w:p>
    <w:p w14:paraId="75E00F0D" w14:textId="77777777" w:rsidR="00936627" w:rsidRDefault="00936627" w:rsidP="00936627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eastAsia="ru-RU"/>
        </w:rPr>
      </w:pPr>
    </w:p>
    <w:p w14:paraId="2FAE4ED9" w14:textId="77777777" w:rsidR="00936627" w:rsidRDefault="00936627" w:rsidP="00936627">
      <w:pPr>
        <w:spacing w:after="0" w:line="240" w:lineRule="auto"/>
        <w:jc w:val="center"/>
        <w:rPr>
          <w:rFonts w:ascii="Times New Roman" w:eastAsia="Calibri" w:hAnsi="Times New Roman" w:cs="Times New Roman"/>
          <w:b/>
          <w:sz w:val="24"/>
          <w:szCs w:val="24"/>
          <w:lang w:eastAsia="ru-RU"/>
        </w:rPr>
      </w:pPr>
    </w:p>
    <w:p w14:paraId="4D13AEAD" w14:textId="77777777" w:rsidR="00936627" w:rsidRDefault="00936627" w:rsidP="00936627">
      <w:pPr>
        <w:spacing w:after="0" w:line="240" w:lineRule="auto"/>
        <w:jc w:val="center"/>
        <w:rPr>
          <w:rFonts w:ascii="Times New Roman" w:eastAsia="Calibri" w:hAnsi="Times New Roman" w:cs="Times New Roman"/>
          <w:b/>
          <w:sz w:val="24"/>
          <w:szCs w:val="24"/>
          <w:lang w:eastAsia="ru-RU"/>
        </w:rPr>
      </w:pPr>
    </w:p>
    <w:p w14:paraId="07210682" w14:textId="77777777" w:rsidR="00936627" w:rsidRDefault="00936627" w:rsidP="00936627">
      <w:pPr>
        <w:spacing w:after="0" w:line="240" w:lineRule="auto"/>
        <w:jc w:val="center"/>
        <w:rPr>
          <w:rFonts w:ascii="Times New Roman" w:eastAsia="Calibri" w:hAnsi="Times New Roman" w:cs="Times New Roman"/>
          <w:b/>
          <w:sz w:val="24"/>
          <w:szCs w:val="24"/>
          <w:lang w:eastAsia="ru-RU"/>
        </w:rPr>
      </w:pPr>
    </w:p>
    <w:p w14:paraId="2C6B60D6" w14:textId="77777777" w:rsidR="00936627" w:rsidRPr="00E566D6" w:rsidRDefault="00936627" w:rsidP="00E566D6">
      <w:pPr>
        <w:spacing w:after="0" w:line="240" w:lineRule="auto"/>
        <w:rPr>
          <w:rFonts w:ascii="Times New Roman" w:eastAsia="Calibri" w:hAnsi="Times New Roman" w:cs="Times New Roman"/>
          <w:b/>
          <w:sz w:val="24"/>
          <w:szCs w:val="24"/>
          <w:lang w:val="en-US" w:eastAsia="ru-RU"/>
        </w:rPr>
      </w:pPr>
    </w:p>
    <w:p w14:paraId="4AE57625" w14:textId="5C975236" w:rsidR="00E566D6" w:rsidRDefault="00936627" w:rsidP="00E566D6">
      <w:pPr>
        <w:spacing w:after="0" w:line="240" w:lineRule="auto"/>
        <w:jc w:val="center"/>
        <w:rPr>
          <w:rFonts w:ascii="Times New Roman" w:eastAsia="Calibri" w:hAnsi="Times New Roman" w:cs="Times New Roman"/>
          <w:sz w:val="24"/>
          <w:szCs w:val="24"/>
          <w:lang w:eastAsia="ru-RU"/>
        </w:rPr>
      </w:pPr>
      <w:r>
        <w:rPr>
          <w:rFonts w:ascii="Times New Roman" w:eastAsia="Calibri" w:hAnsi="Times New Roman" w:cs="Times New Roman"/>
          <w:sz w:val="24"/>
          <w:szCs w:val="24"/>
          <w:lang w:eastAsia="ru-RU"/>
        </w:rPr>
        <w:t>Новосибирск 2025</w:t>
      </w:r>
    </w:p>
    <w:p w14:paraId="042FC0B5" w14:textId="19D31B92" w:rsidR="00936627" w:rsidRPr="00E566D6" w:rsidRDefault="00E566D6" w:rsidP="00E566D6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Calibri" w:hAnsi="Times New Roman" w:cs="Times New Roman"/>
          <w:sz w:val="24"/>
          <w:szCs w:val="24"/>
          <w:lang w:eastAsia="ru-RU"/>
        </w:rPr>
        <w:br w:type="page"/>
      </w:r>
    </w:p>
    <w:p w14:paraId="0032D412" w14:textId="10FCBCD8" w:rsidR="00513F57" w:rsidRDefault="00A12EE0" w:rsidP="005A5271">
      <w:pPr>
        <w:pStyle w:val="a8"/>
      </w:pPr>
      <w:r>
        <w:lastRenderedPageBreak/>
        <w:t>СОДЕРЖАНИЕ</w:t>
      </w:r>
    </w:p>
    <w:p w14:paraId="5C782944" w14:textId="1E1B694C" w:rsidR="00236BCF" w:rsidRPr="00703D9C" w:rsidRDefault="00236BCF" w:rsidP="00703D9C">
      <w:pPr>
        <w:pStyle w:val="11"/>
        <w:tabs>
          <w:tab w:val="right" w:leader="dot" w:pos="9628"/>
        </w:tabs>
        <w:spacing w:after="0" w:line="240" w:lineRule="auto"/>
        <w:rPr>
          <w:rFonts w:ascii="Times New Roman" w:eastAsiaTheme="minorEastAsia" w:hAnsi="Times New Roman" w:cs="Times New Roman"/>
          <w:noProof/>
          <w:kern w:val="2"/>
          <w:sz w:val="24"/>
          <w:szCs w:val="24"/>
          <w:lang w:eastAsia="ru-RU"/>
          <w14:ligatures w14:val="standardContextual"/>
        </w:rPr>
      </w:pPr>
      <w:r>
        <w:fldChar w:fldCharType="begin"/>
      </w:r>
      <w:r>
        <w:instrText xml:space="preserve"> TOC \o "1-4" \h \z \t "Заголовок0;1" </w:instrText>
      </w:r>
      <w:r>
        <w:fldChar w:fldCharType="separate"/>
      </w:r>
      <w:hyperlink w:anchor="_Toc217089685" w:history="1">
        <w:r w:rsidR="00400F72">
          <w:rPr>
            <w:rStyle w:val="a5"/>
            <w:rFonts w:ascii="Times New Roman" w:hAnsi="Times New Roman" w:cs="Times New Roman"/>
            <w:noProof/>
            <w:sz w:val="24"/>
            <w:szCs w:val="24"/>
          </w:rPr>
          <w:t>Введение</w:t>
        </w:r>
        <w:r w:rsidRPr="00703D9C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Pr="00703D9C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Pr="00703D9C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_Toc217089685 \h </w:instrText>
        </w:r>
        <w:r w:rsidRPr="00703D9C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Pr="00703D9C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="001A149C">
          <w:rPr>
            <w:rFonts w:ascii="Times New Roman" w:hAnsi="Times New Roman" w:cs="Times New Roman"/>
            <w:noProof/>
            <w:webHidden/>
            <w:sz w:val="24"/>
            <w:szCs w:val="24"/>
          </w:rPr>
          <w:t>3</w:t>
        </w:r>
        <w:r w:rsidRPr="00703D9C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14:paraId="08D3F1DE" w14:textId="3E4D5DC4" w:rsidR="00236BCF" w:rsidRPr="00703D9C" w:rsidRDefault="00000000" w:rsidP="00703D9C">
      <w:pPr>
        <w:pStyle w:val="11"/>
        <w:tabs>
          <w:tab w:val="right" w:leader="dot" w:pos="9628"/>
        </w:tabs>
        <w:spacing w:after="0" w:line="240" w:lineRule="auto"/>
        <w:rPr>
          <w:rFonts w:ascii="Times New Roman" w:eastAsiaTheme="minorEastAsia" w:hAnsi="Times New Roman" w:cs="Times New Roman"/>
          <w:noProof/>
          <w:kern w:val="2"/>
          <w:sz w:val="24"/>
          <w:szCs w:val="24"/>
          <w:lang w:eastAsia="ru-RU"/>
          <w14:ligatures w14:val="standardContextual"/>
        </w:rPr>
      </w:pPr>
      <w:hyperlink w:anchor="_Toc217089686" w:history="1">
        <w:r w:rsidR="00236BCF" w:rsidRPr="00703D9C">
          <w:rPr>
            <w:rStyle w:val="a5"/>
            <w:rFonts w:ascii="Times New Roman" w:hAnsi="Times New Roman" w:cs="Times New Roman"/>
            <w:noProof/>
            <w:sz w:val="24"/>
            <w:szCs w:val="24"/>
          </w:rPr>
          <w:t>1 Методы формирования объяснений</w:t>
        </w:r>
        <w:r w:rsidR="00236BCF" w:rsidRPr="00703D9C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="00236BCF" w:rsidRPr="00703D9C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="00236BCF" w:rsidRPr="00703D9C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_Toc217089686 \h </w:instrText>
        </w:r>
        <w:r w:rsidR="00236BCF" w:rsidRPr="00703D9C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="00236BCF" w:rsidRPr="00703D9C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="001A149C">
          <w:rPr>
            <w:rFonts w:ascii="Times New Roman" w:hAnsi="Times New Roman" w:cs="Times New Roman"/>
            <w:noProof/>
            <w:webHidden/>
            <w:sz w:val="24"/>
            <w:szCs w:val="24"/>
          </w:rPr>
          <w:t>4</w:t>
        </w:r>
        <w:r w:rsidR="00236BCF" w:rsidRPr="00703D9C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14:paraId="45F29529" w14:textId="29DD6AB0" w:rsidR="00236BCF" w:rsidRPr="00703D9C" w:rsidRDefault="00000000" w:rsidP="00703D9C">
      <w:pPr>
        <w:pStyle w:val="20"/>
        <w:tabs>
          <w:tab w:val="right" w:leader="dot" w:pos="9628"/>
        </w:tabs>
        <w:spacing w:after="0" w:line="240" w:lineRule="auto"/>
        <w:rPr>
          <w:rFonts w:ascii="Times New Roman" w:eastAsiaTheme="minorEastAsia" w:hAnsi="Times New Roman" w:cs="Times New Roman"/>
          <w:noProof/>
          <w:kern w:val="2"/>
          <w:sz w:val="24"/>
          <w:szCs w:val="24"/>
          <w:lang w:eastAsia="ru-RU"/>
          <w14:ligatures w14:val="standardContextual"/>
        </w:rPr>
      </w:pPr>
      <w:hyperlink w:anchor="_Toc217089687" w:history="1">
        <w:r w:rsidR="00236BCF" w:rsidRPr="00703D9C">
          <w:rPr>
            <w:rStyle w:val="a5"/>
            <w:rFonts w:ascii="Times New Roman" w:hAnsi="Times New Roman" w:cs="Times New Roman"/>
            <w:noProof/>
            <w:sz w:val="24"/>
            <w:szCs w:val="24"/>
          </w:rPr>
          <w:t>1.1 Определение и классификация методов</w:t>
        </w:r>
        <w:r w:rsidR="00236BCF" w:rsidRPr="00703D9C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="00236BCF" w:rsidRPr="00703D9C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="00236BCF" w:rsidRPr="00703D9C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_Toc217089687 \h </w:instrText>
        </w:r>
        <w:r w:rsidR="00236BCF" w:rsidRPr="00703D9C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="00236BCF" w:rsidRPr="00703D9C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="001A149C">
          <w:rPr>
            <w:rFonts w:ascii="Times New Roman" w:hAnsi="Times New Roman" w:cs="Times New Roman"/>
            <w:noProof/>
            <w:webHidden/>
            <w:sz w:val="24"/>
            <w:szCs w:val="24"/>
          </w:rPr>
          <w:t>4</w:t>
        </w:r>
        <w:r w:rsidR="00236BCF" w:rsidRPr="00703D9C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14:paraId="065112A0" w14:textId="324EC8C4" w:rsidR="00236BCF" w:rsidRPr="00703D9C" w:rsidRDefault="00000000" w:rsidP="00703D9C">
      <w:pPr>
        <w:pStyle w:val="20"/>
        <w:tabs>
          <w:tab w:val="right" w:leader="dot" w:pos="9628"/>
        </w:tabs>
        <w:spacing w:after="0" w:line="240" w:lineRule="auto"/>
        <w:rPr>
          <w:rFonts w:ascii="Times New Roman" w:eastAsiaTheme="minorEastAsia" w:hAnsi="Times New Roman" w:cs="Times New Roman"/>
          <w:noProof/>
          <w:kern w:val="2"/>
          <w:sz w:val="24"/>
          <w:szCs w:val="24"/>
          <w:lang w:eastAsia="ru-RU"/>
          <w14:ligatures w14:val="standardContextual"/>
        </w:rPr>
      </w:pPr>
      <w:hyperlink w:anchor="_Toc217089688" w:history="1">
        <w:r w:rsidR="00236BCF" w:rsidRPr="00703D9C">
          <w:rPr>
            <w:rStyle w:val="a5"/>
            <w:rFonts w:ascii="Times New Roman" w:hAnsi="Times New Roman" w:cs="Times New Roman"/>
            <w:noProof/>
            <w:sz w:val="24"/>
            <w:szCs w:val="24"/>
            <w:lang w:val="en-US"/>
          </w:rPr>
          <w:t>1.</w:t>
        </w:r>
        <w:r w:rsidR="00236BCF" w:rsidRPr="00703D9C">
          <w:rPr>
            <w:rStyle w:val="a5"/>
            <w:rFonts w:ascii="Times New Roman" w:hAnsi="Times New Roman" w:cs="Times New Roman"/>
            <w:noProof/>
            <w:sz w:val="24"/>
            <w:szCs w:val="24"/>
          </w:rPr>
          <w:t>2</w:t>
        </w:r>
        <w:r w:rsidR="00236BCF" w:rsidRPr="00703D9C">
          <w:rPr>
            <w:rStyle w:val="a5"/>
            <w:rFonts w:ascii="Times New Roman" w:hAnsi="Times New Roman" w:cs="Times New Roman"/>
            <w:noProof/>
            <w:sz w:val="24"/>
            <w:szCs w:val="24"/>
            <w:lang w:val="en-US"/>
          </w:rPr>
          <w:t xml:space="preserve"> </w:t>
        </w:r>
        <w:r w:rsidR="00236BCF" w:rsidRPr="00703D9C">
          <w:rPr>
            <w:rStyle w:val="a5"/>
            <w:rFonts w:ascii="Times New Roman" w:hAnsi="Times New Roman" w:cs="Times New Roman"/>
            <w:noProof/>
            <w:sz w:val="24"/>
            <w:szCs w:val="24"/>
          </w:rPr>
          <w:t>Существующие методы</w:t>
        </w:r>
        <w:r w:rsidR="00236BCF" w:rsidRPr="00703D9C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="00236BCF" w:rsidRPr="00703D9C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="00236BCF" w:rsidRPr="00703D9C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_Toc217089688 \h </w:instrText>
        </w:r>
        <w:r w:rsidR="00236BCF" w:rsidRPr="00703D9C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="00236BCF" w:rsidRPr="00703D9C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="001A149C">
          <w:rPr>
            <w:rFonts w:ascii="Times New Roman" w:hAnsi="Times New Roman" w:cs="Times New Roman"/>
            <w:noProof/>
            <w:webHidden/>
            <w:sz w:val="24"/>
            <w:szCs w:val="24"/>
          </w:rPr>
          <w:t>4</w:t>
        </w:r>
        <w:r w:rsidR="00236BCF" w:rsidRPr="00703D9C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14:paraId="6F443799" w14:textId="1D810A23" w:rsidR="00236BCF" w:rsidRPr="00703D9C" w:rsidRDefault="00000000" w:rsidP="00703D9C">
      <w:pPr>
        <w:pStyle w:val="20"/>
        <w:tabs>
          <w:tab w:val="right" w:leader="dot" w:pos="9628"/>
        </w:tabs>
        <w:spacing w:after="0" w:line="240" w:lineRule="auto"/>
        <w:rPr>
          <w:rFonts w:ascii="Times New Roman" w:eastAsiaTheme="minorEastAsia" w:hAnsi="Times New Roman" w:cs="Times New Roman"/>
          <w:noProof/>
          <w:kern w:val="2"/>
          <w:sz w:val="24"/>
          <w:szCs w:val="24"/>
          <w:lang w:eastAsia="ru-RU"/>
          <w14:ligatures w14:val="standardContextual"/>
        </w:rPr>
      </w:pPr>
      <w:hyperlink w:anchor="_Toc217089689" w:history="1">
        <w:r w:rsidR="00236BCF" w:rsidRPr="00703D9C">
          <w:rPr>
            <w:rStyle w:val="a5"/>
            <w:rFonts w:ascii="Times New Roman" w:hAnsi="Times New Roman" w:cs="Times New Roman"/>
            <w:noProof/>
            <w:sz w:val="24"/>
            <w:szCs w:val="24"/>
          </w:rPr>
          <w:t>1.</w:t>
        </w:r>
        <w:r w:rsidR="00236BCF" w:rsidRPr="00703D9C">
          <w:rPr>
            <w:rStyle w:val="a5"/>
            <w:rFonts w:ascii="Times New Roman" w:hAnsi="Times New Roman" w:cs="Times New Roman"/>
            <w:noProof/>
            <w:sz w:val="24"/>
            <w:szCs w:val="24"/>
            <w:lang w:val="en-US"/>
          </w:rPr>
          <w:t>3</w:t>
        </w:r>
        <w:r w:rsidR="00236BCF" w:rsidRPr="00703D9C">
          <w:rPr>
            <w:rStyle w:val="a5"/>
            <w:rFonts w:ascii="Times New Roman" w:hAnsi="Times New Roman" w:cs="Times New Roman"/>
            <w:noProof/>
            <w:sz w:val="24"/>
            <w:szCs w:val="24"/>
          </w:rPr>
          <w:t xml:space="preserve"> Оценка методов</w:t>
        </w:r>
        <w:r w:rsidR="00236BCF" w:rsidRPr="00703D9C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="00236BCF" w:rsidRPr="00703D9C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="00236BCF" w:rsidRPr="00703D9C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_Toc217089689 \h </w:instrText>
        </w:r>
        <w:r w:rsidR="00236BCF" w:rsidRPr="00703D9C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="00236BCF" w:rsidRPr="00703D9C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="001A149C">
          <w:rPr>
            <w:rFonts w:ascii="Times New Roman" w:hAnsi="Times New Roman" w:cs="Times New Roman"/>
            <w:noProof/>
            <w:webHidden/>
            <w:sz w:val="24"/>
            <w:szCs w:val="24"/>
          </w:rPr>
          <w:t>4</w:t>
        </w:r>
        <w:r w:rsidR="00236BCF" w:rsidRPr="00703D9C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14:paraId="2715E09E" w14:textId="03EF3729" w:rsidR="00236BCF" w:rsidRPr="00703D9C" w:rsidRDefault="00000000" w:rsidP="00703D9C">
      <w:pPr>
        <w:pStyle w:val="11"/>
        <w:tabs>
          <w:tab w:val="right" w:leader="dot" w:pos="9628"/>
        </w:tabs>
        <w:spacing w:after="0" w:line="240" w:lineRule="auto"/>
        <w:rPr>
          <w:rFonts w:ascii="Times New Roman" w:eastAsiaTheme="minorEastAsia" w:hAnsi="Times New Roman" w:cs="Times New Roman"/>
          <w:noProof/>
          <w:kern w:val="2"/>
          <w:sz w:val="24"/>
          <w:szCs w:val="24"/>
          <w:lang w:eastAsia="ru-RU"/>
          <w14:ligatures w14:val="standardContextual"/>
        </w:rPr>
      </w:pPr>
      <w:hyperlink w:anchor="_Toc217089690" w:history="1">
        <w:r w:rsidR="00236BCF" w:rsidRPr="00703D9C">
          <w:rPr>
            <w:rStyle w:val="a5"/>
            <w:rFonts w:ascii="Times New Roman" w:hAnsi="Times New Roman" w:cs="Times New Roman"/>
            <w:noProof/>
            <w:sz w:val="24"/>
            <w:szCs w:val="24"/>
          </w:rPr>
          <w:t>2 Модель CLIP</w:t>
        </w:r>
        <w:r w:rsidR="00236BCF" w:rsidRPr="00703D9C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="00236BCF" w:rsidRPr="00703D9C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="00236BCF" w:rsidRPr="00703D9C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_Toc217089690 \h </w:instrText>
        </w:r>
        <w:r w:rsidR="00236BCF" w:rsidRPr="00703D9C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="00236BCF" w:rsidRPr="00703D9C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="001A149C">
          <w:rPr>
            <w:rFonts w:ascii="Times New Roman" w:hAnsi="Times New Roman" w:cs="Times New Roman"/>
            <w:noProof/>
            <w:webHidden/>
            <w:sz w:val="24"/>
            <w:szCs w:val="24"/>
          </w:rPr>
          <w:t>5</w:t>
        </w:r>
        <w:r w:rsidR="00236BCF" w:rsidRPr="00703D9C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14:paraId="0D56E6F1" w14:textId="77B8BD75" w:rsidR="00236BCF" w:rsidRPr="00703D9C" w:rsidRDefault="00000000" w:rsidP="00703D9C">
      <w:pPr>
        <w:pStyle w:val="20"/>
        <w:tabs>
          <w:tab w:val="right" w:leader="dot" w:pos="9628"/>
        </w:tabs>
        <w:spacing w:after="0" w:line="240" w:lineRule="auto"/>
        <w:rPr>
          <w:rFonts w:ascii="Times New Roman" w:eastAsiaTheme="minorEastAsia" w:hAnsi="Times New Roman" w:cs="Times New Roman"/>
          <w:noProof/>
          <w:kern w:val="2"/>
          <w:sz w:val="24"/>
          <w:szCs w:val="24"/>
          <w:lang w:eastAsia="ru-RU"/>
          <w14:ligatures w14:val="standardContextual"/>
        </w:rPr>
      </w:pPr>
      <w:hyperlink w:anchor="_Toc217089691" w:history="1">
        <w:r w:rsidR="00236BCF" w:rsidRPr="00703D9C">
          <w:rPr>
            <w:rStyle w:val="a5"/>
            <w:rFonts w:ascii="Times New Roman" w:hAnsi="Times New Roman" w:cs="Times New Roman"/>
            <w:noProof/>
            <w:sz w:val="24"/>
            <w:szCs w:val="24"/>
          </w:rPr>
          <w:t>2.1 Архитектура</w:t>
        </w:r>
        <w:r w:rsidR="00236BCF" w:rsidRPr="00703D9C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="00236BCF" w:rsidRPr="00703D9C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="00236BCF" w:rsidRPr="00703D9C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_Toc217089691 \h </w:instrText>
        </w:r>
        <w:r w:rsidR="00236BCF" w:rsidRPr="00703D9C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="00236BCF" w:rsidRPr="00703D9C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="001A149C">
          <w:rPr>
            <w:rFonts w:ascii="Times New Roman" w:hAnsi="Times New Roman" w:cs="Times New Roman"/>
            <w:noProof/>
            <w:webHidden/>
            <w:sz w:val="24"/>
            <w:szCs w:val="24"/>
          </w:rPr>
          <w:t>5</w:t>
        </w:r>
        <w:r w:rsidR="00236BCF" w:rsidRPr="00703D9C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14:paraId="59E66159" w14:textId="633B878D" w:rsidR="00236BCF" w:rsidRPr="00703D9C" w:rsidRDefault="00000000" w:rsidP="00703D9C">
      <w:pPr>
        <w:pStyle w:val="20"/>
        <w:tabs>
          <w:tab w:val="right" w:leader="dot" w:pos="9628"/>
        </w:tabs>
        <w:spacing w:after="0" w:line="240" w:lineRule="auto"/>
        <w:rPr>
          <w:rFonts w:ascii="Times New Roman" w:eastAsiaTheme="minorEastAsia" w:hAnsi="Times New Roman" w:cs="Times New Roman"/>
          <w:noProof/>
          <w:kern w:val="2"/>
          <w:sz w:val="24"/>
          <w:szCs w:val="24"/>
          <w:lang w:eastAsia="ru-RU"/>
          <w14:ligatures w14:val="standardContextual"/>
        </w:rPr>
      </w:pPr>
      <w:hyperlink w:anchor="_Toc217089692" w:history="1">
        <w:r w:rsidR="00236BCF" w:rsidRPr="00703D9C">
          <w:rPr>
            <w:rStyle w:val="a5"/>
            <w:rFonts w:ascii="Times New Roman" w:hAnsi="Times New Roman" w:cs="Times New Roman"/>
            <w:noProof/>
            <w:sz w:val="24"/>
            <w:szCs w:val="24"/>
            <w:lang w:val="en-US"/>
          </w:rPr>
          <w:t>2.2</w:t>
        </w:r>
        <w:r w:rsidR="00236BCF" w:rsidRPr="00703D9C">
          <w:rPr>
            <w:rStyle w:val="a5"/>
            <w:rFonts w:ascii="Times New Roman" w:hAnsi="Times New Roman" w:cs="Times New Roman"/>
            <w:noProof/>
            <w:sz w:val="24"/>
            <w:szCs w:val="24"/>
          </w:rPr>
          <w:t xml:space="preserve"> Сценарии использования</w:t>
        </w:r>
        <w:r w:rsidR="00236BCF" w:rsidRPr="00703D9C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="00236BCF" w:rsidRPr="00703D9C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="00236BCF" w:rsidRPr="00703D9C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_Toc217089692 \h </w:instrText>
        </w:r>
        <w:r w:rsidR="00236BCF" w:rsidRPr="00703D9C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="00236BCF" w:rsidRPr="00703D9C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="001A149C">
          <w:rPr>
            <w:rFonts w:ascii="Times New Roman" w:hAnsi="Times New Roman" w:cs="Times New Roman"/>
            <w:noProof/>
            <w:webHidden/>
            <w:sz w:val="24"/>
            <w:szCs w:val="24"/>
          </w:rPr>
          <w:t>5</w:t>
        </w:r>
        <w:r w:rsidR="00236BCF" w:rsidRPr="00703D9C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14:paraId="76317D34" w14:textId="1B0817D6" w:rsidR="00236BCF" w:rsidRPr="00703D9C" w:rsidRDefault="00000000" w:rsidP="00703D9C">
      <w:pPr>
        <w:pStyle w:val="11"/>
        <w:tabs>
          <w:tab w:val="right" w:leader="dot" w:pos="9628"/>
        </w:tabs>
        <w:spacing w:after="0" w:line="240" w:lineRule="auto"/>
        <w:rPr>
          <w:rFonts w:ascii="Times New Roman" w:eastAsiaTheme="minorEastAsia" w:hAnsi="Times New Roman" w:cs="Times New Roman"/>
          <w:noProof/>
          <w:kern w:val="2"/>
          <w:sz w:val="24"/>
          <w:szCs w:val="24"/>
          <w:lang w:eastAsia="ru-RU"/>
          <w14:ligatures w14:val="standardContextual"/>
        </w:rPr>
      </w:pPr>
      <w:hyperlink w:anchor="_Toc217089693" w:history="1">
        <w:r w:rsidR="00236BCF" w:rsidRPr="00703D9C">
          <w:rPr>
            <w:rStyle w:val="a5"/>
            <w:rFonts w:ascii="Times New Roman" w:hAnsi="Times New Roman" w:cs="Times New Roman"/>
            <w:noProof/>
            <w:sz w:val="24"/>
            <w:szCs w:val="24"/>
          </w:rPr>
          <w:t>3 Алгоритм формирования объяснений</w:t>
        </w:r>
        <w:r w:rsidR="00236BCF" w:rsidRPr="00703D9C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="00236BCF" w:rsidRPr="00703D9C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="00236BCF" w:rsidRPr="00703D9C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_Toc217089693 \h </w:instrText>
        </w:r>
        <w:r w:rsidR="00236BCF" w:rsidRPr="00703D9C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="00236BCF" w:rsidRPr="00703D9C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="001A149C">
          <w:rPr>
            <w:rFonts w:ascii="Times New Roman" w:hAnsi="Times New Roman" w:cs="Times New Roman"/>
            <w:noProof/>
            <w:webHidden/>
            <w:sz w:val="24"/>
            <w:szCs w:val="24"/>
          </w:rPr>
          <w:t>6</w:t>
        </w:r>
        <w:r w:rsidR="00236BCF" w:rsidRPr="00703D9C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14:paraId="639D26FB" w14:textId="7B53515B" w:rsidR="00236BCF" w:rsidRPr="00703D9C" w:rsidRDefault="00000000" w:rsidP="00703D9C">
      <w:pPr>
        <w:pStyle w:val="11"/>
        <w:tabs>
          <w:tab w:val="right" w:leader="dot" w:pos="9628"/>
        </w:tabs>
        <w:spacing w:after="0" w:line="240" w:lineRule="auto"/>
        <w:rPr>
          <w:rFonts w:ascii="Times New Roman" w:eastAsiaTheme="minorEastAsia" w:hAnsi="Times New Roman" w:cs="Times New Roman"/>
          <w:noProof/>
          <w:kern w:val="2"/>
          <w:sz w:val="24"/>
          <w:szCs w:val="24"/>
          <w:lang w:eastAsia="ru-RU"/>
          <w14:ligatures w14:val="standardContextual"/>
        </w:rPr>
      </w:pPr>
      <w:hyperlink w:anchor="_Toc217089694" w:history="1">
        <w:r w:rsidR="00236BCF" w:rsidRPr="00703D9C">
          <w:rPr>
            <w:rStyle w:val="a5"/>
            <w:rFonts w:ascii="Times New Roman" w:hAnsi="Times New Roman" w:cs="Times New Roman"/>
            <w:noProof/>
            <w:sz w:val="24"/>
            <w:szCs w:val="24"/>
          </w:rPr>
          <w:t>З</w:t>
        </w:r>
        <w:r w:rsidR="00400F72">
          <w:rPr>
            <w:rStyle w:val="a5"/>
            <w:rFonts w:ascii="Times New Roman" w:hAnsi="Times New Roman" w:cs="Times New Roman"/>
            <w:noProof/>
            <w:sz w:val="24"/>
            <w:szCs w:val="24"/>
          </w:rPr>
          <w:t>аключение</w:t>
        </w:r>
        <w:r w:rsidR="00236BCF" w:rsidRPr="00703D9C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="00236BCF" w:rsidRPr="00703D9C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="00236BCF" w:rsidRPr="00703D9C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_Toc217089694 \h </w:instrText>
        </w:r>
        <w:r w:rsidR="00236BCF" w:rsidRPr="00703D9C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="00236BCF" w:rsidRPr="00703D9C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="001A149C">
          <w:rPr>
            <w:rFonts w:ascii="Times New Roman" w:hAnsi="Times New Roman" w:cs="Times New Roman"/>
            <w:noProof/>
            <w:webHidden/>
            <w:sz w:val="24"/>
            <w:szCs w:val="24"/>
          </w:rPr>
          <w:t>7</w:t>
        </w:r>
        <w:r w:rsidR="00236BCF" w:rsidRPr="00703D9C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14:paraId="1EED4506" w14:textId="2EDFE412" w:rsidR="00236BCF" w:rsidRPr="00703D9C" w:rsidRDefault="00000000" w:rsidP="00703D9C">
      <w:pPr>
        <w:pStyle w:val="11"/>
        <w:tabs>
          <w:tab w:val="right" w:leader="dot" w:pos="9628"/>
        </w:tabs>
        <w:spacing w:after="0" w:line="240" w:lineRule="auto"/>
        <w:rPr>
          <w:rFonts w:ascii="Times New Roman" w:eastAsiaTheme="minorEastAsia" w:hAnsi="Times New Roman" w:cs="Times New Roman"/>
          <w:noProof/>
          <w:kern w:val="2"/>
          <w:sz w:val="24"/>
          <w:szCs w:val="24"/>
          <w:lang w:eastAsia="ru-RU"/>
          <w14:ligatures w14:val="standardContextual"/>
        </w:rPr>
      </w:pPr>
      <w:hyperlink w:anchor="_Toc217089695" w:history="1">
        <w:r w:rsidR="00236BCF" w:rsidRPr="00703D9C">
          <w:rPr>
            <w:rStyle w:val="a5"/>
            <w:rFonts w:ascii="Times New Roman" w:hAnsi="Times New Roman" w:cs="Times New Roman"/>
            <w:noProof/>
            <w:sz w:val="24"/>
            <w:szCs w:val="24"/>
          </w:rPr>
          <w:t>С</w:t>
        </w:r>
        <w:r w:rsidR="00400F72">
          <w:rPr>
            <w:rStyle w:val="a5"/>
            <w:rFonts w:ascii="Times New Roman" w:hAnsi="Times New Roman" w:cs="Times New Roman"/>
            <w:noProof/>
            <w:sz w:val="24"/>
            <w:szCs w:val="24"/>
          </w:rPr>
          <w:t>писок использованных источников и литературы</w:t>
        </w:r>
        <w:r w:rsidR="00236BCF" w:rsidRPr="00703D9C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="00236BCF" w:rsidRPr="00703D9C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="00236BCF" w:rsidRPr="00703D9C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_Toc217089695 \h </w:instrText>
        </w:r>
        <w:r w:rsidR="00236BCF" w:rsidRPr="00703D9C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="00236BCF" w:rsidRPr="00703D9C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="001A149C">
          <w:rPr>
            <w:rFonts w:ascii="Times New Roman" w:hAnsi="Times New Roman" w:cs="Times New Roman"/>
            <w:noProof/>
            <w:webHidden/>
            <w:sz w:val="24"/>
            <w:szCs w:val="24"/>
          </w:rPr>
          <w:t>8</w:t>
        </w:r>
        <w:r w:rsidR="00236BCF" w:rsidRPr="00703D9C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14:paraId="744C677B" w14:textId="6D7F82CA" w:rsidR="00C51A71" w:rsidRDefault="00236BCF" w:rsidP="004A0758">
      <w:pPr>
        <w:pStyle w:val="a0"/>
      </w:pPr>
      <w:r>
        <w:fldChar w:fldCharType="end"/>
      </w:r>
    </w:p>
    <w:p w14:paraId="7FC542DB" w14:textId="4DA2DAE5" w:rsidR="00513F57" w:rsidRPr="001C0B86" w:rsidRDefault="00D41CF6" w:rsidP="001C0B86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0"/>
          <w:lang w:val="en-US"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0"/>
          <w:lang w:val="en-US" w:eastAsia="ru-RU"/>
        </w:rPr>
        <w:br w:type="page"/>
      </w:r>
    </w:p>
    <w:p w14:paraId="69858575" w14:textId="306A2CFB" w:rsidR="00D9353C" w:rsidRPr="00EE1C85" w:rsidRDefault="00000000" w:rsidP="00EE1C85">
      <w:pPr>
        <w:pStyle w:val="0"/>
      </w:pPr>
      <w:bookmarkStart w:id="2" w:name="_Toc217089685"/>
      <w:r w:rsidRPr="00EE1C85">
        <w:lastRenderedPageBreak/>
        <w:t>ВВЕДЕНИЕ</w:t>
      </w:r>
      <w:bookmarkEnd w:id="2"/>
    </w:p>
    <w:p w14:paraId="0041B5ED" w14:textId="0454293C" w:rsidR="001E5C1F" w:rsidRDefault="00000000" w:rsidP="005A25A4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924BF7">
        <w:rPr>
          <w:rFonts w:ascii="Times New Roman" w:eastAsia="Calibri" w:hAnsi="Times New Roman" w:cs="Times New Roman"/>
          <w:sz w:val="24"/>
          <w:szCs w:val="24"/>
          <w:lang w:eastAsia="ru-RU"/>
        </w:rPr>
        <w:t>В последние годы модели машинного обучения, особенно глубокие нейронные сети, демонстрируют высокую эффективность при решении задач компьютерного зрения и обработки естественного языка. Однако рост сложности моделей приводит к снижению их интерпретируемости. Пользователю или разработчику зачастую неизвестно, почему модель приняла то или иное решение. Это особенно критично в прикладных областях, где требуется доверие к результатам работы модели: в медицине,</w:t>
      </w:r>
      <w:r w:rsidR="00395463" w:rsidRPr="00924BF7">
        <w:rPr>
          <w:rFonts w:ascii="Times New Roman" w:eastAsia="Calibri" w:hAnsi="Times New Roman" w:cs="Times New Roman"/>
          <w:sz w:val="24"/>
          <w:szCs w:val="24"/>
          <w:lang w:eastAsia="ru-RU"/>
        </w:rPr>
        <w:t xml:space="preserve"> юриспруденции,</w:t>
      </w:r>
      <w:r w:rsidRPr="00924BF7">
        <w:rPr>
          <w:rFonts w:ascii="Times New Roman" w:eastAsia="Calibri" w:hAnsi="Times New Roman" w:cs="Times New Roman"/>
          <w:sz w:val="24"/>
          <w:szCs w:val="24"/>
          <w:lang w:eastAsia="ru-RU"/>
        </w:rPr>
        <w:t xml:space="preserve"> рекомендательных системах и </w:t>
      </w:r>
      <w:r w:rsidR="009B1151">
        <w:rPr>
          <w:rFonts w:ascii="Times New Roman" w:eastAsia="Calibri" w:hAnsi="Times New Roman" w:cs="Times New Roman"/>
          <w:sz w:val="24"/>
          <w:szCs w:val="24"/>
          <w:lang w:eastAsia="ru-RU"/>
        </w:rPr>
        <w:t>автономных системах</w:t>
      </w:r>
      <w:r w:rsidRPr="00924BF7">
        <w:rPr>
          <w:rFonts w:ascii="Times New Roman" w:eastAsia="Calibri" w:hAnsi="Times New Roman" w:cs="Times New Roman"/>
          <w:sz w:val="24"/>
          <w:szCs w:val="24"/>
          <w:lang w:eastAsia="ru-RU"/>
        </w:rPr>
        <w:t>.</w:t>
      </w:r>
      <w:r w:rsidR="00374DAA" w:rsidRPr="00924BF7">
        <w:rPr>
          <w:rFonts w:ascii="Times New Roman" w:eastAsia="Calibri" w:hAnsi="Times New Roman" w:cs="Times New Roman"/>
          <w:sz w:val="24"/>
          <w:szCs w:val="24"/>
          <w:lang w:eastAsia="ru-RU"/>
        </w:rPr>
        <w:t xml:space="preserve"> Также стоит выделить мультимодальные системы, где решение формируется на основе нескольких типов данных одновременно. В таких моделях вклад каждого модального канала (изображения, текста, аудио) неочевиден, что усложняет анализ поведения системы.</w:t>
      </w:r>
    </w:p>
    <w:p w14:paraId="73DB7EFD" w14:textId="79151EF9" w:rsidR="00124070" w:rsidRPr="00924BF7" w:rsidRDefault="00124070" w:rsidP="005A25A4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AA2481">
        <w:rPr>
          <w:rFonts w:ascii="Times New Roman" w:hAnsi="Times New Roman" w:cs="Times New Roman"/>
          <w:bCs/>
          <w:sz w:val="24"/>
          <w:szCs w:val="24"/>
        </w:rPr>
        <w:t xml:space="preserve">Большинство методов объяснимого </w:t>
      </w:r>
      <w:r>
        <w:rPr>
          <w:rFonts w:ascii="Times New Roman" w:hAnsi="Times New Roman" w:cs="Times New Roman"/>
          <w:bCs/>
          <w:sz w:val="24"/>
          <w:szCs w:val="24"/>
        </w:rPr>
        <w:t xml:space="preserve">искусственного интеллекта </w:t>
      </w:r>
      <w:r w:rsidRPr="00AA2481">
        <w:rPr>
          <w:rFonts w:ascii="Times New Roman" w:hAnsi="Times New Roman" w:cs="Times New Roman"/>
          <w:bCs/>
          <w:sz w:val="24"/>
          <w:szCs w:val="24"/>
        </w:rPr>
        <w:t>разрабатывал</w:t>
      </w:r>
      <w:r>
        <w:rPr>
          <w:rFonts w:ascii="Times New Roman" w:hAnsi="Times New Roman" w:cs="Times New Roman"/>
          <w:bCs/>
          <w:sz w:val="24"/>
          <w:szCs w:val="24"/>
        </w:rPr>
        <w:t>и</w:t>
      </w:r>
      <w:r w:rsidRPr="00AA2481">
        <w:rPr>
          <w:rFonts w:ascii="Times New Roman" w:hAnsi="Times New Roman" w:cs="Times New Roman"/>
          <w:bCs/>
          <w:sz w:val="24"/>
          <w:szCs w:val="24"/>
        </w:rPr>
        <w:t>сь для одномодальных задач и плохо масштабируются на мультимодальные модели. Кроме того, многие подходы требуют доступа к внутренним градиентам модели, что не всегда возможно при использовании предобученных или закрытых моделей.</w:t>
      </w:r>
    </w:p>
    <w:p w14:paraId="51A5194B" w14:textId="4406CBB7" w:rsidR="00CA4A36" w:rsidRPr="00924BF7" w:rsidRDefault="00000000" w:rsidP="005A25A4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924BF7">
        <w:rPr>
          <w:rFonts w:ascii="Times New Roman" w:eastAsia="Calibri" w:hAnsi="Times New Roman" w:cs="Times New Roman"/>
          <w:sz w:val="24"/>
          <w:szCs w:val="24"/>
          <w:lang w:eastAsia="ru-RU"/>
        </w:rPr>
        <w:t>Мультимодальн</w:t>
      </w:r>
      <w:r w:rsidR="00DF46F3" w:rsidRPr="00924BF7">
        <w:rPr>
          <w:rFonts w:ascii="Times New Roman" w:eastAsia="Calibri" w:hAnsi="Times New Roman" w:cs="Times New Roman"/>
          <w:sz w:val="24"/>
          <w:szCs w:val="24"/>
          <w:lang w:eastAsia="ru-RU"/>
        </w:rPr>
        <w:t>ая</w:t>
      </w:r>
      <w:r w:rsidRPr="00924BF7">
        <w:rPr>
          <w:rFonts w:ascii="Times New Roman" w:eastAsia="Calibri" w:hAnsi="Times New Roman" w:cs="Times New Roman"/>
          <w:sz w:val="24"/>
          <w:szCs w:val="24"/>
          <w:lang w:eastAsia="ru-RU"/>
        </w:rPr>
        <w:t xml:space="preserve"> модель CLIP</w:t>
      </w:r>
      <w:r w:rsidR="00DF46F3" w:rsidRPr="00924BF7">
        <w:rPr>
          <w:rFonts w:ascii="Times New Roman" w:eastAsia="Calibri" w:hAnsi="Times New Roman" w:cs="Times New Roman"/>
          <w:sz w:val="24"/>
          <w:szCs w:val="24"/>
          <w:lang w:eastAsia="ru-RU"/>
        </w:rPr>
        <w:t xml:space="preserve"> </w:t>
      </w:r>
      <w:r w:rsidRPr="00924BF7">
        <w:rPr>
          <w:rFonts w:ascii="Times New Roman" w:eastAsia="Calibri" w:hAnsi="Times New Roman" w:cs="Times New Roman"/>
          <w:sz w:val="24"/>
          <w:szCs w:val="24"/>
          <w:lang w:eastAsia="ru-RU"/>
        </w:rPr>
        <w:t>широко используется для сопоставления изображений и текстовых описаний</w:t>
      </w:r>
      <w:r w:rsidR="00DF46F3" w:rsidRPr="00924BF7">
        <w:rPr>
          <w:rFonts w:ascii="Times New Roman" w:eastAsia="Calibri" w:hAnsi="Times New Roman" w:cs="Times New Roman"/>
          <w:sz w:val="24"/>
          <w:szCs w:val="24"/>
          <w:lang w:eastAsia="ru-RU"/>
        </w:rPr>
        <w:t>, однако</w:t>
      </w:r>
      <w:r w:rsidRPr="00924BF7">
        <w:rPr>
          <w:rFonts w:ascii="Times New Roman" w:eastAsia="Calibri" w:hAnsi="Times New Roman" w:cs="Times New Roman"/>
          <w:sz w:val="24"/>
          <w:szCs w:val="24"/>
          <w:lang w:eastAsia="ru-RU"/>
        </w:rPr>
        <w:t xml:space="preserve"> </w:t>
      </w:r>
      <w:r w:rsidR="00DF46F3" w:rsidRPr="00924BF7">
        <w:rPr>
          <w:rFonts w:ascii="Times New Roman" w:eastAsia="Calibri" w:hAnsi="Times New Roman" w:cs="Times New Roman"/>
          <w:sz w:val="24"/>
          <w:szCs w:val="24"/>
          <w:lang w:eastAsia="ru-RU"/>
        </w:rPr>
        <w:t>н</w:t>
      </w:r>
      <w:r w:rsidRPr="00924BF7">
        <w:rPr>
          <w:rFonts w:ascii="Times New Roman" w:eastAsia="Calibri" w:hAnsi="Times New Roman" w:cs="Times New Roman"/>
          <w:sz w:val="24"/>
          <w:szCs w:val="24"/>
          <w:lang w:eastAsia="ru-RU"/>
        </w:rPr>
        <w:t xml:space="preserve">есмотря на высокое качество результатов, </w:t>
      </w:r>
      <w:r w:rsidR="00696649" w:rsidRPr="00924BF7">
        <w:rPr>
          <w:rFonts w:ascii="Times New Roman" w:eastAsia="Calibri" w:hAnsi="Times New Roman" w:cs="Times New Roman"/>
          <w:sz w:val="24"/>
          <w:szCs w:val="24"/>
          <w:lang w:eastAsia="ru-RU"/>
        </w:rPr>
        <w:t>результаты работы этой модели</w:t>
      </w:r>
      <w:r w:rsidR="00DF46F3" w:rsidRPr="00924BF7">
        <w:rPr>
          <w:rFonts w:ascii="Times New Roman" w:eastAsia="Calibri" w:hAnsi="Times New Roman" w:cs="Times New Roman"/>
          <w:sz w:val="24"/>
          <w:szCs w:val="24"/>
          <w:lang w:eastAsia="ru-RU"/>
        </w:rPr>
        <w:t xml:space="preserve"> </w:t>
      </w:r>
      <w:r w:rsidR="00696649" w:rsidRPr="00924BF7">
        <w:rPr>
          <w:rFonts w:ascii="Times New Roman" w:eastAsia="Calibri" w:hAnsi="Times New Roman" w:cs="Times New Roman"/>
          <w:sz w:val="24"/>
          <w:szCs w:val="24"/>
          <w:lang w:eastAsia="ru-RU"/>
        </w:rPr>
        <w:t>остаются непрозрачными</w:t>
      </w:r>
      <w:r w:rsidR="009655A8" w:rsidRPr="00924BF7">
        <w:rPr>
          <w:rFonts w:ascii="Times New Roman" w:eastAsia="Calibri" w:hAnsi="Times New Roman" w:cs="Times New Roman"/>
          <w:sz w:val="24"/>
          <w:szCs w:val="24"/>
          <w:lang w:eastAsia="ru-RU"/>
        </w:rPr>
        <w:t xml:space="preserve">. </w:t>
      </w:r>
      <w:r w:rsidRPr="00924BF7">
        <w:rPr>
          <w:rFonts w:ascii="Times New Roman" w:eastAsia="Calibri" w:hAnsi="Times New Roman" w:cs="Times New Roman"/>
          <w:sz w:val="24"/>
          <w:szCs w:val="24"/>
          <w:lang w:eastAsia="ru-RU"/>
        </w:rPr>
        <w:t>В связи с этим задача формирования объяснений для решений модели CLIP является актуальной и практически значимой.</w:t>
      </w:r>
    </w:p>
    <w:p w14:paraId="190BC8AD" w14:textId="77777777" w:rsidR="00CA4A36" w:rsidRPr="00924BF7" w:rsidRDefault="00000000" w:rsidP="005A25A4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924BF7">
        <w:rPr>
          <w:rFonts w:ascii="Times New Roman" w:eastAsia="Calibri" w:hAnsi="Times New Roman" w:cs="Times New Roman"/>
          <w:sz w:val="24"/>
          <w:szCs w:val="24"/>
          <w:lang w:eastAsia="ru-RU"/>
        </w:rPr>
        <w:t>Целью практики является проектирование алгоритма формирования объяснений для модели машинного обучения CLIP, позволяющего интерпретировать результаты сопоставления изображений и текстовых описаний.</w:t>
      </w:r>
    </w:p>
    <w:p w14:paraId="6A13D292" w14:textId="77777777" w:rsidR="00CA4A36" w:rsidRPr="00E566D6" w:rsidRDefault="00000000" w:rsidP="005A25A4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924BF7">
        <w:rPr>
          <w:rFonts w:ascii="Times New Roman" w:eastAsia="Calibri" w:hAnsi="Times New Roman" w:cs="Times New Roman"/>
          <w:sz w:val="24"/>
          <w:szCs w:val="24"/>
          <w:lang w:eastAsia="ru-RU"/>
        </w:rPr>
        <w:t>Для достижения поставленной цели в рамках практики необходимо решить следующие задачи:</w:t>
      </w:r>
    </w:p>
    <w:p w14:paraId="04601803" w14:textId="0A9CD884" w:rsidR="00CD2D8D" w:rsidRPr="00924BF7" w:rsidRDefault="00CD2D8D" w:rsidP="005A25A4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924BF7">
        <w:rPr>
          <w:rFonts w:ascii="Times New Roman" w:eastAsia="Calibri" w:hAnsi="Times New Roman" w:cs="Times New Roman"/>
          <w:sz w:val="24"/>
          <w:szCs w:val="24"/>
          <w:lang w:eastAsia="ru-RU"/>
        </w:rPr>
        <w:t>1) проанализировать существующие методы формирования объяснений и их оценки для моделей искусственного интеллекта;</w:t>
      </w:r>
    </w:p>
    <w:p w14:paraId="33F97279" w14:textId="223EC84F" w:rsidR="00F470DE" w:rsidRPr="00924BF7" w:rsidRDefault="00CD2D8D" w:rsidP="005A25A4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924BF7">
        <w:rPr>
          <w:rFonts w:ascii="Times New Roman" w:eastAsia="Calibri" w:hAnsi="Times New Roman" w:cs="Times New Roman"/>
          <w:sz w:val="24"/>
          <w:szCs w:val="24"/>
          <w:lang w:eastAsia="ru-RU"/>
        </w:rPr>
        <w:t>2</w:t>
      </w:r>
      <w:r w:rsidR="000A341B" w:rsidRPr="00924BF7">
        <w:rPr>
          <w:rFonts w:ascii="Times New Roman" w:eastAsia="Calibri" w:hAnsi="Times New Roman" w:cs="Times New Roman"/>
          <w:sz w:val="24"/>
          <w:szCs w:val="24"/>
          <w:lang w:eastAsia="ru-RU"/>
        </w:rPr>
        <w:t xml:space="preserve">) </w:t>
      </w:r>
      <w:r w:rsidRPr="00924BF7">
        <w:rPr>
          <w:rFonts w:ascii="Times New Roman" w:eastAsia="Calibri" w:hAnsi="Times New Roman" w:cs="Times New Roman"/>
          <w:sz w:val="24"/>
          <w:szCs w:val="24"/>
          <w:lang w:eastAsia="ru-RU"/>
        </w:rPr>
        <w:t>изучить архитектуру и принципы работы модели CLIP;</w:t>
      </w:r>
    </w:p>
    <w:p w14:paraId="0CB496CA" w14:textId="07CAC331" w:rsidR="00CD2D8D" w:rsidRPr="00924BF7" w:rsidRDefault="00CD2D8D" w:rsidP="005A25A4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924BF7">
        <w:rPr>
          <w:rFonts w:ascii="Times New Roman" w:eastAsia="Calibri" w:hAnsi="Times New Roman" w:cs="Times New Roman"/>
          <w:sz w:val="24"/>
          <w:szCs w:val="24"/>
          <w:lang w:eastAsia="ru-RU"/>
        </w:rPr>
        <w:t>3) спроектировать алгоритм формирования объяснений для модели CLIP.</w:t>
      </w:r>
    </w:p>
    <w:p w14:paraId="0DE12516" w14:textId="114BC057" w:rsidR="00856C9A" w:rsidRPr="00E566D6" w:rsidRDefault="00856C9A" w:rsidP="005A25A4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E566D6">
        <w:rPr>
          <w:rFonts w:ascii="Times New Roman" w:eastAsia="Calibri" w:hAnsi="Times New Roman" w:cs="Times New Roman"/>
          <w:sz w:val="24"/>
          <w:szCs w:val="24"/>
          <w:lang w:eastAsia="ru-RU"/>
        </w:rPr>
        <w:tab/>
      </w:r>
      <w:r w:rsidRPr="00924BF7">
        <w:rPr>
          <w:rFonts w:ascii="Times New Roman" w:eastAsia="Calibri" w:hAnsi="Times New Roman" w:cs="Times New Roman"/>
          <w:sz w:val="24"/>
          <w:szCs w:val="24"/>
          <w:lang w:eastAsia="ru-RU"/>
        </w:rPr>
        <w:t>Предполагаемым результатом прохождения практики</w:t>
      </w:r>
      <w:r w:rsidR="00A40D3A" w:rsidRPr="00924BF7">
        <w:rPr>
          <w:rFonts w:ascii="Times New Roman" w:eastAsia="Calibri" w:hAnsi="Times New Roman" w:cs="Times New Roman"/>
          <w:sz w:val="24"/>
          <w:szCs w:val="24"/>
          <w:lang w:eastAsia="ru-RU"/>
        </w:rPr>
        <w:t xml:space="preserve"> является описание алгоритма формирования объяснений для модели </w:t>
      </w:r>
      <w:r w:rsidR="00A40D3A" w:rsidRPr="00924BF7">
        <w:rPr>
          <w:rFonts w:ascii="Times New Roman" w:eastAsia="Calibri" w:hAnsi="Times New Roman" w:cs="Times New Roman"/>
          <w:sz w:val="24"/>
          <w:szCs w:val="24"/>
          <w:lang w:val="en-US" w:eastAsia="ru-RU"/>
        </w:rPr>
        <w:t>CLIP</w:t>
      </w:r>
      <w:r w:rsidR="00A40D3A" w:rsidRPr="00924BF7">
        <w:rPr>
          <w:rFonts w:ascii="Times New Roman" w:eastAsia="Calibri" w:hAnsi="Times New Roman" w:cs="Times New Roman"/>
          <w:sz w:val="24"/>
          <w:szCs w:val="24"/>
          <w:lang w:eastAsia="ru-RU"/>
        </w:rPr>
        <w:t>.</w:t>
      </w:r>
    </w:p>
    <w:p w14:paraId="6D4DD1DC" w14:textId="2F111B23" w:rsidR="002258AA" w:rsidRPr="005A25A4" w:rsidRDefault="00856C9A" w:rsidP="005A25A4">
      <w:pPr>
        <w:pStyle w:val="LO-normal"/>
        <w:widowControl w:val="0"/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24BF7">
        <w:rPr>
          <w:rFonts w:ascii="Times New Roman" w:eastAsia="Times New Roman" w:hAnsi="Times New Roman" w:cs="Times New Roman"/>
          <w:sz w:val="24"/>
          <w:szCs w:val="24"/>
          <w:lang w:eastAsia="ru-RU"/>
        </w:rPr>
        <w:t>М</w:t>
      </w:r>
      <w:r w:rsidR="009E5AD0" w:rsidRPr="00924BF7">
        <w:rPr>
          <w:rFonts w:ascii="Times New Roman" w:eastAsia="Times New Roman" w:hAnsi="Times New Roman" w:cs="Times New Roman"/>
          <w:sz w:val="24"/>
          <w:szCs w:val="24"/>
          <w:lang w:eastAsia="ru-RU"/>
        </w:rPr>
        <w:t>есто прохождения практики – ФГБУН Институт математики им. С. Л. Соболева СО РАН, Лаборатория теории вычислимости и прикладной логики, 630090, Новосибирская обл., Новосибирск, пр. Академика Коптюга, 4. Главная цель Института состоит в создании фундаментальных знаний в развиваемых им научных направлениях, разработке научных основ современной техники и технологии без цели извлечения прибыли.</w:t>
      </w:r>
    </w:p>
    <w:p w14:paraId="549798BD" w14:textId="45E31A10" w:rsidR="00F230CA" w:rsidRPr="00E566D6" w:rsidRDefault="00EE6729" w:rsidP="00EE6729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br w:type="page"/>
      </w:r>
    </w:p>
    <w:p w14:paraId="04CE0A0B" w14:textId="5084A1B1" w:rsidR="009B1151" w:rsidRPr="00EE1C85" w:rsidRDefault="0039087B" w:rsidP="00EE1C85">
      <w:pPr>
        <w:pStyle w:val="1"/>
      </w:pPr>
      <w:bookmarkStart w:id="3" w:name="_Toc217089686"/>
      <w:r w:rsidRPr="00EE1C85">
        <w:lastRenderedPageBreak/>
        <w:t>1</w:t>
      </w:r>
      <w:r w:rsidR="00734C28" w:rsidRPr="00EE1C85">
        <w:t xml:space="preserve"> </w:t>
      </w:r>
      <w:r w:rsidR="009502B3" w:rsidRPr="00EE1C85">
        <w:t>Методы формирования объяснений</w:t>
      </w:r>
      <w:bookmarkEnd w:id="3"/>
    </w:p>
    <w:p w14:paraId="493778E4" w14:textId="70EA3881" w:rsidR="00934E37" w:rsidRPr="00EE1C85" w:rsidRDefault="001109EB" w:rsidP="00EE1C85">
      <w:pPr>
        <w:pStyle w:val="2"/>
      </w:pPr>
      <w:bookmarkStart w:id="4" w:name="_Toc217089687"/>
      <w:r w:rsidRPr="00EE1C85">
        <w:t>1.1</w:t>
      </w:r>
      <w:r w:rsidR="00FE7A1E" w:rsidRPr="00EE1C85">
        <w:t xml:space="preserve"> </w:t>
      </w:r>
      <w:r w:rsidR="004C5382" w:rsidRPr="00EE1C85">
        <w:t>Определени</w:t>
      </w:r>
      <w:r w:rsidR="00E1397C" w:rsidRPr="00EE1C85">
        <w:t>е</w:t>
      </w:r>
      <w:r w:rsidR="004C5382" w:rsidRPr="00EE1C85">
        <w:t xml:space="preserve"> и к</w:t>
      </w:r>
      <w:r w:rsidR="00934E37" w:rsidRPr="00EE1C85">
        <w:t>лассификация методов</w:t>
      </w:r>
      <w:bookmarkEnd w:id="4"/>
    </w:p>
    <w:p w14:paraId="24AF8A7D" w14:textId="5257F990" w:rsidR="00AD739F" w:rsidRPr="001D006D" w:rsidRDefault="00000000" w:rsidP="00AD739F">
      <w:pPr>
        <w:pStyle w:val="a0"/>
        <w:ind w:firstLine="708"/>
        <w:rPr>
          <w:b w:val="0"/>
          <w:bCs/>
          <w:sz w:val="24"/>
          <w:szCs w:val="24"/>
        </w:rPr>
      </w:pPr>
      <w:r w:rsidRPr="001D006D">
        <w:rPr>
          <w:b w:val="0"/>
          <w:bCs/>
          <w:sz w:val="24"/>
          <w:szCs w:val="24"/>
        </w:rPr>
        <w:t>Объяснимый искусственный интеллект</w:t>
      </w:r>
      <w:r w:rsidR="009B1151" w:rsidRPr="001D006D">
        <w:rPr>
          <w:b w:val="0"/>
          <w:bCs/>
          <w:sz w:val="24"/>
          <w:szCs w:val="24"/>
        </w:rPr>
        <w:t xml:space="preserve"> </w:t>
      </w:r>
      <w:r w:rsidRPr="001D006D">
        <w:rPr>
          <w:b w:val="0"/>
          <w:bCs/>
          <w:sz w:val="24"/>
          <w:szCs w:val="24"/>
        </w:rPr>
        <w:t>— это направление, целью которого является разработка методов и инструментов, позволяющих интерпретировать и объяснять решения моделей машинного обучения в форме, понятной человеку</w:t>
      </w:r>
      <w:r w:rsidR="00D94F4C" w:rsidRPr="00D94F4C">
        <w:rPr>
          <w:b w:val="0"/>
          <w:bCs/>
          <w:sz w:val="24"/>
          <w:szCs w:val="24"/>
        </w:rPr>
        <w:t xml:space="preserve"> [1]</w:t>
      </w:r>
      <w:r w:rsidRPr="001D006D">
        <w:rPr>
          <w:b w:val="0"/>
          <w:bCs/>
          <w:sz w:val="24"/>
          <w:szCs w:val="24"/>
        </w:rPr>
        <w:t>.</w:t>
      </w:r>
    </w:p>
    <w:p w14:paraId="51091C59" w14:textId="23263837" w:rsidR="009B1151" w:rsidRPr="00E566D6" w:rsidRDefault="00B1246C" w:rsidP="00AD739F">
      <w:pPr>
        <w:pStyle w:val="a0"/>
        <w:ind w:firstLine="708"/>
        <w:rPr>
          <w:b w:val="0"/>
          <w:bCs/>
          <w:sz w:val="24"/>
          <w:szCs w:val="24"/>
        </w:rPr>
      </w:pPr>
      <w:r w:rsidRPr="001D006D">
        <w:rPr>
          <w:b w:val="0"/>
          <w:bCs/>
          <w:sz w:val="24"/>
          <w:szCs w:val="24"/>
        </w:rPr>
        <w:t>Методы объяснимого искусственного интеллекта можно классифицировать несколькими способами</w:t>
      </w:r>
      <w:r w:rsidR="006E3847" w:rsidRPr="001D006D">
        <w:rPr>
          <w:b w:val="0"/>
          <w:bCs/>
          <w:sz w:val="24"/>
          <w:szCs w:val="24"/>
        </w:rPr>
        <w:t>.</w:t>
      </w:r>
    </w:p>
    <w:p w14:paraId="29047AB5" w14:textId="48A1BFCB" w:rsidR="006E3847" w:rsidRPr="008013F2" w:rsidRDefault="006E3847" w:rsidP="006E3847">
      <w:pPr>
        <w:pStyle w:val="a0"/>
        <w:rPr>
          <w:b w:val="0"/>
          <w:bCs/>
          <w:sz w:val="24"/>
          <w:szCs w:val="24"/>
        </w:rPr>
      </w:pPr>
      <w:r w:rsidRPr="001D006D">
        <w:rPr>
          <w:b w:val="0"/>
          <w:bCs/>
          <w:sz w:val="24"/>
          <w:szCs w:val="24"/>
        </w:rPr>
        <w:tab/>
      </w:r>
      <w:r w:rsidR="00867B41">
        <w:rPr>
          <w:b w:val="0"/>
          <w:bCs/>
          <w:sz w:val="24"/>
          <w:szCs w:val="24"/>
        </w:rPr>
        <w:t>Во-первых, можно классифицировать</w:t>
      </w:r>
      <w:r w:rsidR="00867B41">
        <w:rPr>
          <w:rFonts w:eastAsiaTheme="minorHAnsi"/>
          <w:b w:val="0"/>
          <w:sz w:val="24"/>
          <w:szCs w:val="24"/>
          <w:lang w:eastAsia="en-US"/>
        </w:rPr>
        <w:t xml:space="preserve"> </w:t>
      </w:r>
      <w:r w:rsidR="001D006D" w:rsidRPr="001D006D">
        <w:rPr>
          <w:rFonts w:eastAsiaTheme="minorHAnsi"/>
          <w:b w:val="0"/>
          <w:sz w:val="24"/>
          <w:szCs w:val="24"/>
          <w:lang w:eastAsia="en-US"/>
        </w:rPr>
        <w:t xml:space="preserve">по типу </w:t>
      </w:r>
      <w:r w:rsidR="00A77FB5">
        <w:rPr>
          <w:rFonts w:eastAsiaTheme="minorHAnsi"/>
          <w:b w:val="0"/>
          <w:sz w:val="24"/>
          <w:szCs w:val="24"/>
          <w:lang w:eastAsia="en-US"/>
        </w:rPr>
        <w:t xml:space="preserve">объясняемой </w:t>
      </w:r>
      <w:r w:rsidR="001D006D" w:rsidRPr="001D006D">
        <w:rPr>
          <w:rFonts w:eastAsiaTheme="minorHAnsi"/>
          <w:b w:val="0"/>
          <w:sz w:val="24"/>
          <w:szCs w:val="24"/>
          <w:lang w:eastAsia="en-US"/>
        </w:rPr>
        <w:t xml:space="preserve">модели. Объяснения могут либо следовать из определения самой модели (как в случае, например, со случайным лесом или линейной регрессией), а могут не следовать из её определения, а быть следствием её работы (как, например, для глубоких нейронных сетей). Вторые называют </w:t>
      </w:r>
      <w:r w:rsidR="001D006D" w:rsidRPr="001D006D">
        <w:rPr>
          <w:b w:val="0"/>
          <w:bCs/>
          <w:sz w:val="24"/>
          <w:szCs w:val="24"/>
        </w:rPr>
        <w:t>«</w:t>
      </w:r>
      <w:r w:rsidR="001D006D" w:rsidRPr="001D006D">
        <w:rPr>
          <w:b w:val="0"/>
          <w:bCs/>
          <w:sz w:val="24"/>
          <w:szCs w:val="24"/>
          <w:lang w:val="en-US"/>
        </w:rPr>
        <w:t>post</w:t>
      </w:r>
      <w:r w:rsidR="001D006D" w:rsidRPr="008013F2">
        <w:rPr>
          <w:b w:val="0"/>
          <w:bCs/>
          <w:sz w:val="24"/>
          <w:szCs w:val="24"/>
        </w:rPr>
        <w:t>-</w:t>
      </w:r>
      <w:r w:rsidR="001D006D" w:rsidRPr="001D006D">
        <w:rPr>
          <w:b w:val="0"/>
          <w:bCs/>
          <w:sz w:val="24"/>
          <w:szCs w:val="24"/>
          <w:lang w:val="en-US"/>
        </w:rPr>
        <w:t>hoc</w:t>
      </w:r>
      <w:r w:rsidR="001D006D" w:rsidRPr="001D006D">
        <w:rPr>
          <w:b w:val="0"/>
          <w:bCs/>
          <w:sz w:val="24"/>
          <w:szCs w:val="24"/>
        </w:rPr>
        <w:t>»</w:t>
      </w:r>
      <w:r w:rsidR="001D006D" w:rsidRPr="008013F2">
        <w:rPr>
          <w:b w:val="0"/>
          <w:bCs/>
          <w:sz w:val="24"/>
          <w:szCs w:val="24"/>
        </w:rPr>
        <w:t>.</w:t>
      </w:r>
    </w:p>
    <w:p w14:paraId="09A5A48E" w14:textId="7EDAFC5C" w:rsidR="006E3847" w:rsidRPr="004A7412" w:rsidRDefault="0059463C" w:rsidP="006E3847">
      <w:pPr>
        <w:pStyle w:val="a0"/>
        <w:rPr>
          <w:b w:val="0"/>
          <w:bCs/>
          <w:sz w:val="24"/>
          <w:szCs w:val="24"/>
        </w:rPr>
      </w:pPr>
      <w:r w:rsidRPr="008013F2">
        <w:rPr>
          <w:b w:val="0"/>
          <w:bCs/>
          <w:sz w:val="24"/>
          <w:szCs w:val="24"/>
        </w:rPr>
        <w:tab/>
      </w:r>
      <w:r w:rsidR="00690C0A">
        <w:rPr>
          <w:b w:val="0"/>
          <w:bCs/>
          <w:sz w:val="24"/>
          <w:szCs w:val="24"/>
        </w:rPr>
        <w:t xml:space="preserve">Также объяснения можно классифицировать </w:t>
      </w:r>
      <w:r>
        <w:rPr>
          <w:rFonts w:eastAsiaTheme="minorHAnsi"/>
          <w:b w:val="0"/>
          <w:sz w:val="24"/>
          <w:szCs w:val="24"/>
          <w:lang w:eastAsia="en-US"/>
        </w:rPr>
        <w:t>по осведомлённости о внутреннем устройстве модели</w:t>
      </w:r>
      <w:r w:rsidRPr="0059463C">
        <w:rPr>
          <w:rFonts w:eastAsiaTheme="minorHAnsi"/>
          <w:b w:val="0"/>
          <w:sz w:val="24"/>
          <w:szCs w:val="24"/>
          <w:lang w:eastAsia="en-US"/>
        </w:rPr>
        <w:t>.</w:t>
      </w:r>
      <w:r w:rsidR="004A7412">
        <w:rPr>
          <w:rFonts w:eastAsiaTheme="minorHAnsi"/>
          <w:b w:val="0"/>
          <w:sz w:val="24"/>
          <w:szCs w:val="24"/>
          <w:lang w:eastAsia="en-US"/>
        </w:rPr>
        <w:t xml:space="preserve"> Объяснения могут использовать модель в качестве </w:t>
      </w:r>
      <w:r w:rsidR="004A7412" w:rsidRPr="004A7412">
        <w:rPr>
          <w:rFonts w:eastAsiaTheme="minorHAnsi"/>
          <w:b w:val="0"/>
          <w:sz w:val="24"/>
          <w:szCs w:val="24"/>
          <w:lang w:eastAsia="en-US"/>
        </w:rPr>
        <w:t>«</w:t>
      </w:r>
      <w:r w:rsidR="004A7412">
        <w:rPr>
          <w:rFonts w:eastAsiaTheme="minorHAnsi"/>
          <w:b w:val="0"/>
          <w:sz w:val="24"/>
          <w:szCs w:val="24"/>
          <w:lang w:eastAsia="en-US"/>
        </w:rPr>
        <w:t>чёрного ящика</w:t>
      </w:r>
      <w:r w:rsidR="004A7412" w:rsidRPr="004A7412">
        <w:rPr>
          <w:rFonts w:eastAsiaTheme="minorHAnsi"/>
          <w:b w:val="0"/>
          <w:sz w:val="24"/>
          <w:szCs w:val="24"/>
          <w:lang w:eastAsia="en-US"/>
        </w:rPr>
        <w:t>»</w:t>
      </w:r>
      <w:r w:rsidR="004A7412">
        <w:rPr>
          <w:rFonts w:eastAsiaTheme="minorHAnsi"/>
          <w:b w:val="0"/>
          <w:sz w:val="24"/>
          <w:szCs w:val="24"/>
          <w:lang w:eastAsia="en-US"/>
        </w:rPr>
        <w:t xml:space="preserve"> (</w:t>
      </w:r>
      <w:r w:rsidR="004A7412" w:rsidRPr="004A7412">
        <w:rPr>
          <w:rFonts w:eastAsiaTheme="minorHAnsi"/>
          <w:b w:val="0"/>
          <w:sz w:val="24"/>
          <w:szCs w:val="24"/>
          <w:lang w:eastAsia="en-US"/>
        </w:rPr>
        <w:t>«</w:t>
      </w:r>
      <w:r w:rsidR="004A7412">
        <w:rPr>
          <w:rFonts w:eastAsiaTheme="minorHAnsi"/>
          <w:b w:val="0"/>
          <w:sz w:val="24"/>
          <w:szCs w:val="24"/>
          <w:lang w:val="en-US" w:eastAsia="en-US"/>
        </w:rPr>
        <w:t>model</w:t>
      </w:r>
      <w:r w:rsidR="004A7412" w:rsidRPr="004A7412">
        <w:rPr>
          <w:rFonts w:eastAsiaTheme="minorHAnsi"/>
          <w:b w:val="0"/>
          <w:sz w:val="24"/>
          <w:szCs w:val="24"/>
          <w:lang w:eastAsia="en-US"/>
        </w:rPr>
        <w:t>-</w:t>
      </w:r>
      <w:r w:rsidR="004A7412">
        <w:rPr>
          <w:rFonts w:eastAsiaTheme="minorHAnsi"/>
          <w:b w:val="0"/>
          <w:sz w:val="24"/>
          <w:szCs w:val="24"/>
          <w:lang w:val="en-US" w:eastAsia="en-US"/>
        </w:rPr>
        <w:t>agnostic</w:t>
      </w:r>
      <w:r w:rsidR="004A7412" w:rsidRPr="004A7412">
        <w:rPr>
          <w:rFonts w:eastAsiaTheme="minorHAnsi"/>
          <w:b w:val="0"/>
          <w:sz w:val="24"/>
          <w:szCs w:val="24"/>
          <w:lang w:eastAsia="en-US"/>
        </w:rPr>
        <w:t>»),</w:t>
      </w:r>
      <w:r w:rsidR="004A7412">
        <w:rPr>
          <w:rFonts w:eastAsiaTheme="minorHAnsi"/>
          <w:b w:val="0"/>
          <w:sz w:val="24"/>
          <w:szCs w:val="24"/>
          <w:lang w:eastAsia="en-US"/>
        </w:rPr>
        <w:t xml:space="preserve"> а могут опираться на её внутреннее устройство (</w:t>
      </w:r>
      <w:r w:rsidR="004A7412" w:rsidRPr="004A7412">
        <w:rPr>
          <w:rFonts w:eastAsiaTheme="minorHAnsi"/>
          <w:b w:val="0"/>
          <w:sz w:val="24"/>
          <w:szCs w:val="24"/>
          <w:lang w:eastAsia="en-US"/>
        </w:rPr>
        <w:t>«</w:t>
      </w:r>
      <w:r w:rsidR="004A7412">
        <w:rPr>
          <w:rFonts w:eastAsiaTheme="minorHAnsi"/>
          <w:b w:val="0"/>
          <w:sz w:val="24"/>
          <w:szCs w:val="24"/>
          <w:lang w:val="en-US" w:eastAsia="en-US"/>
        </w:rPr>
        <w:t>model</w:t>
      </w:r>
      <w:r w:rsidR="004A7412" w:rsidRPr="004A7412">
        <w:rPr>
          <w:rFonts w:eastAsiaTheme="minorHAnsi"/>
          <w:b w:val="0"/>
          <w:sz w:val="24"/>
          <w:szCs w:val="24"/>
          <w:lang w:eastAsia="en-US"/>
        </w:rPr>
        <w:t>-</w:t>
      </w:r>
      <w:r w:rsidR="004A7412">
        <w:rPr>
          <w:rFonts w:eastAsiaTheme="minorHAnsi"/>
          <w:b w:val="0"/>
          <w:sz w:val="24"/>
          <w:szCs w:val="24"/>
          <w:lang w:val="en-US" w:eastAsia="en-US"/>
        </w:rPr>
        <w:t>specific</w:t>
      </w:r>
      <w:r w:rsidR="004A7412" w:rsidRPr="004A7412">
        <w:rPr>
          <w:rFonts w:eastAsiaTheme="minorHAnsi"/>
          <w:b w:val="0"/>
          <w:sz w:val="24"/>
          <w:szCs w:val="24"/>
          <w:lang w:eastAsia="en-US"/>
        </w:rPr>
        <w:t>»).</w:t>
      </w:r>
    </w:p>
    <w:p w14:paraId="0043CF9F" w14:textId="43D60C94" w:rsidR="00B1246C" w:rsidRPr="00050D84" w:rsidRDefault="00050D84" w:rsidP="00AD739F">
      <w:pPr>
        <w:pStyle w:val="a0"/>
        <w:ind w:firstLine="708"/>
        <w:rPr>
          <w:b w:val="0"/>
          <w:bCs/>
          <w:sz w:val="24"/>
          <w:szCs w:val="24"/>
        </w:rPr>
      </w:pPr>
      <w:r>
        <w:rPr>
          <w:b w:val="0"/>
          <w:bCs/>
          <w:sz w:val="24"/>
          <w:szCs w:val="24"/>
        </w:rPr>
        <w:t>Объяснения также можно классифицировать по их области</w:t>
      </w:r>
      <w:r w:rsidRPr="00050D84">
        <w:rPr>
          <w:b w:val="0"/>
          <w:bCs/>
          <w:sz w:val="24"/>
          <w:szCs w:val="24"/>
        </w:rPr>
        <w:t>:</w:t>
      </w:r>
      <w:r>
        <w:rPr>
          <w:b w:val="0"/>
          <w:bCs/>
          <w:sz w:val="24"/>
          <w:szCs w:val="24"/>
        </w:rPr>
        <w:t xml:space="preserve"> глобальные и локальные</w:t>
      </w:r>
      <w:r w:rsidRPr="00050D84">
        <w:rPr>
          <w:b w:val="0"/>
          <w:bCs/>
          <w:sz w:val="24"/>
          <w:szCs w:val="24"/>
        </w:rPr>
        <w:t>.</w:t>
      </w:r>
      <w:r>
        <w:rPr>
          <w:b w:val="0"/>
          <w:bCs/>
          <w:sz w:val="24"/>
          <w:szCs w:val="24"/>
        </w:rPr>
        <w:t xml:space="preserve"> Первые описывают всю модель в целом</w:t>
      </w:r>
      <w:r w:rsidRPr="00050D84">
        <w:rPr>
          <w:b w:val="0"/>
          <w:bCs/>
          <w:sz w:val="24"/>
          <w:szCs w:val="24"/>
        </w:rPr>
        <w:t>,</w:t>
      </w:r>
      <w:r>
        <w:rPr>
          <w:b w:val="0"/>
          <w:bCs/>
          <w:sz w:val="24"/>
          <w:szCs w:val="24"/>
        </w:rPr>
        <w:t xml:space="preserve"> а вторые описывают либо часть модели</w:t>
      </w:r>
      <w:r w:rsidRPr="00050D84">
        <w:rPr>
          <w:b w:val="0"/>
          <w:bCs/>
          <w:sz w:val="24"/>
          <w:szCs w:val="24"/>
        </w:rPr>
        <w:t>,</w:t>
      </w:r>
      <w:r>
        <w:rPr>
          <w:b w:val="0"/>
          <w:bCs/>
          <w:sz w:val="24"/>
          <w:szCs w:val="24"/>
        </w:rPr>
        <w:t xml:space="preserve"> либо </w:t>
      </w:r>
      <w:r w:rsidR="0092017E">
        <w:rPr>
          <w:b w:val="0"/>
          <w:bCs/>
          <w:sz w:val="24"/>
          <w:szCs w:val="24"/>
        </w:rPr>
        <w:t>некоторые</w:t>
      </w:r>
      <w:r>
        <w:rPr>
          <w:b w:val="0"/>
          <w:bCs/>
          <w:sz w:val="24"/>
          <w:szCs w:val="24"/>
        </w:rPr>
        <w:t xml:space="preserve"> её решения</w:t>
      </w:r>
      <w:r w:rsidRPr="00050D84">
        <w:rPr>
          <w:b w:val="0"/>
          <w:bCs/>
          <w:sz w:val="24"/>
          <w:szCs w:val="24"/>
        </w:rPr>
        <w:t>.</w:t>
      </w:r>
    </w:p>
    <w:p w14:paraId="156FD8F3" w14:textId="22081000" w:rsidR="009B1151" w:rsidRPr="00B457E6" w:rsidRDefault="001B2417" w:rsidP="00AD739F">
      <w:pPr>
        <w:pStyle w:val="a0"/>
        <w:ind w:firstLine="708"/>
        <w:rPr>
          <w:b w:val="0"/>
          <w:bCs/>
          <w:sz w:val="24"/>
          <w:szCs w:val="24"/>
        </w:rPr>
      </w:pPr>
      <w:r>
        <w:rPr>
          <w:b w:val="0"/>
          <w:bCs/>
          <w:sz w:val="24"/>
          <w:szCs w:val="24"/>
        </w:rPr>
        <w:t>Заключительным способ классификации является классификация по типам объяснений</w:t>
      </w:r>
      <w:r w:rsidRPr="001B2417">
        <w:rPr>
          <w:b w:val="0"/>
          <w:bCs/>
          <w:sz w:val="24"/>
          <w:szCs w:val="24"/>
        </w:rPr>
        <w:t>.</w:t>
      </w:r>
      <w:r>
        <w:rPr>
          <w:b w:val="0"/>
          <w:bCs/>
          <w:sz w:val="24"/>
          <w:szCs w:val="24"/>
        </w:rPr>
        <w:t xml:space="preserve"> Здесь выделяют </w:t>
      </w:r>
      <w:r w:rsidR="00B457E6">
        <w:rPr>
          <w:b w:val="0"/>
          <w:bCs/>
          <w:sz w:val="24"/>
          <w:szCs w:val="24"/>
        </w:rPr>
        <w:t>четыре</w:t>
      </w:r>
      <w:r w:rsidR="00001F64">
        <w:rPr>
          <w:b w:val="0"/>
          <w:bCs/>
          <w:sz w:val="24"/>
          <w:szCs w:val="24"/>
        </w:rPr>
        <w:t xml:space="preserve"> основных типа объяснений</w:t>
      </w:r>
      <w:r w:rsidR="00001F64" w:rsidRPr="00B457E6">
        <w:rPr>
          <w:b w:val="0"/>
          <w:bCs/>
          <w:sz w:val="24"/>
          <w:szCs w:val="24"/>
        </w:rPr>
        <w:t>:</w:t>
      </w:r>
    </w:p>
    <w:p w14:paraId="6588B189" w14:textId="51F9A1B7" w:rsidR="00001F64" w:rsidRPr="00B457E6" w:rsidRDefault="00001F64" w:rsidP="00001F64">
      <w:pPr>
        <w:pStyle w:val="a0"/>
        <w:ind w:firstLine="708"/>
        <w:rPr>
          <w:b w:val="0"/>
          <w:bCs/>
          <w:sz w:val="24"/>
          <w:szCs w:val="24"/>
        </w:rPr>
      </w:pPr>
      <w:r w:rsidRPr="00B457E6">
        <w:rPr>
          <w:b w:val="0"/>
          <w:bCs/>
          <w:sz w:val="24"/>
          <w:szCs w:val="24"/>
        </w:rPr>
        <w:t xml:space="preserve">1) </w:t>
      </w:r>
      <w:r>
        <w:rPr>
          <w:b w:val="0"/>
          <w:bCs/>
          <w:sz w:val="24"/>
          <w:szCs w:val="24"/>
        </w:rPr>
        <w:t>визуальные</w:t>
      </w:r>
      <w:r w:rsidR="00B457E6" w:rsidRPr="00B457E6">
        <w:rPr>
          <w:b w:val="0"/>
          <w:bCs/>
          <w:sz w:val="24"/>
          <w:szCs w:val="24"/>
        </w:rPr>
        <w:t>,</w:t>
      </w:r>
    </w:p>
    <w:p w14:paraId="257A1D5F" w14:textId="6F1A151D" w:rsidR="00001F64" w:rsidRPr="00B457E6" w:rsidRDefault="00001F64" w:rsidP="00001F64">
      <w:pPr>
        <w:pStyle w:val="a0"/>
        <w:ind w:firstLine="708"/>
        <w:rPr>
          <w:b w:val="0"/>
          <w:bCs/>
          <w:sz w:val="24"/>
          <w:szCs w:val="24"/>
        </w:rPr>
      </w:pPr>
      <w:r w:rsidRPr="00B457E6">
        <w:rPr>
          <w:b w:val="0"/>
          <w:bCs/>
          <w:sz w:val="24"/>
          <w:szCs w:val="24"/>
        </w:rPr>
        <w:t>2)</w:t>
      </w:r>
      <w:r>
        <w:rPr>
          <w:b w:val="0"/>
          <w:bCs/>
          <w:sz w:val="24"/>
          <w:szCs w:val="24"/>
        </w:rPr>
        <w:t xml:space="preserve"> основанные на </w:t>
      </w:r>
      <w:r w:rsidR="00B457E6">
        <w:rPr>
          <w:b w:val="0"/>
          <w:bCs/>
          <w:sz w:val="24"/>
          <w:szCs w:val="24"/>
        </w:rPr>
        <w:t>важности признаков</w:t>
      </w:r>
      <w:r w:rsidR="00B457E6" w:rsidRPr="00B457E6">
        <w:rPr>
          <w:b w:val="0"/>
          <w:bCs/>
          <w:sz w:val="24"/>
          <w:szCs w:val="24"/>
        </w:rPr>
        <w:t>,</w:t>
      </w:r>
    </w:p>
    <w:p w14:paraId="29CCAD11" w14:textId="0ADEC94F" w:rsidR="00B457E6" w:rsidRPr="00E566D6" w:rsidRDefault="00B457E6" w:rsidP="00001F64">
      <w:pPr>
        <w:pStyle w:val="a0"/>
        <w:ind w:firstLine="708"/>
        <w:rPr>
          <w:b w:val="0"/>
          <w:bCs/>
          <w:sz w:val="24"/>
          <w:szCs w:val="24"/>
        </w:rPr>
      </w:pPr>
      <w:r w:rsidRPr="00E566D6">
        <w:rPr>
          <w:b w:val="0"/>
          <w:bCs/>
          <w:sz w:val="24"/>
          <w:szCs w:val="24"/>
        </w:rPr>
        <w:t xml:space="preserve">3) </w:t>
      </w:r>
      <w:r>
        <w:rPr>
          <w:b w:val="0"/>
          <w:bCs/>
          <w:sz w:val="24"/>
          <w:szCs w:val="24"/>
        </w:rPr>
        <w:t>основанные на примерах</w:t>
      </w:r>
      <w:r w:rsidRPr="00E566D6">
        <w:rPr>
          <w:b w:val="0"/>
          <w:bCs/>
          <w:sz w:val="24"/>
          <w:szCs w:val="24"/>
        </w:rPr>
        <w:t>,</w:t>
      </w:r>
    </w:p>
    <w:p w14:paraId="10C20EEC" w14:textId="4072F83D" w:rsidR="00B457E6" w:rsidRDefault="00B457E6" w:rsidP="00001F64">
      <w:pPr>
        <w:pStyle w:val="a0"/>
        <w:ind w:firstLine="708"/>
        <w:rPr>
          <w:b w:val="0"/>
          <w:bCs/>
          <w:sz w:val="24"/>
          <w:szCs w:val="24"/>
        </w:rPr>
      </w:pPr>
      <w:r w:rsidRPr="00C12A37">
        <w:rPr>
          <w:b w:val="0"/>
          <w:bCs/>
          <w:sz w:val="24"/>
          <w:szCs w:val="24"/>
        </w:rPr>
        <w:t xml:space="preserve">4) </w:t>
      </w:r>
      <w:r w:rsidR="00C12A37">
        <w:rPr>
          <w:b w:val="0"/>
          <w:bCs/>
          <w:sz w:val="24"/>
          <w:szCs w:val="24"/>
        </w:rPr>
        <w:t>аппроксимирующие модель с помощью более простой</w:t>
      </w:r>
      <w:r w:rsidR="00C12A37" w:rsidRPr="00C12A37">
        <w:rPr>
          <w:b w:val="0"/>
          <w:bCs/>
          <w:sz w:val="24"/>
          <w:szCs w:val="24"/>
        </w:rPr>
        <w:t>.</w:t>
      </w:r>
    </w:p>
    <w:p w14:paraId="36FFE58C" w14:textId="77777777" w:rsidR="00913021" w:rsidRPr="00C12A37" w:rsidRDefault="00913021" w:rsidP="00001F64">
      <w:pPr>
        <w:pStyle w:val="a0"/>
        <w:ind w:firstLine="708"/>
        <w:rPr>
          <w:b w:val="0"/>
          <w:bCs/>
          <w:sz w:val="24"/>
          <w:szCs w:val="24"/>
        </w:rPr>
      </w:pPr>
    </w:p>
    <w:p w14:paraId="0F3E4137" w14:textId="381F250B" w:rsidR="009B1151" w:rsidRPr="005C2286" w:rsidRDefault="00FB562C" w:rsidP="00EE1C85">
      <w:pPr>
        <w:pStyle w:val="2"/>
        <w:rPr>
          <w:sz w:val="32"/>
          <w:szCs w:val="22"/>
        </w:rPr>
      </w:pPr>
      <w:bookmarkStart w:id="5" w:name="_Toc217089688"/>
      <w:r w:rsidRPr="00E566D6">
        <w:t>1.</w:t>
      </w:r>
      <w:r w:rsidRPr="005C2286">
        <w:t>2</w:t>
      </w:r>
      <w:r w:rsidRPr="00E566D6">
        <w:t xml:space="preserve"> </w:t>
      </w:r>
      <w:r w:rsidRPr="005C2286">
        <w:t>Существующие методы</w:t>
      </w:r>
      <w:bookmarkEnd w:id="5"/>
    </w:p>
    <w:p w14:paraId="0A88F6FC" w14:textId="2C4E633D" w:rsidR="000E0CA6" w:rsidRPr="00E566D6" w:rsidRDefault="00D829EF" w:rsidP="005126FE">
      <w:pPr>
        <w:pStyle w:val="a0"/>
        <w:ind w:firstLine="708"/>
        <w:rPr>
          <w:b w:val="0"/>
          <w:bCs/>
          <w:sz w:val="24"/>
          <w:szCs w:val="24"/>
        </w:rPr>
      </w:pPr>
      <w:r>
        <w:rPr>
          <w:b w:val="0"/>
          <w:bCs/>
          <w:sz w:val="24"/>
          <w:szCs w:val="24"/>
        </w:rPr>
        <w:t xml:space="preserve">Рассматриваемая в работе модель </w:t>
      </w:r>
      <w:r>
        <w:rPr>
          <w:b w:val="0"/>
          <w:bCs/>
          <w:sz w:val="24"/>
          <w:szCs w:val="24"/>
          <w:lang w:val="en-US"/>
        </w:rPr>
        <w:t>CLIP</w:t>
      </w:r>
      <w:r>
        <w:rPr>
          <w:b w:val="0"/>
          <w:bCs/>
          <w:sz w:val="24"/>
          <w:szCs w:val="24"/>
        </w:rPr>
        <w:t xml:space="preserve"> не является интерпретируемой по определению</w:t>
      </w:r>
      <w:r w:rsidRPr="00D829EF">
        <w:rPr>
          <w:b w:val="0"/>
          <w:bCs/>
          <w:sz w:val="24"/>
          <w:szCs w:val="24"/>
        </w:rPr>
        <w:t>,</w:t>
      </w:r>
      <w:r>
        <w:rPr>
          <w:b w:val="0"/>
          <w:bCs/>
          <w:sz w:val="24"/>
          <w:szCs w:val="24"/>
        </w:rPr>
        <w:t xml:space="preserve"> поэтому имеет смысл сразу же перейти к </w:t>
      </w:r>
      <w:r w:rsidRPr="001D006D">
        <w:rPr>
          <w:b w:val="0"/>
          <w:bCs/>
          <w:sz w:val="24"/>
          <w:szCs w:val="24"/>
        </w:rPr>
        <w:t>«</w:t>
      </w:r>
      <w:r w:rsidRPr="001D006D">
        <w:rPr>
          <w:b w:val="0"/>
          <w:bCs/>
          <w:sz w:val="24"/>
          <w:szCs w:val="24"/>
          <w:lang w:val="en-US"/>
        </w:rPr>
        <w:t>post</w:t>
      </w:r>
      <w:r w:rsidRPr="008013F2">
        <w:rPr>
          <w:b w:val="0"/>
          <w:bCs/>
          <w:sz w:val="24"/>
          <w:szCs w:val="24"/>
        </w:rPr>
        <w:t>-</w:t>
      </w:r>
      <w:r w:rsidRPr="001D006D">
        <w:rPr>
          <w:b w:val="0"/>
          <w:bCs/>
          <w:sz w:val="24"/>
          <w:szCs w:val="24"/>
          <w:lang w:val="en-US"/>
        </w:rPr>
        <w:t>hoc</w:t>
      </w:r>
      <w:r w:rsidRPr="001D006D">
        <w:rPr>
          <w:b w:val="0"/>
          <w:bCs/>
          <w:sz w:val="24"/>
          <w:szCs w:val="24"/>
        </w:rPr>
        <w:t>»</w:t>
      </w:r>
      <w:r>
        <w:rPr>
          <w:b w:val="0"/>
          <w:bCs/>
          <w:sz w:val="24"/>
          <w:szCs w:val="24"/>
        </w:rPr>
        <w:t xml:space="preserve"> методам</w:t>
      </w:r>
      <w:r w:rsidRPr="00D829EF">
        <w:rPr>
          <w:b w:val="0"/>
          <w:bCs/>
          <w:sz w:val="24"/>
          <w:szCs w:val="24"/>
        </w:rPr>
        <w:t>.</w:t>
      </w:r>
      <w:r w:rsidR="005126FE">
        <w:rPr>
          <w:b w:val="0"/>
          <w:bCs/>
          <w:sz w:val="24"/>
          <w:szCs w:val="24"/>
        </w:rPr>
        <w:t xml:space="preserve"> Распространённые методы</w:t>
      </w:r>
      <w:r w:rsidR="00EE22A7" w:rsidRPr="00E566D6">
        <w:rPr>
          <w:b w:val="0"/>
          <w:bCs/>
          <w:sz w:val="24"/>
          <w:szCs w:val="24"/>
        </w:rPr>
        <w:t xml:space="preserve"> [1, 2]</w:t>
      </w:r>
      <w:r w:rsidR="005126FE" w:rsidRPr="00E566D6">
        <w:rPr>
          <w:b w:val="0"/>
          <w:bCs/>
          <w:sz w:val="24"/>
          <w:szCs w:val="24"/>
        </w:rPr>
        <w:t>:</w:t>
      </w:r>
    </w:p>
    <w:p w14:paraId="2858779D" w14:textId="1955E746" w:rsidR="000E0CA6" w:rsidRPr="00E566D6" w:rsidRDefault="000E0CA6" w:rsidP="000E0CA6">
      <w:pPr>
        <w:pStyle w:val="a0"/>
        <w:ind w:firstLine="708"/>
        <w:rPr>
          <w:b w:val="0"/>
          <w:bCs/>
          <w:sz w:val="24"/>
          <w:szCs w:val="24"/>
        </w:rPr>
      </w:pPr>
      <w:r w:rsidRPr="005126FE">
        <w:rPr>
          <w:b w:val="0"/>
          <w:bCs/>
          <w:sz w:val="24"/>
          <w:szCs w:val="24"/>
        </w:rPr>
        <w:t xml:space="preserve">1) </w:t>
      </w:r>
      <w:r w:rsidRPr="00AA2481">
        <w:rPr>
          <w:b w:val="0"/>
          <w:bCs/>
          <w:sz w:val="24"/>
          <w:szCs w:val="24"/>
          <w:lang w:val="en-US"/>
        </w:rPr>
        <w:t>LIME</w:t>
      </w:r>
      <w:r w:rsidRPr="005126FE">
        <w:rPr>
          <w:b w:val="0"/>
          <w:bCs/>
          <w:sz w:val="24"/>
          <w:szCs w:val="24"/>
        </w:rPr>
        <w:t xml:space="preserve"> (</w:t>
      </w:r>
      <w:r w:rsidRPr="00AA2481">
        <w:rPr>
          <w:b w:val="0"/>
          <w:bCs/>
          <w:sz w:val="24"/>
          <w:szCs w:val="24"/>
          <w:lang w:val="en-US"/>
        </w:rPr>
        <w:t>Local</w:t>
      </w:r>
      <w:r w:rsidRPr="005126FE">
        <w:rPr>
          <w:b w:val="0"/>
          <w:bCs/>
          <w:sz w:val="24"/>
          <w:szCs w:val="24"/>
        </w:rPr>
        <w:t xml:space="preserve"> </w:t>
      </w:r>
      <w:r w:rsidRPr="00AA2481">
        <w:rPr>
          <w:b w:val="0"/>
          <w:bCs/>
          <w:sz w:val="24"/>
          <w:szCs w:val="24"/>
          <w:lang w:val="en-US"/>
        </w:rPr>
        <w:t>Interpretable</w:t>
      </w:r>
      <w:r w:rsidRPr="005126FE">
        <w:rPr>
          <w:b w:val="0"/>
          <w:bCs/>
          <w:sz w:val="24"/>
          <w:szCs w:val="24"/>
        </w:rPr>
        <w:t xml:space="preserve"> </w:t>
      </w:r>
      <w:r w:rsidRPr="00AA2481">
        <w:rPr>
          <w:b w:val="0"/>
          <w:bCs/>
          <w:sz w:val="24"/>
          <w:szCs w:val="24"/>
          <w:lang w:val="en-US"/>
        </w:rPr>
        <w:t>Model</w:t>
      </w:r>
      <w:r w:rsidRPr="005126FE">
        <w:rPr>
          <w:b w:val="0"/>
          <w:bCs/>
          <w:sz w:val="24"/>
          <w:szCs w:val="24"/>
        </w:rPr>
        <w:t>-</w:t>
      </w:r>
      <w:r w:rsidRPr="00AA2481">
        <w:rPr>
          <w:b w:val="0"/>
          <w:bCs/>
          <w:sz w:val="24"/>
          <w:szCs w:val="24"/>
          <w:lang w:val="en-US"/>
        </w:rPr>
        <w:t>agnostic</w:t>
      </w:r>
      <w:r w:rsidRPr="005126FE">
        <w:rPr>
          <w:b w:val="0"/>
          <w:bCs/>
          <w:sz w:val="24"/>
          <w:szCs w:val="24"/>
        </w:rPr>
        <w:t xml:space="preserve"> </w:t>
      </w:r>
      <w:r w:rsidRPr="00AA2481">
        <w:rPr>
          <w:b w:val="0"/>
          <w:bCs/>
          <w:sz w:val="24"/>
          <w:szCs w:val="24"/>
          <w:lang w:val="en-US"/>
        </w:rPr>
        <w:t>Explanations</w:t>
      </w:r>
      <w:r w:rsidRPr="005126FE">
        <w:rPr>
          <w:b w:val="0"/>
          <w:bCs/>
          <w:sz w:val="24"/>
          <w:szCs w:val="24"/>
        </w:rPr>
        <w:t>)</w:t>
      </w:r>
      <w:r w:rsidRPr="005126FE">
        <w:rPr>
          <w:b w:val="0"/>
          <w:sz w:val="24"/>
          <w:szCs w:val="24"/>
        </w:rPr>
        <w:t xml:space="preserve">. </w:t>
      </w:r>
      <w:r w:rsidR="005126FE">
        <w:rPr>
          <w:b w:val="0"/>
          <w:sz w:val="24"/>
          <w:szCs w:val="24"/>
        </w:rPr>
        <w:t xml:space="preserve">Данный </w:t>
      </w:r>
      <w:r w:rsidR="005126FE">
        <w:rPr>
          <w:b w:val="0"/>
          <w:bCs/>
          <w:sz w:val="24"/>
          <w:szCs w:val="24"/>
        </w:rPr>
        <w:t>м</w:t>
      </w:r>
      <w:r w:rsidRPr="00AA2481">
        <w:rPr>
          <w:b w:val="0"/>
          <w:bCs/>
          <w:sz w:val="24"/>
          <w:szCs w:val="24"/>
        </w:rPr>
        <w:t xml:space="preserve">етод </w:t>
      </w:r>
      <w:r w:rsidR="005126FE">
        <w:rPr>
          <w:b w:val="0"/>
          <w:bCs/>
          <w:sz w:val="24"/>
          <w:szCs w:val="24"/>
        </w:rPr>
        <w:t>на основе исходной модели строит более простую (интерпретируемую) модель</w:t>
      </w:r>
      <w:r w:rsidR="005126FE" w:rsidRPr="005126FE">
        <w:rPr>
          <w:b w:val="0"/>
          <w:bCs/>
          <w:sz w:val="24"/>
          <w:szCs w:val="24"/>
        </w:rPr>
        <w:t>,</w:t>
      </w:r>
      <w:r w:rsidRPr="00AA2481">
        <w:rPr>
          <w:b w:val="0"/>
          <w:bCs/>
          <w:sz w:val="24"/>
          <w:szCs w:val="24"/>
        </w:rPr>
        <w:t xml:space="preserve"> аппроксимирующую поведение </w:t>
      </w:r>
      <w:r w:rsidR="005126FE">
        <w:rPr>
          <w:b w:val="0"/>
          <w:bCs/>
          <w:sz w:val="24"/>
          <w:szCs w:val="24"/>
        </w:rPr>
        <w:t xml:space="preserve">исходной </w:t>
      </w:r>
      <w:r w:rsidRPr="00AA2481">
        <w:rPr>
          <w:b w:val="0"/>
          <w:bCs/>
          <w:sz w:val="24"/>
          <w:szCs w:val="24"/>
        </w:rPr>
        <w:t xml:space="preserve">в окрестности конкретного объекта. Преимуществом является </w:t>
      </w:r>
      <w:r w:rsidR="003F58AE">
        <w:rPr>
          <w:b w:val="0"/>
          <w:bCs/>
          <w:sz w:val="24"/>
          <w:szCs w:val="24"/>
        </w:rPr>
        <w:t>независимости от исходной модели</w:t>
      </w:r>
      <w:r w:rsidRPr="00AA2481">
        <w:rPr>
          <w:b w:val="0"/>
          <w:bCs/>
          <w:sz w:val="24"/>
          <w:szCs w:val="24"/>
        </w:rPr>
        <w:t>, однако метод чувствителен к параметрам и может давать нестабильные объяснения</w:t>
      </w:r>
      <w:r w:rsidR="003A5B30" w:rsidRPr="003A5B30">
        <w:rPr>
          <w:b w:val="0"/>
          <w:bCs/>
          <w:sz w:val="24"/>
          <w:szCs w:val="24"/>
        </w:rPr>
        <w:t>.</w:t>
      </w:r>
    </w:p>
    <w:p w14:paraId="64F177E8" w14:textId="46C221DB" w:rsidR="000E0CA6" w:rsidRPr="00EC74D3" w:rsidRDefault="000E0CA6" w:rsidP="000E0CA6">
      <w:pPr>
        <w:pStyle w:val="a0"/>
        <w:ind w:firstLine="708"/>
        <w:rPr>
          <w:b w:val="0"/>
          <w:bCs/>
          <w:sz w:val="24"/>
          <w:szCs w:val="24"/>
        </w:rPr>
      </w:pPr>
      <w:r w:rsidRPr="00EC74D3">
        <w:rPr>
          <w:b w:val="0"/>
          <w:sz w:val="24"/>
          <w:szCs w:val="24"/>
        </w:rPr>
        <w:t xml:space="preserve">2) </w:t>
      </w:r>
      <w:r w:rsidRPr="004E0CE0">
        <w:rPr>
          <w:b w:val="0"/>
          <w:bCs/>
          <w:sz w:val="24"/>
          <w:szCs w:val="24"/>
          <w:lang w:val="en-US"/>
        </w:rPr>
        <w:t>SHAP</w:t>
      </w:r>
      <w:r w:rsidRPr="00EC74D3">
        <w:rPr>
          <w:b w:val="0"/>
          <w:bCs/>
          <w:sz w:val="24"/>
          <w:szCs w:val="24"/>
        </w:rPr>
        <w:t xml:space="preserve"> (</w:t>
      </w:r>
      <w:proofErr w:type="spellStart"/>
      <w:r w:rsidRPr="004E0CE0">
        <w:rPr>
          <w:b w:val="0"/>
          <w:bCs/>
          <w:sz w:val="24"/>
          <w:szCs w:val="24"/>
          <w:lang w:val="en-US"/>
        </w:rPr>
        <w:t>SHapley</w:t>
      </w:r>
      <w:proofErr w:type="spellEnd"/>
      <w:r w:rsidRPr="00EC74D3">
        <w:rPr>
          <w:b w:val="0"/>
          <w:bCs/>
          <w:sz w:val="24"/>
          <w:szCs w:val="24"/>
        </w:rPr>
        <w:t xml:space="preserve"> </w:t>
      </w:r>
      <w:r w:rsidRPr="004E0CE0">
        <w:rPr>
          <w:b w:val="0"/>
          <w:bCs/>
          <w:sz w:val="24"/>
          <w:szCs w:val="24"/>
          <w:lang w:val="en-US"/>
        </w:rPr>
        <w:t>Additive</w:t>
      </w:r>
      <w:r w:rsidRPr="00EC74D3">
        <w:rPr>
          <w:b w:val="0"/>
          <w:bCs/>
          <w:sz w:val="24"/>
          <w:szCs w:val="24"/>
        </w:rPr>
        <w:t xml:space="preserve"> </w:t>
      </w:r>
      <w:proofErr w:type="spellStart"/>
      <w:r w:rsidRPr="004E0CE0">
        <w:rPr>
          <w:b w:val="0"/>
          <w:bCs/>
          <w:sz w:val="24"/>
          <w:szCs w:val="24"/>
          <w:lang w:val="en-US"/>
        </w:rPr>
        <w:t>exPlanations</w:t>
      </w:r>
      <w:proofErr w:type="spellEnd"/>
      <w:r w:rsidRPr="00EC74D3">
        <w:rPr>
          <w:b w:val="0"/>
          <w:bCs/>
          <w:sz w:val="24"/>
          <w:szCs w:val="24"/>
        </w:rPr>
        <w:t>)</w:t>
      </w:r>
      <w:r w:rsidRPr="00EC74D3">
        <w:rPr>
          <w:b w:val="0"/>
          <w:sz w:val="24"/>
          <w:szCs w:val="24"/>
        </w:rPr>
        <w:t xml:space="preserve">. </w:t>
      </w:r>
      <w:r w:rsidR="004F0C87">
        <w:rPr>
          <w:b w:val="0"/>
          <w:bCs/>
          <w:sz w:val="24"/>
          <w:szCs w:val="24"/>
        </w:rPr>
        <w:t xml:space="preserve">Метод из </w:t>
      </w:r>
      <w:r w:rsidRPr="00AA2481">
        <w:rPr>
          <w:b w:val="0"/>
          <w:bCs/>
          <w:sz w:val="24"/>
          <w:szCs w:val="24"/>
        </w:rPr>
        <w:t xml:space="preserve">теории игр вычисляет вклад каждого признака в предсказание модели. </w:t>
      </w:r>
      <w:r w:rsidR="00EC74D3">
        <w:rPr>
          <w:b w:val="0"/>
          <w:bCs/>
          <w:sz w:val="24"/>
          <w:szCs w:val="24"/>
        </w:rPr>
        <w:t xml:space="preserve">Он обладает </w:t>
      </w:r>
      <w:r w:rsidRPr="00AA2481">
        <w:rPr>
          <w:b w:val="0"/>
          <w:bCs/>
          <w:sz w:val="24"/>
          <w:szCs w:val="24"/>
        </w:rPr>
        <w:t>высокой вычислительной сложностью</w:t>
      </w:r>
      <w:r w:rsidR="00EC74D3">
        <w:rPr>
          <w:b w:val="0"/>
          <w:bCs/>
          <w:sz w:val="24"/>
          <w:szCs w:val="24"/>
        </w:rPr>
        <w:t xml:space="preserve"> из-за перебора всевозможных подмножеств признаков</w:t>
      </w:r>
      <w:r w:rsidR="00EC74D3" w:rsidRPr="00EC74D3">
        <w:rPr>
          <w:b w:val="0"/>
          <w:bCs/>
          <w:sz w:val="24"/>
          <w:szCs w:val="24"/>
        </w:rPr>
        <w:t>.</w:t>
      </w:r>
    </w:p>
    <w:p w14:paraId="1E91F020" w14:textId="56D7D6AC" w:rsidR="000E0CA6" w:rsidRPr="00417C46" w:rsidRDefault="000E0CA6" w:rsidP="000E0CA6">
      <w:pPr>
        <w:pStyle w:val="a0"/>
        <w:ind w:firstLine="708"/>
        <w:rPr>
          <w:b w:val="0"/>
          <w:bCs/>
          <w:sz w:val="24"/>
          <w:szCs w:val="24"/>
        </w:rPr>
      </w:pPr>
      <w:r w:rsidRPr="00373881">
        <w:rPr>
          <w:b w:val="0"/>
          <w:sz w:val="24"/>
          <w:szCs w:val="24"/>
        </w:rPr>
        <w:t>3</w:t>
      </w:r>
      <w:r>
        <w:rPr>
          <w:b w:val="0"/>
          <w:sz w:val="24"/>
          <w:szCs w:val="24"/>
        </w:rPr>
        <w:t xml:space="preserve">) </w:t>
      </w:r>
      <w:proofErr w:type="spellStart"/>
      <w:r w:rsidRPr="00AA2481">
        <w:rPr>
          <w:b w:val="0"/>
          <w:bCs/>
          <w:sz w:val="24"/>
          <w:szCs w:val="24"/>
        </w:rPr>
        <w:t>Grad</w:t>
      </w:r>
      <w:proofErr w:type="spellEnd"/>
      <w:r w:rsidRPr="00AA2481">
        <w:rPr>
          <w:b w:val="0"/>
          <w:bCs/>
          <w:sz w:val="24"/>
          <w:szCs w:val="24"/>
        </w:rPr>
        <w:t>-CAM</w:t>
      </w:r>
      <w:r w:rsidR="00354AF0" w:rsidRPr="00354AF0">
        <w:rPr>
          <w:b w:val="0"/>
          <w:bCs/>
          <w:sz w:val="24"/>
          <w:szCs w:val="24"/>
        </w:rPr>
        <w:t xml:space="preserve">. </w:t>
      </w:r>
      <w:r w:rsidR="00354AF0">
        <w:rPr>
          <w:b w:val="0"/>
          <w:bCs/>
          <w:sz w:val="24"/>
          <w:szCs w:val="24"/>
        </w:rPr>
        <w:t xml:space="preserve">Данные метод и его модификации </w:t>
      </w:r>
      <w:r w:rsidRPr="00AA2481">
        <w:rPr>
          <w:b w:val="0"/>
          <w:bCs/>
          <w:sz w:val="24"/>
          <w:szCs w:val="24"/>
        </w:rPr>
        <w:t>использу</w:t>
      </w:r>
      <w:r w:rsidR="00354AF0">
        <w:rPr>
          <w:b w:val="0"/>
          <w:bCs/>
          <w:sz w:val="24"/>
          <w:szCs w:val="24"/>
        </w:rPr>
        <w:t>ются</w:t>
      </w:r>
      <w:r w:rsidRPr="00AA2481">
        <w:rPr>
          <w:b w:val="0"/>
          <w:bCs/>
          <w:sz w:val="24"/>
          <w:szCs w:val="24"/>
        </w:rPr>
        <w:t xml:space="preserve"> для св</w:t>
      </w:r>
      <w:r w:rsidR="00354AF0">
        <w:rPr>
          <w:b w:val="0"/>
          <w:bCs/>
          <w:sz w:val="24"/>
          <w:szCs w:val="24"/>
        </w:rPr>
        <w:t>ё</w:t>
      </w:r>
      <w:r w:rsidRPr="00AA2481">
        <w:rPr>
          <w:b w:val="0"/>
          <w:bCs/>
          <w:sz w:val="24"/>
          <w:szCs w:val="24"/>
        </w:rPr>
        <w:t>рточных нейронных сетей и визуализиру</w:t>
      </w:r>
      <w:r w:rsidR="00354AF0">
        <w:rPr>
          <w:b w:val="0"/>
          <w:bCs/>
          <w:sz w:val="24"/>
          <w:szCs w:val="24"/>
        </w:rPr>
        <w:t>ют</w:t>
      </w:r>
      <w:r w:rsidRPr="00AA2481">
        <w:rPr>
          <w:b w:val="0"/>
          <w:bCs/>
          <w:sz w:val="24"/>
          <w:szCs w:val="24"/>
        </w:rPr>
        <w:t xml:space="preserve"> области изображения, наиболее важные для предсказания, на основе градиентов. Метод широко применяется в задачах компьютерного зрения</w:t>
      </w:r>
      <w:r w:rsidR="00354AF0" w:rsidRPr="00417C46">
        <w:rPr>
          <w:b w:val="0"/>
          <w:bCs/>
          <w:sz w:val="24"/>
          <w:szCs w:val="24"/>
        </w:rPr>
        <w:t>.</w:t>
      </w:r>
    </w:p>
    <w:p w14:paraId="5832C0C8" w14:textId="5C385CC9" w:rsidR="009B1151" w:rsidRPr="00E566D6" w:rsidRDefault="000E0CA6" w:rsidP="0074070E">
      <w:pPr>
        <w:pStyle w:val="a0"/>
        <w:ind w:firstLine="708"/>
        <w:rPr>
          <w:b w:val="0"/>
          <w:bCs/>
          <w:sz w:val="24"/>
          <w:szCs w:val="24"/>
        </w:rPr>
      </w:pPr>
      <w:r>
        <w:rPr>
          <w:b w:val="0"/>
          <w:bCs/>
          <w:sz w:val="24"/>
          <w:szCs w:val="24"/>
        </w:rPr>
        <w:t xml:space="preserve">4) </w:t>
      </w:r>
      <w:proofErr w:type="spellStart"/>
      <w:r w:rsidRPr="00AA2481">
        <w:rPr>
          <w:b w:val="0"/>
          <w:bCs/>
          <w:sz w:val="24"/>
          <w:szCs w:val="24"/>
        </w:rPr>
        <w:t>Attention-based</w:t>
      </w:r>
      <w:proofErr w:type="spellEnd"/>
      <w:r w:rsidRPr="00AA2481">
        <w:rPr>
          <w:b w:val="0"/>
          <w:bCs/>
          <w:sz w:val="24"/>
          <w:szCs w:val="24"/>
        </w:rPr>
        <w:t xml:space="preserve"> методы</w:t>
      </w:r>
      <w:r w:rsidRPr="00427D8A">
        <w:rPr>
          <w:b w:val="0"/>
          <w:bCs/>
          <w:sz w:val="24"/>
          <w:szCs w:val="24"/>
        </w:rPr>
        <w:t xml:space="preserve">. </w:t>
      </w:r>
      <w:r w:rsidRPr="00AA2481">
        <w:rPr>
          <w:b w:val="0"/>
          <w:bCs/>
          <w:sz w:val="24"/>
          <w:szCs w:val="24"/>
        </w:rPr>
        <w:t>В моделях с механизмом внимания веса внимания могут использоваться как приближённое объяснение, показывающее, какие элементы входных данных были наиболее значимыми.</w:t>
      </w:r>
    </w:p>
    <w:p w14:paraId="078BC6A2" w14:textId="2787C148" w:rsidR="0074070E" w:rsidRPr="0074070E" w:rsidRDefault="0074070E" w:rsidP="0074070E">
      <w:pPr>
        <w:pStyle w:val="a0"/>
        <w:ind w:firstLine="708"/>
        <w:rPr>
          <w:b w:val="0"/>
          <w:bCs/>
          <w:sz w:val="24"/>
          <w:szCs w:val="24"/>
        </w:rPr>
      </w:pPr>
      <w:r w:rsidRPr="0074070E">
        <w:rPr>
          <w:b w:val="0"/>
          <w:bCs/>
          <w:sz w:val="24"/>
          <w:szCs w:val="24"/>
        </w:rPr>
        <w:t xml:space="preserve">5) </w:t>
      </w:r>
      <w:proofErr w:type="spellStart"/>
      <w:r w:rsidRPr="0074070E">
        <w:rPr>
          <w:b w:val="0"/>
          <w:bCs/>
          <w:sz w:val="24"/>
          <w:szCs w:val="24"/>
        </w:rPr>
        <w:t>Контрфактические</w:t>
      </w:r>
      <w:proofErr w:type="spellEnd"/>
      <w:r w:rsidRPr="0074070E">
        <w:rPr>
          <w:b w:val="0"/>
          <w:bCs/>
          <w:sz w:val="24"/>
          <w:szCs w:val="24"/>
        </w:rPr>
        <w:t xml:space="preserve"> объяснения.</w:t>
      </w:r>
      <w:r>
        <w:rPr>
          <w:b w:val="0"/>
          <w:bCs/>
          <w:sz w:val="24"/>
          <w:szCs w:val="24"/>
        </w:rPr>
        <w:t xml:space="preserve"> Данный метод отвечает на вопрос </w:t>
      </w:r>
      <w:r w:rsidRPr="001D006D">
        <w:rPr>
          <w:b w:val="0"/>
          <w:bCs/>
          <w:sz w:val="24"/>
          <w:szCs w:val="24"/>
        </w:rPr>
        <w:t>«</w:t>
      </w:r>
      <w:r>
        <w:rPr>
          <w:b w:val="0"/>
          <w:bCs/>
          <w:sz w:val="24"/>
          <w:szCs w:val="24"/>
        </w:rPr>
        <w:t xml:space="preserve">какие </w:t>
      </w:r>
      <w:r w:rsidRPr="0074070E">
        <w:rPr>
          <w:b w:val="0"/>
          <w:bCs/>
          <w:sz w:val="24"/>
          <w:szCs w:val="24"/>
        </w:rPr>
        <w:t>минимальные изменения</w:t>
      </w:r>
      <w:r>
        <w:rPr>
          <w:b w:val="0"/>
          <w:bCs/>
          <w:sz w:val="24"/>
          <w:szCs w:val="24"/>
        </w:rPr>
        <w:t xml:space="preserve"> во входных данных нужно совершить</w:t>
      </w:r>
      <w:r w:rsidRPr="0074070E">
        <w:rPr>
          <w:b w:val="0"/>
          <w:bCs/>
          <w:sz w:val="24"/>
          <w:szCs w:val="24"/>
        </w:rPr>
        <w:t xml:space="preserve">, </w:t>
      </w:r>
      <w:r>
        <w:rPr>
          <w:b w:val="0"/>
          <w:bCs/>
          <w:sz w:val="24"/>
          <w:szCs w:val="24"/>
        </w:rPr>
        <w:t xml:space="preserve">чтобы изменить предсказание </w:t>
      </w:r>
      <w:r w:rsidRPr="0074070E">
        <w:rPr>
          <w:b w:val="0"/>
          <w:bCs/>
          <w:sz w:val="24"/>
          <w:szCs w:val="24"/>
        </w:rPr>
        <w:t>модели</w:t>
      </w:r>
      <w:r w:rsidR="00577E43" w:rsidRPr="001D006D">
        <w:rPr>
          <w:b w:val="0"/>
          <w:bCs/>
          <w:sz w:val="24"/>
          <w:szCs w:val="24"/>
        </w:rPr>
        <w:t>»</w:t>
      </w:r>
      <w:r w:rsidRPr="0074070E">
        <w:rPr>
          <w:b w:val="0"/>
          <w:bCs/>
          <w:sz w:val="24"/>
          <w:szCs w:val="24"/>
        </w:rPr>
        <w:t>.</w:t>
      </w:r>
    </w:p>
    <w:p w14:paraId="4CDA5F27" w14:textId="77777777" w:rsidR="009B1151" w:rsidRPr="00E566D6" w:rsidRDefault="009B1151" w:rsidP="00AD739F">
      <w:pPr>
        <w:pStyle w:val="a0"/>
        <w:ind w:firstLine="708"/>
        <w:rPr>
          <w:b w:val="0"/>
          <w:bCs/>
          <w:sz w:val="24"/>
          <w:szCs w:val="24"/>
        </w:rPr>
      </w:pPr>
    </w:p>
    <w:p w14:paraId="01796908" w14:textId="33DDDBCA" w:rsidR="00F9320B" w:rsidRPr="005C2286" w:rsidRDefault="00F9320B" w:rsidP="00EE1C85">
      <w:pPr>
        <w:pStyle w:val="2"/>
        <w:rPr>
          <w:sz w:val="32"/>
          <w:szCs w:val="22"/>
        </w:rPr>
      </w:pPr>
      <w:bookmarkStart w:id="6" w:name="_Toc217089689"/>
      <w:r w:rsidRPr="005C2286">
        <w:t>1.</w:t>
      </w:r>
      <w:r w:rsidR="001516FA" w:rsidRPr="00E566D6">
        <w:t>3</w:t>
      </w:r>
      <w:r w:rsidRPr="005C2286">
        <w:t xml:space="preserve"> Оценка методов</w:t>
      </w:r>
      <w:bookmarkEnd w:id="6"/>
    </w:p>
    <w:p w14:paraId="256DD462" w14:textId="53325196" w:rsidR="00F9320B" w:rsidRPr="00AA0CA7" w:rsidRDefault="00511A18" w:rsidP="00AD739F">
      <w:pPr>
        <w:pStyle w:val="a0"/>
        <w:ind w:firstLine="708"/>
        <w:rPr>
          <w:b w:val="0"/>
          <w:bCs/>
          <w:sz w:val="24"/>
          <w:szCs w:val="24"/>
        </w:rPr>
      </w:pPr>
      <w:r>
        <w:rPr>
          <w:b w:val="0"/>
          <w:bCs/>
          <w:sz w:val="24"/>
          <w:szCs w:val="24"/>
        </w:rPr>
        <w:t>На данный момент не существует способов оценки методов формирования объяснений</w:t>
      </w:r>
      <w:r w:rsidRPr="00511A18">
        <w:rPr>
          <w:b w:val="0"/>
          <w:bCs/>
          <w:sz w:val="24"/>
          <w:szCs w:val="24"/>
        </w:rPr>
        <w:t>,</w:t>
      </w:r>
      <w:r>
        <w:rPr>
          <w:b w:val="0"/>
          <w:bCs/>
          <w:sz w:val="24"/>
          <w:szCs w:val="24"/>
        </w:rPr>
        <w:t xml:space="preserve"> которые бы давали точный численный результат</w:t>
      </w:r>
      <w:r w:rsidRPr="00511A18">
        <w:rPr>
          <w:b w:val="0"/>
          <w:bCs/>
          <w:sz w:val="24"/>
          <w:szCs w:val="24"/>
        </w:rPr>
        <w:t>.</w:t>
      </w:r>
      <w:r>
        <w:rPr>
          <w:b w:val="0"/>
          <w:bCs/>
          <w:sz w:val="24"/>
          <w:szCs w:val="24"/>
        </w:rPr>
        <w:t xml:space="preserve"> Вместо этого есть лишь некоторые критерии</w:t>
      </w:r>
      <w:r w:rsidRPr="00511A18">
        <w:rPr>
          <w:b w:val="0"/>
          <w:bCs/>
          <w:sz w:val="24"/>
          <w:szCs w:val="24"/>
        </w:rPr>
        <w:t>,</w:t>
      </w:r>
      <w:r>
        <w:rPr>
          <w:b w:val="0"/>
          <w:bCs/>
          <w:sz w:val="24"/>
          <w:szCs w:val="24"/>
        </w:rPr>
        <w:t xml:space="preserve"> которым должны удовлетворять методы</w:t>
      </w:r>
      <w:r w:rsidR="00AA0CA7" w:rsidRPr="00AA0CA7">
        <w:rPr>
          <w:b w:val="0"/>
          <w:bCs/>
          <w:sz w:val="24"/>
          <w:szCs w:val="24"/>
        </w:rPr>
        <w:t>,</w:t>
      </w:r>
      <w:r w:rsidR="00AA0CA7">
        <w:rPr>
          <w:b w:val="0"/>
          <w:bCs/>
          <w:sz w:val="24"/>
          <w:szCs w:val="24"/>
        </w:rPr>
        <w:t xml:space="preserve"> чтобы считаться хорошими</w:t>
      </w:r>
      <w:r w:rsidR="00A22347" w:rsidRPr="00A22347">
        <w:rPr>
          <w:b w:val="0"/>
          <w:bCs/>
          <w:sz w:val="24"/>
          <w:szCs w:val="24"/>
        </w:rPr>
        <w:t xml:space="preserve"> [1]</w:t>
      </w:r>
      <w:r w:rsidR="00AA0CA7" w:rsidRPr="00AA0CA7">
        <w:rPr>
          <w:b w:val="0"/>
          <w:bCs/>
          <w:sz w:val="24"/>
          <w:szCs w:val="24"/>
        </w:rPr>
        <w:t>:</w:t>
      </w:r>
    </w:p>
    <w:p w14:paraId="0A2D7BE1" w14:textId="0058751F" w:rsidR="00511A18" w:rsidRPr="006C659E" w:rsidRDefault="00511A18" w:rsidP="00AD739F">
      <w:pPr>
        <w:pStyle w:val="a0"/>
        <w:ind w:firstLine="708"/>
        <w:rPr>
          <w:b w:val="0"/>
          <w:bCs/>
          <w:sz w:val="24"/>
          <w:szCs w:val="24"/>
        </w:rPr>
      </w:pPr>
      <w:r w:rsidRPr="00882218">
        <w:rPr>
          <w:b w:val="0"/>
          <w:bCs/>
          <w:sz w:val="24"/>
          <w:szCs w:val="24"/>
        </w:rPr>
        <w:t xml:space="preserve">1) </w:t>
      </w:r>
      <w:r w:rsidR="00C87A69">
        <w:rPr>
          <w:b w:val="0"/>
          <w:bCs/>
          <w:sz w:val="24"/>
          <w:szCs w:val="24"/>
        </w:rPr>
        <w:t>Достоверность</w:t>
      </w:r>
      <w:r w:rsidR="000D2E6C">
        <w:rPr>
          <w:b w:val="0"/>
          <w:bCs/>
          <w:sz w:val="24"/>
          <w:szCs w:val="24"/>
        </w:rPr>
        <w:t xml:space="preserve"> (</w:t>
      </w:r>
      <w:r w:rsidR="000D2E6C">
        <w:rPr>
          <w:b w:val="0"/>
          <w:bCs/>
          <w:sz w:val="24"/>
          <w:szCs w:val="24"/>
          <w:lang w:val="en-US"/>
        </w:rPr>
        <w:t>f</w:t>
      </w:r>
      <w:r w:rsidR="000D2E6C" w:rsidRPr="00AA2481">
        <w:rPr>
          <w:b w:val="0"/>
          <w:bCs/>
          <w:sz w:val="24"/>
          <w:szCs w:val="24"/>
        </w:rPr>
        <w:t>idelity</w:t>
      </w:r>
      <w:r w:rsidR="000D2E6C">
        <w:rPr>
          <w:b w:val="0"/>
          <w:bCs/>
          <w:sz w:val="24"/>
          <w:szCs w:val="24"/>
        </w:rPr>
        <w:t>)</w:t>
      </w:r>
      <w:r w:rsidR="00E8682F" w:rsidRPr="00E8682F">
        <w:rPr>
          <w:b w:val="0"/>
          <w:bCs/>
          <w:sz w:val="24"/>
          <w:szCs w:val="24"/>
        </w:rPr>
        <w:t xml:space="preserve">: </w:t>
      </w:r>
      <w:r w:rsidR="00882218" w:rsidRPr="00882218">
        <w:rPr>
          <w:b w:val="0"/>
          <w:bCs/>
          <w:sz w:val="24"/>
          <w:szCs w:val="24"/>
        </w:rPr>
        <w:t>объяснени</w:t>
      </w:r>
      <w:r w:rsidR="006C659E">
        <w:rPr>
          <w:b w:val="0"/>
          <w:bCs/>
          <w:sz w:val="24"/>
          <w:szCs w:val="24"/>
        </w:rPr>
        <w:t>я</w:t>
      </w:r>
      <w:r w:rsidR="00882218" w:rsidRPr="00882218">
        <w:rPr>
          <w:b w:val="0"/>
          <w:bCs/>
          <w:sz w:val="24"/>
          <w:szCs w:val="24"/>
        </w:rPr>
        <w:t xml:space="preserve"> </w:t>
      </w:r>
      <w:r w:rsidR="00882218">
        <w:rPr>
          <w:b w:val="0"/>
          <w:bCs/>
          <w:sz w:val="24"/>
          <w:szCs w:val="24"/>
        </w:rPr>
        <w:t>должн</w:t>
      </w:r>
      <w:r w:rsidR="006C659E">
        <w:rPr>
          <w:b w:val="0"/>
          <w:bCs/>
          <w:sz w:val="24"/>
          <w:szCs w:val="24"/>
        </w:rPr>
        <w:t>ы</w:t>
      </w:r>
      <w:r w:rsidR="00882218" w:rsidRPr="00882218">
        <w:rPr>
          <w:b w:val="0"/>
          <w:bCs/>
          <w:sz w:val="24"/>
          <w:szCs w:val="24"/>
        </w:rPr>
        <w:t xml:space="preserve"> </w:t>
      </w:r>
      <w:r w:rsidR="00843304">
        <w:rPr>
          <w:b w:val="0"/>
          <w:bCs/>
          <w:sz w:val="24"/>
          <w:szCs w:val="24"/>
        </w:rPr>
        <w:t>отражать</w:t>
      </w:r>
      <w:r w:rsidR="00882218" w:rsidRPr="00882218">
        <w:rPr>
          <w:b w:val="0"/>
          <w:bCs/>
          <w:sz w:val="24"/>
          <w:szCs w:val="24"/>
        </w:rPr>
        <w:t xml:space="preserve"> реальное поведение модели</w:t>
      </w:r>
      <w:r w:rsidR="00C43E60" w:rsidRPr="00C43E60">
        <w:rPr>
          <w:b w:val="0"/>
          <w:bCs/>
          <w:sz w:val="24"/>
          <w:szCs w:val="24"/>
        </w:rPr>
        <w:t>.</w:t>
      </w:r>
    </w:p>
    <w:p w14:paraId="0BDB3C3E" w14:textId="332743D7" w:rsidR="00681C6B" w:rsidRDefault="00771063" w:rsidP="00EE1F6A">
      <w:pPr>
        <w:pStyle w:val="a0"/>
        <w:ind w:firstLine="708"/>
        <w:rPr>
          <w:b w:val="0"/>
          <w:bCs/>
          <w:sz w:val="24"/>
          <w:szCs w:val="24"/>
        </w:rPr>
      </w:pPr>
      <w:r w:rsidRPr="006C659E">
        <w:rPr>
          <w:b w:val="0"/>
          <w:bCs/>
          <w:sz w:val="24"/>
          <w:szCs w:val="24"/>
        </w:rPr>
        <w:lastRenderedPageBreak/>
        <w:t xml:space="preserve">2) </w:t>
      </w:r>
      <w:r w:rsidR="006C659E" w:rsidRPr="006C659E">
        <w:rPr>
          <w:b w:val="0"/>
          <w:bCs/>
          <w:sz w:val="24"/>
          <w:szCs w:val="24"/>
        </w:rPr>
        <w:t>Понятность</w:t>
      </w:r>
      <w:r w:rsidR="00F30A1B">
        <w:rPr>
          <w:b w:val="0"/>
          <w:bCs/>
          <w:sz w:val="24"/>
          <w:szCs w:val="24"/>
        </w:rPr>
        <w:t xml:space="preserve"> (</w:t>
      </w:r>
      <w:proofErr w:type="spellStart"/>
      <w:r w:rsidR="00F30A1B" w:rsidRPr="00F30A1B">
        <w:rPr>
          <w:b w:val="0"/>
          <w:bCs/>
          <w:sz w:val="24"/>
          <w:szCs w:val="24"/>
        </w:rPr>
        <w:t>understandability</w:t>
      </w:r>
      <w:proofErr w:type="spellEnd"/>
      <w:r w:rsidR="00F30A1B">
        <w:rPr>
          <w:b w:val="0"/>
          <w:bCs/>
          <w:sz w:val="24"/>
          <w:szCs w:val="24"/>
        </w:rPr>
        <w:t>)</w:t>
      </w:r>
      <w:r w:rsidR="003D1574" w:rsidRPr="003D1574">
        <w:rPr>
          <w:b w:val="0"/>
          <w:bCs/>
          <w:sz w:val="24"/>
          <w:szCs w:val="24"/>
        </w:rPr>
        <w:t xml:space="preserve">: </w:t>
      </w:r>
      <w:r w:rsidR="006C659E" w:rsidRPr="006C659E">
        <w:rPr>
          <w:b w:val="0"/>
          <w:bCs/>
          <w:sz w:val="24"/>
          <w:szCs w:val="24"/>
        </w:rPr>
        <w:t>объяснени</w:t>
      </w:r>
      <w:r w:rsidR="006C659E">
        <w:rPr>
          <w:b w:val="0"/>
          <w:bCs/>
          <w:sz w:val="24"/>
          <w:szCs w:val="24"/>
        </w:rPr>
        <w:t>я должны быть</w:t>
      </w:r>
      <w:r w:rsidR="006C659E" w:rsidRPr="006C659E">
        <w:rPr>
          <w:b w:val="0"/>
          <w:bCs/>
          <w:sz w:val="24"/>
          <w:szCs w:val="24"/>
        </w:rPr>
        <w:t xml:space="preserve"> легко </w:t>
      </w:r>
      <w:r w:rsidR="006C659E">
        <w:rPr>
          <w:b w:val="0"/>
          <w:bCs/>
          <w:sz w:val="24"/>
          <w:szCs w:val="24"/>
        </w:rPr>
        <w:t>понимаемы людьми</w:t>
      </w:r>
      <w:r w:rsidR="006C659E" w:rsidRPr="006C659E">
        <w:rPr>
          <w:b w:val="0"/>
          <w:bCs/>
          <w:sz w:val="24"/>
          <w:szCs w:val="24"/>
        </w:rPr>
        <w:t>.</w:t>
      </w:r>
    </w:p>
    <w:p w14:paraId="27DFC42D" w14:textId="67ABD33E" w:rsidR="00EE1F6A" w:rsidRPr="00843E4C" w:rsidRDefault="00EE1F6A" w:rsidP="00EE1F6A">
      <w:pPr>
        <w:pStyle w:val="a0"/>
        <w:ind w:firstLine="708"/>
        <w:rPr>
          <w:b w:val="0"/>
          <w:bCs/>
          <w:sz w:val="24"/>
          <w:szCs w:val="24"/>
        </w:rPr>
      </w:pPr>
      <w:r>
        <w:rPr>
          <w:b w:val="0"/>
          <w:bCs/>
          <w:sz w:val="24"/>
          <w:szCs w:val="24"/>
        </w:rPr>
        <w:t xml:space="preserve">3) </w:t>
      </w:r>
      <w:r w:rsidR="003D1574" w:rsidRPr="003D1574">
        <w:rPr>
          <w:b w:val="0"/>
          <w:bCs/>
          <w:sz w:val="24"/>
          <w:szCs w:val="24"/>
        </w:rPr>
        <w:t>Полнота</w:t>
      </w:r>
      <w:r w:rsidR="00843E4C">
        <w:rPr>
          <w:b w:val="0"/>
          <w:bCs/>
          <w:sz w:val="24"/>
          <w:szCs w:val="24"/>
        </w:rPr>
        <w:t xml:space="preserve"> (</w:t>
      </w:r>
      <w:proofErr w:type="spellStart"/>
      <w:r w:rsidR="00843E4C" w:rsidRPr="00843E4C">
        <w:rPr>
          <w:b w:val="0"/>
          <w:bCs/>
          <w:sz w:val="24"/>
          <w:szCs w:val="24"/>
        </w:rPr>
        <w:t>completeness</w:t>
      </w:r>
      <w:proofErr w:type="spellEnd"/>
      <w:r w:rsidR="00843E4C">
        <w:rPr>
          <w:b w:val="0"/>
          <w:bCs/>
          <w:sz w:val="24"/>
          <w:szCs w:val="24"/>
        </w:rPr>
        <w:t>)</w:t>
      </w:r>
      <w:r w:rsidR="003D1574" w:rsidRPr="0082364A">
        <w:rPr>
          <w:b w:val="0"/>
          <w:bCs/>
          <w:sz w:val="24"/>
          <w:szCs w:val="24"/>
        </w:rPr>
        <w:t xml:space="preserve">: </w:t>
      </w:r>
      <w:r w:rsidR="003D1574">
        <w:rPr>
          <w:b w:val="0"/>
          <w:bCs/>
          <w:sz w:val="24"/>
          <w:szCs w:val="24"/>
        </w:rPr>
        <w:t>объяснени</w:t>
      </w:r>
      <w:r w:rsidR="0082364A">
        <w:rPr>
          <w:b w:val="0"/>
          <w:bCs/>
          <w:sz w:val="24"/>
          <w:szCs w:val="24"/>
        </w:rPr>
        <w:t>е должно учитывать все факторы</w:t>
      </w:r>
      <w:r w:rsidR="0082364A" w:rsidRPr="0082364A">
        <w:rPr>
          <w:b w:val="0"/>
          <w:bCs/>
          <w:sz w:val="24"/>
          <w:szCs w:val="24"/>
        </w:rPr>
        <w:t>,</w:t>
      </w:r>
      <w:r w:rsidR="0082364A">
        <w:rPr>
          <w:b w:val="0"/>
          <w:bCs/>
          <w:sz w:val="24"/>
          <w:szCs w:val="24"/>
        </w:rPr>
        <w:t xml:space="preserve"> существенно влияющие на решения модели</w:t>
      </w:r>
      <w:r w:rsidR="0082364A" w:rsidRPr="0082364A">
        <w:rPr>
          <w:b w:val="0"/>
          <w:bCs/>
          <w:sz w:val="24"/>
          <w:szCs w:val="24"/>
        </w:rPr>
        <w:t>.</w:t>
      </w:r>
    </w:p>
    <w:p w14:paraId="6F1CD81D" w14:textId="4C6FAE32" w:rsidR="00BB36F0" w:rsidRPr="00E566D6" w:rsidRDefault="0082364A" w:rsidP="00F02C40">
      <w:pPr>
        <w:pStyle w:val="a0"/>
        <w:ind w:firstLine="708"/>
        <w:rPr>
          <w:b w:val="0"/>
          <w:bCs/>
          <w:sz w:val="24"/>
          <w:szCs w:val="24"/>
        </w:rPr>
      </w:pPr>
      <w:r w:rsidRPr="00464CF4">
        <w:rPr>
          <w:b w:val="0"/>
          <w:bCs/>
          <w:sz w:val="24"/>
          <w:szCs w:val="24"/>
        </w:rPr>
        <w:t xml:space="preserve">4) </w:t>
      </w:r>
      <w:r w:rsidR="00036728">
        <w:rPr>
          <w:b w:val="0"/>
          <w:bCs/>
          <w:sz w:val="24"/>
          <w:szCs w:val="24"/>
        </w:rPr>
        <w:t>Стабильность (</w:t>
      </w:r>
      <w:r w:rsidR="00036728">
        <w:rPr>
          <w:b w:val="0"/>
          <w:bCs/>
          <w:sz w:val="24"/>
          <w:szCs w:val="24"/>
          <w:lang w:val="en-US"/>
        </w:rPr>
        <w:t>stability</w:t>
      </w:r>
      <w:r w:rsidR="00036728">
        <w:rPr>
          <w:b w:val="0"/>
          <w:bCs/>
          <w:sz w:val="24"/>
          <w:szCs w:val="24"/>
        </w:rPr>
        <w:t>)</w:t>
      </w:r>
      <w:r w:rsidR="00036728" w:rsidRPr="00464CF4">
        <w:rPr>
          <w:b w:val="0"/>
          <w:bCs/>
          <w:sz w:val="24"/>
          <w:szCs w:val="24"/>
        </w:rPr>
        <w:t xml:space="preserve">: </w:t>
      </w:r>
      <w:r w:rsidR="00464CF4">
        <w:rPr>
          <w:b w:val="0"/>
          <w:bCs/>
          <w:sz w:val="24"/>
          <w:szCs w:val="24"/>
        </w:rPr>
        <w:t>объяснения должны быть непрерывной функцией от входных данных</w:t>
      </w:r>
      <w:r w:rsidR="00464CF4" w:rsidRPr="00464CF4">
        <w:rPr>
          <w:b w:val="0"/>
          <w:bCs/>
          <w:sz w:val="24"/>
          <w:szCs w:val="24"/>
        </w:rPr>
        <w:t>,</w:t>
      </w:r>
      <w:r w:rsidR="00464CF4">
        <w:rPr>
          <w:b w:val="0"/>
          <w:bCs/>
          <w:sz w:val="24"/>
          <w:szCs w:val="24"/>
        </w:rPr>
        <w:t xml:space="preserve"> то есть при небольшом изменении входных данных (например</w:t>
      </w:r>
      <w:r w:rsidR="00464CF4" w:rsidRPr="00464CF4">
        <w:rPr>
          <w:b w:val="0"/>
          <w:bCs/>
          <w:sz w:val="24"/>
          <w:szCs w:val="24"/>
        </w:rPr>
        <w:t>,</w:t>
      </w:r>
      <w:r w:rsidR="00464CF4">
        <w:rPr>
          <w:b w:val="0"/>
          <w:bCs/>
          <w:sz w:val="24"/>
          <w:szCs w:val="24"/>
        </w:rPr>
        <w:t xml:space="preserve"> при шуме)</w:t>
      </w:r>
      <w:r w:rsidR="00464CF4" w:rsidRPr="00464CF4">
        <w:rPr>
          <w:b w:val="0"/>
          <w:bCs/>
          <w:sz w:val="24"/>
          <w:szCs w:val="24"/>
        </w:rPr>
        <w:t>,</w:t>
      </w:r>
      <w:r w:rsidR="00464CF4">
        <w:rPr>
          <w:b w:val="0"/>
          <w:bCs/>
          <w:sz w:val="24"/>
          <w:szCs w:val="24"/>
        </w:rPr>
        <w:t xml:space="preserve"> объяснения </w:t>
      </w:r>
      <w:r w:rsidR="00965FCA">
        <w:rPr>
          <w:b w:val="0"/>
          <w:bCs/>
          <w:sz w:val="24"/>
          <w:szCs w:val="24"/>
        </w:rPr>
        <w:t xml:space="preserve">не </w:t>
      </w:r>
      <w:r w:rsidR="00464CF4">
        <w:rPr>
          <w:b w:val="0"/>
          <w:bCs/>
          <w:sz w:val="24"/>
          <w:szCs w:val="24"/>
        </w:rPr>
        <w:t xml:space="preserve">должны </w:t>
      </w:r>
      <w:r w:rsidR="00965FCA">
        <w:rPr>
          <w:b w:val="0"/>
          <w:bCs/>
          <w:sz w:val="24"/>
          <w:szCs w:val="24"/>
        </w:rPr>
        <w:t xml:space="preserve">сильно </w:t>
      </w:r>
      <w:r w:rsidR="00464CF4">
        <w:rPr>
          <w:b w:val="0"/>
          <w:bCs/>
          <w:sz w:val="24"/>
          <w:szCs w:val="24"/>
        </w:rPr>
        <w:t>измениться</w:t>
      </w:r>
      <w:r w:rsidR="00965FCA" w:rsidRPr="00965FCA">
        <w:rPr>
          <w:b w:val="0"/>
          <w:bCs/>
          <w:sz w:val="24"/>
          <w:szCs w:val="24"/>
        </w:rPr>
        <w:t>.</w:t>
      </w:r>
    </w:p>
    <w:p w14:paraId="3E227F7F" w14:textId="77777777" w:rsidR="00F02C40" w:rsidRPr="00E566D6" w:rsidRDefault="00F02C40" w:rsidP="00F02C40">
      <w:pPr>
        <w:widowControl w:val="0"/>
        <w:shd w:val="clear" w:color="auto" w:fill="FFFFFF"/>
        <w:spacing w:after="0" w:line="240" w:lineRule="auto"/>
        <w:ind w:left="11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14:paraId="273C394C" w14:textId="737A83E3" w:rsidR="00D9353C" w:rsidRPr="008763F8" w:rsidRDefault="001516FA" w:rsidP="00EE1C85">
      <w:pPr>
        <w:pStyle w:val="1"/>
      </w:pPr>
      <w:bookmarkStart w:id="7" w:name="_Toc217089690"/>
      <w:r w:rsidRPr="008763F8">
        <w:t xml:space="preserve">2 </w:t>
      </w:r>
      <w:r w:rsidRPr="00BC47B3">
        <w:t>Модель CLIP</w:t>
      </w:r>
      <w:bookmarkEnd w:id="7"/>
    </w:p>
    <w:p w14:paraId="5CE27FE1" w14:textId="72D3546A" w:rsidR="00CD2D8D" w:rsidRPr="005C2286" w:rsidRDefault="00DC70EB" w:rsidP="00EE1C85">
      <w:pPr>
        <w:pStyle w:val="2"/>
      </w:pPr>
      <w:bookmarkStart w:id="8" w:name="_Toc217089691"/>
      <w:r w:rsidRPr="008763F8">
        <w:t xml:space="preserve">2.1 </w:t>
      </w:r>
      <w:r w:rsidRPr="005C2286">
        <w:t>Архитектура</w:t>
      </w:r>
      <w:bookmarkEnd w:id="8"/>
    </w:p>
    <w:p w14:paraId="15953FDC" w14:textId="1C7EC37E" w:rsidR="00184690" w:rsidRPr="00230E8C" w:rsidRDefault="004B5D07" w:rsidP="004B5D07">
      <w:pPr>
        <w:pStyle w:val="a0"/>
        <w:ind w:firstLine="708"/>
        <w:rPr>
          <w:b w:val="0"/>
          <w:bCs/>
          <w:sz w:val="24"/>
          <w:szCs w:val="24"/>
        </w:rPr>
      </w:pPr>
      <w:r w:rsidRPr="00AA2481">
        <w:rPr>
          <w:b w:val="0"/>
          <w:bCs/>
          <w:sz w:val="24"/>
          <w:szCs w:val="24"/>
        </w:rPr>
        <w:t>Модель CLIP была предложена как универсальный инструмент для объединения визуальной и текстовой информации. В отличие от классических моделей компьютерного зрения, обучающихся под конкретные классы, CLIP ориентирована на обучение общих</w:t>
      </w:r>
      <w:r>
        <w:rPr>
          <w:b w:val="0"/>
          <w:bCs/>
          <w:sz w:val="24"/>
          <w:szCs w:val="24"/>
        </w:rPr>
        <w:t xml:space="preserve"> </w:t>
      </w:r>
      <w:r w:rsidR="00184690" w:rsidRPr="00AA2481">
        <w:rPr>
          <w:b w:val="0"/>
          <w:bCs/>
          <w:sz w:val="24"/>
          <w:szCs w:val="24"/>
        </w:rPr>
        <w:t xml:space="preserve">семантических представлений, что позволяет использовать её </w:t>
      </w:r>
      <w:r w:rsidR="00230E8C">
        <w:rPr>
          <w:b w:val="0"/>
          <w:bCs/>
          <w:sz w:val="24"/>
          <w:szCs w:val="24"/>
        </w:rPr>
        <w:t>для классификации на классы</w:t>
      </w:r>
      <w:r w:rsidR="00230E8C" w:rsidRPr="00230E8C">
        <w:rPr>
          <w:b w:val="0"/>
          <w:bCs/>
          <w:sz w:val="24"/>
          <w:szCs w:val="24"/>
        </w:rPr>
        <w:t>,</w:t>
      </w:r>
      <w:r w:rsidR="00230E8C">
        <w:rPr>
          <w:b w:val="0"/>
          <w:bCs/>
          <w:sz w:val="24"/>
          <w:szCs w:val="24"/>
        </w:rPr>
        <w:t xml:space="preserve"> которых не было в обучающей выборке</w:t>
      </w:r>
      <w:r w:rsidR="00934260" w:rsidRPr="00934260">
        <w:rPr>
          <w:b w:val="0"/>
          <w:bCs/>
          <w:sz w:val="24"/>
          <w:szCs w:val="24"/>
        </w:rPr>
        <w:t xml:space="preserve"> </w:t>
      </w:r>
      <w:r w:rsidR="008763F8" w:rsidRPr="008763F8">
        <w:rPr>
          <w:b w:val="0"/>
          <w:bCs/>
          <w:sz w:val="24"/>
          <w:szCs w:val="24"/>
        </w:rPr>
        <w:t>[3]</w:t>
      </w:r>
      <w:r w:rsidR="00230E8C" w:rsidRPr="00230E8C">
        <w:rPr>
          <w:b w:val="0"/>
          <w:bCs/>
          <w:sz w:val="24"/>
          <w:szCs w:val="24"/>
        </w:rPr>
        <w:t>.</w:t>
      </w:r>
    </w:p>
    <w:p w14:paraId="399D9124" w14:textId="684A1907" w:rsidR="00230E8C" w:rsidRPr="00E566D6" w:rsidRDefault="00230E8C" w:rsidP="00230E8C">
      <w:pPr>
        <w:pStyle w:val="a0"/>
        <w:ind w:firstLine="708"/>
        <w:rPr>
          <w:b w:val="0"/>
          <w:bCs/>
          <w:sz w:val="24"/>
          <w:szCs w:val="24"/>
        </w:rPr>
      </w:pPr>
      <w:r>
        <w:rPr>
          <w:b w:val="0"/>
          <w:bCs/>
          <w:sz w:val="24"/>
          <w:szCs w:val="24"/>
        </w:rPr>
        <w:t>Модель состоит из двух основных компонентов</w:t>
      </w:r>
      <w:r w:rsidRPr="00230E8C">
        <w:rPr>
          <w:b w:val="0"/>
          <w:bCs/>
          <w:sz w:val="24"/>
          <w:szCs w:val="24"/>
        </w:rPr>
        <w:t>:</w:t>
      </w:r>
    </w:p>
    <w:p w14:paraId="3FCBAF4C" w14:textId="42F40556" w:rsidR="00230E8C" w:rsidRPr="00E566D6" w:rsidRDefault="00230E8C" w:rsidP="00230E8C">
      <w:pPr>
        <w:pStyle w:val="a0"/>
        <w:ind w:firstLine="708"/>
        <w:rPr>
          <w:b w:val="0"/>
          <w:bCs/>
          <w:sz w:val="24"/>
          <w:szCs w:val="24"/>
        </w:rPr>
      </w:pPr>
      <w:r w:rsidRPr="00230E8C">
        <w:rPr>
          <w:b w:val="0"/>
          <w:bCs/>
          <w:sz w:val="24"/>
          <w:szCs w:val="24"/>
        </w:rPr>
        <w:t xml:space="preserve">1) </w:t>
      </w:r>
      <w:r>
        <w:rPr>
          <w:b w:val="0"/>
          <w:bCs/>
          <w:sz w:val="24"/>
          <w:szCs w:val="24"/>
        </w:rPr>
        <w:t xml:space="preserve">кодировщик изображений (на основе </w:t>
      </w:r>
      <w:proofErr w:type="spellStart"/>
      <w:r>
        <w:rPr>
          <w:b w:val="0"/>
          <w:bCs/>
          <w:sz w:val="24"/>
          <w:szCs w:val="24"/>
          <w:lang w:val="en-US"/>
        </w:rPr>
        <w:t>ResNet</w:t>
      </w:r>
      <w:proofErr w:type="spellEnd"/>
      <w:r>
        <w:rPr>
          <w:b w:val="0"/>
          <w:bCs/>
          <w:sz w:val="24"/>
          <w:szCs w:val="24"/>
        </w:rPr>
        <w:t xml:space="preserve"> или </w:t>
      </w:r>
      <w:r>
        <w:rPr>
          <w:b w:val="0"/>
          <w:bCs/>
          <w:sz w:val="24"/>
          <w:szCs w:val="24"/>
          <w:lang w:val="en-US"/>
        </w:rPr>
        <w:t>Vision</w:t>
      </w:r>
      <w:r w:rsidRPr="00230E8C">
        <w:rPr>
          <w:b w:val="0"/>
          <w:bCs/>
          <w:sz w:val="24"/>
          <w:szCs w:val="24"/>
        </w:rPr>
        <w:t xml:space="preserve"> </w:t>
      </w:r>
      <w:r>
        <w:rPr>
          <w:b w:val="0"/>
          <w:bCs/>
          <w:sz w:val="24"/>
          <w:szCs w:val="24"/>
          <w:lang w:val="en-US"/>
        </w:rPr>
        <w:t>Transformer</w:t>
      </w:r>
      <w:r w:rsidRPr="00230E8C">
        <w:rPr>
          <w:b w:val="0"/>
          <w:bCs/>
          <w:sz w:val="24"/>
          <w:szCs w:val="24"/>
        </w:rPr>
        <w:t>);</w:t>
      </w:r>
    </w:p>
    <w:p w14:paraId="36E66E27" w14:textId="5D0488A4" w:rsidR="00230E8C" w:rsidRPr="00230E8C" w:rsidRDefault="00230E8C" w:rsidP="00230E8C">
      <w:pPr>
        <w:pStyle w:val="a0"/>
        <w:ind w:firstLine="708"/>
        <w:rPr>
          <w:b w:val="0"/>
          <w:bCs/>
          <w:sz w:val="24"/>
          <w:szCs w:val="24"/>
        </w:rPr>
      </w:pPr>
      <w:r w:rsidRPr="00230E8C">
        <w:rPr>
          <w:b w:val="0"/>
          <w:bCs/>
          <w:sz w:val="24"/>
          <w:szCs w:val="24"/>
        </w:rPr>
        <w:t xml:space="preserve">2) </w:t>
      </w:r>
      <w:r>
        <w:rPr>
          <w:b w:val="0"/>
          <w:bCs/>
          <w:sz w:val="24"/>
          <w:szCs w:val="24"/>
        </w:rPr>
        <w:t xml:space="preserve">текстовый кодировщик (на основе </w:t>
      </w:r>
      <w:r>
        <w:rPr>
          <w:b w:val="0"/>
          <w:bCs/>
          <w:sz w:val="24"/>
          <w:szCs w:val="24"/>
          <w:lang w:val="en-US"/>
        </w:rPr>
        <w:t>Transformer</w:t>
      </w:r>
      <w:r>
        <w:rPr>
          <w:b w:val="0"/>
          <w:bCs/>
          <w:sz w:val="24"/>
          <w:szCs w:val="24"/>
        </w:rPr>
        <w:t>)</w:t>
      </w:r>
      <w:r w:rsidRPr="00230E8C">
        <w:rPr>
          <w:b w:val="0"/>
          <w:bCs/>
          <w:sz w:val="24"/>
          <w:szCs w:val="24"/>
        </w:rPr>
        <w:t>.</w:t>
      </w:r>
    </w:p>
    <w:p w14:paraId="63FC7CBC" w14:textId="1BA27096" w:rsidR="00230E8C" w:rsidRPr="00AC3DA1" w:rsidRDefault="00AC3DA1" w:rsidP="00184690">
      <w:pPr>
        <w:pStyle w:val="a0"/>
        <w:ind w:firstLine="709"/>
        <w:rPr>
          <w:b w:val="0"/>
          <w:bCs/>
          <w:sz w:val="24"/>
          <w:szCs w:val="24"/>
        </w:rPr>
      </w:pPr>
      <w:r>
        <w:rPr>
          <w:b w:val="0"/>
          <w:bCs/>
          <w:sz w:val="24"/>
          <w:szCs w:val="24"/>
        </w:rPr>
        <w:t>Кодировщики проецируют входные данные в общее латентное пространство признаков фиксированной размерности</w:t>
      </w:r>
      <w:r w:rsidRPr="00AC3DA1">
        <w:rPr>
          <w:b w:val="0"/>
          <w:bCs/>
          <w:sz w:val="24"/>
          <w:szCs w:val="24"/>
        </w:rPr>
        <w:t>.</w:t>
      </w:r>
    </w:p>
    <w:p w14:paraId="6A1C4F34" w14:textId="70636D05" w:rsidR="00DC70EB" w:rsidRDefault="00184690" w:rsidP="003275D6">
      <w:pPr>
        <w:pStyle w:val="a0"/>
        <w:ind w:firstLine="708"/>
        <w:rPr>
          <w:b w:val="0"/>
          <w:bCs/>
          <w:sz w:val="24"/>
          <w:szCs w:val="24"/>
        </w:rPr>
      </w:pPr>
      <w:r w:rsidRPr="00AA2481">
        <w:rPr>
          <w:b w:val="0"/>
          <w:bCs/>
          <w:sz w:val="24"/>
          <w:szCs w:val="24"/>
        </w:rPr>
        <w:t xml:space="preserve">Модель обучается с использованием </w:t>
      </w:r>
      <w:proofErr w:type="spellStart"/>
      <w:r w:rsidRPr="00AA2481">
        <w:rPr>
          <w:b w:val="0"/>
          <w:bCs/>
          <w:sz w:val="24"/>
          <w:szCs w:val="24"/>
        </w:rPr>
        <w:t>контрастивной</w:t>
      </w:r>
      <w:proofErr w:type="spellEnd"/>
      <w:r w:rsidRPr="00AA2481">
        <w:rPr>
          <w:b w:val="0"/>
          <w:bCs/>
          <w:sz w:val="24"/>
          <w:szCs w:val="24"/>
        </w:rPr>
        <w:t xml:space="preserve"> функции потерь. Для каждой пары «изображение – текст» максимизируется сходство между соответствующими представлениями и минимизируется сходство с несоответствующими парами в </w:t>
      </w:r>
      <w:proofErr w:type="spellStart"/>
      <w:r w:rsidRPr="00AA2481">
        <w:rPr>
          <w:b w:val="0"/>
          <w:bCs/>
          <w:sz w:val="24"/>
          <w:szCs w:val="24"/>
        </w:rPr>
        <w:t>батче</w:t>
      </w:r>
      <w:proofErr w:type="spellEnd"/>
      <w:r w:rsidRPr="00AA2481">
        <w:rPr>
          <w:b w:val="0"/>
          <w:bCs/>
          <w:sz w:val="24"/>
          <w:szCs w:val="24"/>
        </w:rPr>
        <w:t>.</w:t>
      </w:r>
    </w:p>
    <w:p w14:paraId="6DC61839" w14:textId="77777777" w:rsidR="003275D6" w:rsidRPr="003275D6" w:rsidRDefault="003275D6" w:rsidP="003275D6">
      <w:pPr>
        <w:pStyle w:val="a0"/>
        <w:ind w:firstLine="708"/>
        <w:rPr>
          <w:b w:val="0"/>
          <w:bCs/>
          <w:sz w:val="24"/>
          <w:szCs w:val="24"/>
        </w:rPr>
      </w:pPr>
    </w:p>
    <w:p w14:paraId="46F57576" w14:textId="639C2CA7" w:rsidR="00DC70EB" w:rsidRPr="005C2286" w:rsidRDefault="00DC70EB" w:rsidP="00EE1C85">
      <w:pPr>
        <w:pStyle w:val="2"/>
      </w:pPr>
      <w:bookmarkStart w:id="9" w:name="_Toc217089692"/>
      <w:r w:rsidRPr="00E566D6">
        <w:t>2.2</w:t>
      </w:r>
      <w:r w:rsidRPr="005C2286">
        <w:t xml:space="preserve"> Сценарии использования</w:t>
      </w:r>
      <w:bookmarkEnd w:id="9"/>
    </w:p>
    <w:p w14:paraId="061B631C" w14:textId="47C00DBE" w:rsidR="003275D6" w:rsidRPr="00E566D6" w:rsidRDefault="003275D6" w:rsidP="00941B46">
      <w:pPr>
        <w:widowControl w:val="0"/>
        <w:shd w:val="clear" w:color="auto" w:fill="FFFFFF"/>
        <w:spacing w:after="0" w:line="240" w:lineRule="auto"/>
        <w:ind w:left="11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ab/>
      </w:r>
      <w:r w:rsidRPr="003B65DB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Обученная модель </w:t>
      </w:r>
      <w:r w:rsidRPr="003B65DB"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  <w:t>CLIP</w:t>
      </w:r>
      <w:r w:rsidRPr="003B65DB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позволяет для любого изображения и любого текста определить их семантическую схожесть, использую их </w:t>
      </w:r>
      <w:r w:rsidRPr="003B65DB">
        <w:rPr>
          <w:rFonts w:ascii="Times New Roman" w:hAnsi="Times New Roman" w:cs="Times New Roman"/>
          <w:bCs/>
          <w:sz w:val="24"/>
          <w:szCs w:val="24"/>
        </w:rPr>
        <w:t xml:space="preserve">эмбеддинги, полученные с помощью кодировщиков. </w:t>
      </w:r>
      <w:r w:rsidR="008F68C0" w:rsidRPr="003B65DB">
        <w:rPr>
          <w:rFonts w:ascii="Times New Roman" w:hAnsi="Times New Roman" w:cs="Times New Roman"/>
          <w:bCs/>
          <w:sz w:val="24"/>
          <w:szCs w:val="24"/>
        </w:rPr>
        <w:t>Эта особенность определяет сценарии использования модели</w:t>
      </w:r>
      <w:r w:rsidR="00941B46" w:rsidRPr="00E566D6">
        <w:rPr>
          <w:rFonts w:ascii="Times New Roman" w:hAnsi="Times New Roman" w:cs="Times New Roman"/>
          <w:bCs/>
          <w:sz w:val="24"/>
          <w:szCs w:val="24"/>
        </w:rPr>
        <w:t>:</w:t>
      </w:r>
    </w:p>
    <w:p w14:paraId="6CBD3A98" w14:textId="093E1306" w:rsidR="00941B46" w:rsidRPr="003966C7" w:rsidRDefault="00941B46" w:rsidP="00941B46">
      <w:pPr>
        <w:widowControl w:val="0"/>
        <w:shd w:val="clear" w:color="auto" w:fill="FFFFFF"/>
        <w:spacing w:after="0" w:line="240" w:lineRule="auto"/>
        <w:ind w:left="11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E566D6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ab/>
      </w:r>
      <w:r w:rsidRPr="00941B46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1)</w:t>
      </w:r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Классификация изображений</w:t>
      </w:r>
      <w:r w:rsidRPr="003966C7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.</w:t>
      </w:r>
      <w:r w:rsidR="003966C7" w:rsidRPr="003966C7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</w:t>
      </w:r>
      <w:r w:rsidR="003966C7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Для реализации данного сценария модель принимает одно изображение и несколько текстов (классов)</w:t>
      </w:r>
      <w:r w:rsidR="003966C7" w:rsidRPr="003966C7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;</w:t>
      </w:r>
      <w:r w:rsidR="003966C7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для каждого класса определяется его семантическое сходство с изображением</w:t>
      </w:r>
      <w:r w:rsidR="003966C7" w:rsidRPr="003966C7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;</w:t>
      </w:r>
      <w:r w:rsidR="003966C7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изображение относится к классу с наибольшим семантическим сходством</w:t>
      </w:r>
      <w:r w:rsidR="003966C7" w:rsidRPr="003966C7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.</w:t>
      </w:r>
    </w:p>
    <w:p w14:paraId="79A7C557" w14:textId="34E5961C" w:rsidR="003966C7" w:rsidRPr="003966C7" w:rsidRDefault="00941B46" w:rsidP="003966C7">
      <w:pPr>
        <w:widowControl w:val="0"/>
        <w:shd w:val="clear" w:color="auto" w:fill="FFFFFF"/>
        <w:spacing w:after="0" w:line="240" w:lineRule="auto"/>
        <w:ind w:left="11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3966C7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ab/>
        <w:t>2)</w:t>
      </w:r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Фильтрация изображений</w:t>
      </w:r>
      <w:r w:rsidR="003966C7" w:rsidRPr="003966C7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. </w:t>
      </w:r>
      <w:r w:rsidR="003966C7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Для реализации данного сценария модель принимает одно изображение и несколько текстов (классов)</w:t>
      </w:r>
      <w:r w:rsidR="003966C7" w:rsidRPr="003966C7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;</w:t>
      </w:r>
      <w:r w:rsidR="003966C7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для каждого класса определяется его семантическое сходство с изображением</w:t>
      </w:r>
      <w:r w:rsidR="003966C7" w:rsidRPr="003966C7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;</w:t>
      </w:r>
      <w:r w:rsidR="003966C7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если для некоторого класса семантическое сходство</w:t>
      </w:r>
      <w:r w:rsidR="003966C7" w:rsidRPr="003966C7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,</w:t>
      </w:r>
      <w:r w:rsidR="003966C7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выраженное в виде числа</w:t>
      </w:r>
      <w:r w:rsidR="003966C7" w:rsidRPr="003966C7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,</w:t>
      </w:r>
      <w:r w:rsidR="003966C7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больше некоторого порога</w:t>
      </w:r>
      <w:r w:rsidR="003966C7" w:rsidRPr="003966C7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,</w:t>
      </w:r>
      <w:r w:rsidR="003966C7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то изображение отфильтровывается (удаляется)</w:t>
      </w:r>
      <w:r w:rsidR="003966C7" w:rsidRPr="003966C7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.</w:t>
      </w:r>
    </w:p>
    <w:p w14:paraId="52D8DE3C" w14:textId="54EEAF05" w:rsidR="003275D6" w:rsidRDefault="00941B46" w:rsidP="00861205">
      <w:pPr>
        <w:widowControl w:val="0"/>
        <w:shd w:val="clear" w:color="auto" w:fill="FFFFFF"/>
        <w:spacing w:after="0" w:line="240" w:lineRule="auto"/>
        <w:ind w:left="11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3966C7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ab/>
      </w:r>
      <w:r w:rsidRPr="00941B46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3) </w:t>
      </w:r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Рекомендации на основе текстового описания</w:t>
      </w:r>
      <w:r w:rsidRPr="00941B46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.</w:t>
      </w:r>
      <w:r w:rsidR="00FD0003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Для реализации данного сценария необходима база данных</w:t>
      </w:r>
      <w:r w:rsidR="00FD0003" w:rsidRPr="00FD0003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,</w:t>
      </w:r>
      <w:r w:rsidR="00FD0003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в которой хранятся заранее посчитанные эмбеддинги объектов (изображений)</w:t>
      </w:r>
      <w:r w:rsidR="00FD0003" w:rsidRPr="00FD0003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;</w:t>
      </w:r>
      <w:r w:rsidR="00FD0003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модель получает на вход текст и выдаёт его эмбеддинг</w:t>
      </w:r>
      <w:r w:rsidR="00FD0003" w:rsidRPr="00FD0003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;</w:t>
      </w:r>
      <w:r w:rsidR="00FD0003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происходит запрос к базе данных с целью получения все объектов</w:t>
      </w:r>
      <w:r w:rsidR="00FD0003" w:rsidRPr="00FD0003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,</w:t>
      </w:r>
      <w:r w:rsidR="00FD0003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эмбеддинги которых близки к эмбеддингу текста</w:t>
      </w:r>
      <w:r w:rsidR="00FD0003" w:rsidRPr="00FD0003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.</w:t>
      </w:r>
    </w:p>
    <w:p w14:paraId="31B07E2F" w14:textId="03C67C26" w:rsidR="00EE1C85" w:rsidRPr="00E566D6" w:rsidRDefault="00903928" w:rsidP="006548DF">
      <w:pPr>
        <w:widowControl w:val="0"/>
        <w:shd w:val="clear" w:color="auto" w:fill="FFFFFF"/>
        <w:spacing w:after="0" w:line="240" w:lineRule="auto"/>
        <w:ind w:left="11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ab/>
        <w:t xml:space="preserve">Из сценариев использования модели </w:t>
      </w:r>
      <w:r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  <w:t>CLIP</w:t>
      </w:r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следует</w:t>
      </w:r>
      <w:r w:rsidRPr="00903928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,</w:t>
      </w:r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что ключев</w:t>
      </w:r>
      <w:r w:rsidR="004460D0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ой</w:t>
      </w:r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особенност</w:t>
      </w:r>
      <w:r w:rsidR="004460D0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ью</w:t>
      </w:r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модели </w:t>
      </w:r>
      <w:r w:rsidR="004460D0">
        <w:rPr>
          <w:rFonts w:ascii="Times New Roman" w:hAnsi="Times New Roman" w:cs="Times New Roman"/>
          <w:bCs/>
          <w:sz w:val="24"/>
          <w:szCs w:val="24"/>
        </w:rPr>
        <w:t xml:space="preserve">является возможность </w:t>
      </w:r>
      <w:r>
        <w:rPr>
          <w:rFonts w:ascii="Times New Roman" w:hAnsi="Times New Roman" w:cs="Times New Roman"/>
          <w:bCs/>
          <w:sz w:val="24"/>
          <w:szCs w:val="24"/>
        </w:rPr>
        <w:t>семантическ</w:t>
      </w:r>
      <w:r w:rsidR="004460D0">
        <w:rPr>
          <w:rFonts w:ascii="Times New Roman" w:hAnsi="Times New Roman" w:cs="Times New Roman"/>
          <w:bCs/>
          <w:sz w:val="24"/>
          <w:szCs w:val="24"/>
        </w:rPr>
        <w:t>ого</w:t>
      </w:r>
      <w:r>
        <w:rPr>
          <w:rFonts w:ascii="Times New Roman" w:hAnsi="Times New Roman" w:cs="Times New Roman"/>
          <w:bCs/>
          <w:sz w:val="24"/>
          <w:szCs w:val="24"/>
        </w:rPr>
        <w:t xml:space="preserve"> сопоставлени</w:t>
      </w:r>
      <w:r w:rsidR="004460D0">
        <w:rPr>
          <w:rFonts w:ascii="Times New Roman" w:hAnsi="Times New Roman" w:cs="Times New Roman"/>
          <w:bCs/>
          <w:sz w:val="24"/>
          <w:szCs w:val="24"/>
        </w:rPr>
        <w:t>я</w:t>
      </w:r>
      <w:r>
        <w:rPr>
          <w:rFonts w:ascii="Times New Roman" w:hAnsi="Times New Roman" w:cs="Times New Roman"/>
          <w:bCs/>
          <w:sz w:val="24"/>
          <w:szCs w:val="24"/>
        </w:rPr>
        <w:t xml:space="preserve"> текста и изображения</w:t>
      </w:r>
      <w:r w:rsidR="004460D0" w:rsidRPr="004460D0">
        <w:rPr>
          <w:rFonts w:ascii="Times New Roman" w:hAnsi="Times New Roman" w:cs="Times New Roman"/>
          <w:bCs/>
          <w:sz w:val="24"/>
          <w:szCs w:val="24"/>
        </w:rPr>
        <w:t>.</w:t>
      </w:r>
      <w:r w:rsidR="004460D0">
        <w:rPr>
          <w:rFonts w:ascii="Times New Roman" w:hAnsi="Times New Roman" w:cs="Times New Roman"/>
          <w:bCs/>
          <w:sz w:val="24"/>
          <w:szCs w:val="24"/>
        </w:rPr>
        <w:t xml:space="preserve"> Таким образом</w:t>
      </w:r>
      <w:r w:rsidR="004460D0" w:rsidRPr="004460D0">
        <w:rPr>
          <w:rFonts w:ascii="Times New Roman" w:hAnsi="Times New Roman" w:cs="Times New Roman"/>
          <w:bCs/>
          <w:sz w:val="24"/>
          <w:szCs w:val="24"/>
        </w:rPr>
        <w:t>,</w:t>
      </w:r>
      <w:r w:rsidR="004460D0">
        <w:rPr>
          <w:rFonts w:ascii="Times New Roman" w:hAnsi="Times New Roman" w:cs="Times New Roman"/>
          <w:bCs/>
          <w:sz w:val="24"/>
          <w:szCs w:val="24"/>
        </w:rPr>
        <w:t xml:space="preserve"> для формирования объяснений модели</w:t>
      </w:r>
      <w:r>
        <w:rPr>
          <w:rFonts w:ascii="Times New Roman" w:hAnsi="Times New Roman" w:cs="Times New Roman"/>
          <w:bCs/>
          <w:sz w:val="24"/>
          <w:szCs w:val="24"/>
        </w:rPr>
        <w:t xml:space="preserve"> необходимо формировать объяснения того</w:t>
      </w:r>
      <w:r w:rsidRPr="00903928">
        <w:rPr>
          <w:rFonts w:ascii="Times New Roman" w:hAnsi="Times New Roman" w:cs="Times New Roman"/>
          <w:bCs/>
          <w:sz w:val="24"/>
          <w:szCs w:val="24"/>
        </w:rPr>
        <w:t>,</w:t>
      </w:r>
      <w:r>
        <w:rPr>
          <w:rFonts w:ascii="Times New Roman" w:hAnsi="Times New Roman" w:cs="Times New Roman"/>
          <w:bCs/>
          <w:sz w:val="24"/>
          <w:szCs w:val="24"/>
        </w:rPr>
        <w:t xml:space="preserve"> почему для данных текста и изображения модель выдала то или иное их семантические сходство</w:t>
      </w:r>
      <w:r w:rsidRPr="00903928">
        <w:rPr>
          <w:rFonts w:ascii="Times New Roman" w:hAnsi="Times New Roman" w:cs="Times New Roman"/>
          <w:bCs/>
          <w:sz w:val="24"/>
          <w:szCs w:val="24"/>
        </w:rPr>
        <w:t>.</w:t>
      </w:r>
      <w:r w:rsidR="004460D0">
        <w:rPr>
          <w:rFonts w:ascii="Times New Roman" w:hAnsi="Times New Roman" w:cs="Times New Roman"/>
          <w:bCs/>
          <w:sz w:val="24"/>
          <w:szCs w:val="24"/>
        </w:rPr>
        <w:t xml:space="preserve"> Интерпрета</w:t>
      </w:r>
      <w:r w:rsidR="00900050">
        <w:rPr>
          <w:rFonts w:ascii="Times New Roman" w:hAnsi="Times New Roman" w:cs="Times New Roman"/>
          <w:bCs/>
          <w:sz w:val="24"/>
          <w:szCs w:val="24"/>
        </w:rPr>
        <w:t xml:space="preserve">ция этого </w:t>
      </w:r>
      <w:r w:rsidR="00900050" w:rsidRPr="00900050">
        <w:rPr>
          <w:rFonts w:ascii="Times New Roman" w:hAnsi="Times New Roman" w:cs="Times New Roman"/>
          <w:bCs/>
          <w:sz w:val="24"/>
          <w:szCs w:val="24"/>
        </w:rPr>
        <w:t>осложняется сразу несколькими факторами. Во-первых, модель использует латентное пространство, в котором сложно напрямую соотнести отдельные измерения с понятными признаками. Во-вторых, вклад изображения и текста в итогов</w:t>
      </w:r>
      <w:r w:rsidR="00415766">
        <w:rPr>
          <w:rFonts w:ascii="Times New Roman" w:hAnsi="Times New Roman" w:cs="Times New Roman"/>
          <w:bCs/>
          <w:sz w:val="24"/>
          <w:szCs w:val="24"/>
        </w:rPr>
        <w:t>ую</w:t>
      </w:r>
      <w:r w:rsidR="00900050" w:rsidRPr="00900050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415766">
        <w:rPr>
          <w:rFonts w:ascii="Times New Roman" w:hAnsi="Times New Roman" w:cs="Times New Roman"/>
          <w:bCs/>
          <w:sz w:val="24"/>
          <w:szCs w:val="24"/>
        </w:rPr>
        <w:t xml:space="preserve">схожесть </w:t>
      </w:r>
      <w:r w:rsidR="00900050" w:rsidRPr="00900050">
        <w:rPr>
          <w:rFonts w:ascii="Times New Roman" w:hAnsi="Times New Roman" w:cs="Times New Roman"/>
          <w:bCs/>
          <w:sz w:val="24"/>
          <w:szCs w:val="24"/>
        </w:rPr>
        <w:t xml:space="preserve">не разделён явно. В-третьих, использование трансформеров и </w:t>
      </w:r>
      <w:r w:rsidR="00415766">
        <w:rPr>
          <w:rFonts w:ascii="Times New Roman" w:hAnsi="Times New Roman" w:cs="Times New Roman"/>
          <w:bCs/>
          <w:sz w:val="24"/>
          <w:szCs w:val="24"/>
        </w:rPr>
        <w:t xml:space="preserve">механизма </w:t>
      </w:r>
      <w:proofErr w:type="spellStart"/>
      <w:r w:rsidR="00900050" w:rsidRPr="00900050">
        <w:rPr>
          <w:rFonts w:ascii="Times New Roman" w:hAnsi="Times New Roman" w:cs="Times New Roman"/>
          <w:bCs/>
          <w:sz w:val="24"/>
          <w:szCs w:val="24"/>
        </w:rPr>
        <w:t>self-attention</w:t>
      </w:r>
      <w:proofErr w:type="spellEnd"/>
      <w:r w:rsidR="00900050" w:rsidRPr="00900050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415766">
        <w:rPr>
          <w:rFonts w:ascii="Times New Roman" w:hAnsi="Times New Roman" w:cs="Times New Roman"/>
          <w:bCs/>
          <w:sz w:val="24"/>
          <w:szCs w:val="24"/>
        </w:rPr>
        <w:t xml:space="preserve">в них </w:t>
      </w:r>
      <w:r w:rsidR="00900050" w:rsidRPr="00900050">
        <w:rPr>
          <w:rFonts w:ascii="Times New Roman" w:hAnsi="Times New Roman" w:cs="Times New Roman"/>
          <w:bCs/>
          <w:sz w:val="24"/>
          <w:szCs w:val="24"/>
        </w:rPr>
        <w:t>приводит к распределённому представлению информации, что затрудняет локализацию причин предсказания.</w:t>
      </w:r>
      <w:r w:rsidR="0044791A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44791A" w:rsidRPr="0044791A">
        <w:rPr>
          <w:rFonts w:ascii="Times New Roman" w:hAnsi="Times New Roman" w:cs="Times New Roman"/>
          <w:bCs/>
          <w:sz w:val="24"/>
          <w:szCs w:val="24"/>
        </w:rPr>
        <w:t xml:space="preserve">Это делает необходимым разработку специальных алгоритмов, ориентированных именно на мультимодальные </w:t>
      </w:r>
      <w:proofErr w:type="spellStart"/>
      <w:r w:rsidR="0044791A" w:rsidRPr="0044791A">
        <w:rPr>
          <w:rFonts w:ascii="Times New Roman" w:hAnsi="Times New Roman" w:cs="Times New Roman"/>
          <w:bCs/>
          <w:sz w:val="24"/>
          <w:szCs w:val="24"/>
        </w:rPr>
        <w:t>контрастивные</w:t>
      </w:r>
      <w:proofErr w:type="spellEnd"/>
      <w:r w:rsidR="0044791A" w:rsidRPr="0044791A">
        <w:rPr>
          <w:rFonts w:ascii="Times New Roman" w:hAnsi="Times New Roman" w:cs="Times New Roman"/>
          <w:bCs/>
          <w:sz w:val="24"/>
          <w:szCs w:val="24"/>
        </w:rPr>
        <w:t xml:space="preserve"> модел</w:t>
      </w:r>
      <w:r w:rsidR="00CB609B">
        <w:rPr>
          <w:rFonts w:ascii="Times New Roman" w:hAnsi="Times New Roman" w:cs="Times New Roman"/>
          <w:bCs/>
          <w:sz w:val="24"/>
          <w:szCs w:val="24"/>
        </w:rPr>
        <w:t>и</w:t>
      </w:r>
      <w:r w:rsidR="00CB609B" w:rsidRPr="00CB609B">
        <w:rPr>
          <w:rFonts w:ascii="Times New Roman" w:hAnsi="Times New Roman" w:cs="Times New Roman"/>
          <w:bCs/>
          <w:sz w:val="24"/>
          <w:szCs w:val="24"/>
        </w:rPr>
        <w:t>.</w:t>
      </w:r>
    </w:p>
    <w:p w14:paraId="289DFD5A" w14:textId="4D6300A8" w:rsidR="003C0468" w:rsidRPr="00E566D6" w:rsidRDefault="003C0468" w:rsidP="00EE1C85">
      <w:pPr>
        <w:pStyle w:val="1"/>
      </w:pPr>
      <w:bookmarkStart w:id="10" w:name="_Toc217089693"/>
      <w:r w:rsidRPr="00EC1907">
        <w:lastRenderedPageBreak/>
        <w:t>3 Алгоритм формирования объяснений</w:t>
      </w:r>
      <w:bookmarkEnd w:id="10"/>
    </w:p>
    <w:p w14:paraId="037752C8" w14:textId="77777777" w:rsidR="00C13C76" w:rsidRPr="009B3D40" w:rsidRDefault="00C13C76" w:rsidP="00C13C76">
      <w:pPr>
        <w:pStyle w:val="a0"/>
        <w:ind w:firstLine="708"/>
        <w:rPr>
          <w:b w:val="0"/>
          <w:bCs/>
          <w:sz w:val="24"/>
          <w:szCs w:val="24"/>
        </w:rPr>
      </w:pPr>
      <w:r w:rsidRPr="00AA2481">
        <w:rPr>
          <w:b w:val="0"/>
          <w:bCs/>
          <w:sz w:val="24"/>
          <w:szCs w:val="24"/>
        </w:rPr>
        <w:t>При проектировании алгоритма формирования объяснений были сформулированы следующие требования:</w:t>
      </w:r>
    </w:p>
    <w:p w14:paraId="13AF6AAC" w14:textId="77777777" w:rsidR="00C13C76" w:rsidRPr="009B3D40" w:rsidRDefault="00C13C76" w:rsidP="00C13C76">
      <w:pPr>
        <w:pStyle w:val="a0"/>
        <w:ind w:firstLine="708"/>
        <w:rPr>
          <w:b w:val="0"/>
          <w:bCs/>
          <w:sz w:val="24"/>
          <w:szCs w:val="24"/>
        </w:rPr>
      </w:pPr>
      <w:r w:rsidRPr="009B3D40">
        <w:rPr>
          <w:b w:val="0"/>
          <w:bCs/>
          <w:sz w:val="24"/>
          <w:szCs w:val="24"/>
        </w:rPr>
        <w:t>-</w:t>
      </w:r>
      <w:r>
        <w:rPr>
          <w:b w:val="0"/>
          <w:bCs/>
          <w:sz w:val="24"/>
          <w:szCs w:val="24"/>
        </w:rPr>
        <w:t xml:space="preserve"> </w:t>
      </w:r>
      <w:r w:rsidRPr="00AA2481">
        <w:rPr>
          <w:b w:val="0"/>
          <w:bCs/>
          <w:sz w:val="24"/>
          <w:szCs w:val="24"/>
        </w:rPr>
        <w:t xml:space="preserve">совместимость с </w:t>
      </w:r>
      <w:proofErr w:type="spellStart"/>
      <w:r w:rsidRPr="00AA2481">
        <w:rPr>
          <w:b w:val="0"/>
          <w:bCs/>
          <w:sz w:val="24"/>
          <w:szCs w:val="24"/>
        </w:rPr>
        <w:t>предобученной</w:t>
      </w:r>
      <w:proofErr w:type="spellEnd"/>
      <w:r w:rsidRPr="00AA2481">
        <w:rPr>
          <w:b w:val="0"/>
          <w:bCs/>
          <w:sz w:val="24"/>
          <w:szCs w:val="24"/>
        </w:rPr>
        <w:t xml:space="preserve"> моделью CLIP без её дообучения;</w:t>
      </w:r>
    </w:p>
    <w:p w14:paraId="4B9BFBCF" w14:textId="77777777" w:rsidR="00C13C76" w:rsidRPr="009B3D40" w:rsidRDefault="00C13C76" w:rsidP="00C13C76">
      <w:pPr>
        <w:pStyle w:val="a0"/>
        <w:ind w:firstLine="708"/>
        <w:rPr>
          <w:b w:val="0"/>
          <w:bCs/>
          <w:sz w:val="24"/>
          <w:szCs w:val="24"/>
        </w:rPr>
      </w:pPr>
      <w:r w:rsidRPr="009B3D40">
        <w:rPr>
          <w:b w:val="0"/>
          <w:bCs/>
          <w:sz w:val="24"/>
          <w:szCs w:val="24"/>
        </w:rPr>
        <w:t xml:space="preserve">- </w:t>
      </w:r>
      <w:r w:rsidRPr="00AA2481">
        <w:rPr>
          <w:b w:val="0"/>
          <w:bCs/>
          <w:sz w:val="24"/>
          <w:szCs w:val="24"/>
        </w:rPr>
        <w:t>возможность получения локальных объяснений для отдельных предсказаний;</w:t>
      </w:r>
    </w:p>
    <w:p w14:paraId="3A181E4C" w14:textId="77777777" w:rsidR="00C13C76" w:rsidRPr="009B3D40" w:rsidRDefault="00C13C76" w:rsidP="00C13C76">
      <w:pPr>
        <w:pStyle w:val="a0"/>
        <w:ind w:firstLine="708"/>
        <w:rPr>
          <w:b w:val="0"/>
          <w:bCs/>
          <w:sz w:val="24"/>
          <w:szCs w:val="24"/>
        </w:rPr>
      </w:pPr>
      <w:r w:rsidRPr="009B3D40">
        <w:rPr>
          <w:b w:val="0"/>
          <w:bCs/>
          <w:sz w:val="24"/>
          <w:szCs w:val="24"/>
        </w:rPr>
        <w:t xml:space="preserve">- </w:t>
      </w:r>
      <w:r w:rsidRPr="00AA2481">
        <w:rPr>
          <w:b w:val="0"/>
          <w:bCs/>
          <w:sz w:val="24"/>
          <w:szCs w:val="24"/>
        </w:rPr>
        <w:t>наглядность и интерпретируемость результатов;</w:t>
      </w:r>
    </w:p>
    <w:p w14:paraId="6807849C" w14:textId="0DDE8500" w:rsidR="00C13C76" w:rsidRPr="00E566D6" w:rsidRDefault="00C13C76" w:rsidP="00A664E9">
      <w:pPr>
        <w:pStyle w:val="a0"/>
        <w:ind w:firstLine="708"/>
        <w:rPr>
          <w:b w:val="0"/>
          <w:bCs/>
          <w:sz w:val="24"/>
          <w:szCs w:val="24"/>
        </w:rPr>
      </w:pPr>
      <w:r w:rsidRPr="000C4689">
        <w:rPr>
          <w:b w:val="0"/>
          <w:bCs/>
          <w:sz w:val="24"/>
          <w:szCs w:val="24"/>
        </w:rPr>
        <w:t xml:space="preserve">- </w:t>
      </w:r>
      <w:r w:rsidRPr="00AA2481">
        <w:rPr>
          <w:b w:val="0"/>
          <w:bCs/>
          <w:sz w:val="24"/>
          <w:szCs w:val="24"/>
        </w:rPr>
        <w:t>минимальное вмешательство во внутреннюю архитектуру модели.</w:t>
      </w:r>
    </w:p>
    <w:p w14:paraId="29296037" w14:textId="7B9D991A" w:rsidR="00994858" w:rsidRPr="00E566D6" w:rsidRDefault="006E7257" w:rsidP="006E7257">
      <w:pPr>
        <w:pStyle w:val="a0"/>
        <w:ind w:firstLine="708"/>
        <w:rPr>
          <w:b w:val="0"/>
          <w:bCs/>
          <w:sz w:val="24"/>
          <w:szCs w:val="24"/>
        </w:rPr>
      </w:pPr>
      <w:r>
        <w:rPr>
          <w:b w:val="0"/>
          <w:bCs/>
          <w:sz w:val="24"/>
          <w:szCs w:val="24"/>
        </w:rPr>
        <w:t>Как уже было сказано ранее</w:t>
      </w:r>
      <w:r w:rsidRPr="006E7257">
        <w:rPr>
          <w:b w:val="0"/>
          <w:bCs/>
          <w:sz w:val="24"/>
          <w:szCs w:val="24"/>
        </w:rPr>
        <w:t>,</w:t>
      </w:r>
      <w:r>
        <w:rPr>
          <w:b w:val="0"/>
          <w:bCs/>
          <w:sz w:val="24"/>
          <w:szCs w:val="24"/>
        </w:rPr>
        <w:t xml:space="preserve"> необходимо формировать объяснения того</w:t>
      </w:r>
      <w:r w:rsidRPr="006E7257">
        <w:rPr>
          <w:b w:val="0"/>
          <w:bCs/>
          <w:sz w:val="24"/>
          <w:szCs w:val="24"/>
        </w:rPr>
        <w:t>,</w:t>
      </w:r>
      <w:r>
        <w:rPr>
          <w:b w:val="0"/>
          <w:bCs/>
          <w:sz w:val="24"/>
          <w:szCs w:val="24"/>
        </w:rPr>
        <w:t xml:space="preserve"> почему для данных текста и изображения модель выдала тот или иной численный показатель семантической схожести</w:t>
      </w:r>
      <w:r w:rsidRPr="006E7257">
        <w:rPr>
          <w:b w:val="0"/>
          <w:bCs/>
          <w:sz w:val="24"/>
          <w:szCs w:val="24"/>
        </w:rPr>
        <w:t>.</w:t>
      </w:r>
      <w:r w:rsidR="0014496A">
        <w:rPr>
          <w:b w:val="0"/>
          <w:bCs/>
          <w:sz w:val="24"/>
          <w:szCs w:val="24"/>
        </w:rPr>
        <w:t xml:space="preserve"> </w:t>
      </w:r>
      <w:r w:rsidR="00994858">
        <w:rPr>
          <w:b w:val="0"/>
          <w:bCs/>
          <w:sz w:val="24"/>
          <w:szCs w:val="24"/>
        </w:rPr>
        <w:t>Предсказание зависит и от текста</w:t>
      </w:r>
      <w:r w:rsidR="00994858" w:rsidRPr="00994858">
        <w:rPr>
          <w:b w:val="0"/>
          <w:bCs/>
          <w:sz w:val="24"/>
          <w:szCs w:val="24"/>
        </w:rPr>
        <w:t>,</w:t>
      </w:r>
      <w:r w:rsidR="00994858">
        <w:rPr>
          <w:b w:val="0"/>
          <w:bCs/>
          <w:sz w:val="24"/>
          <w:szCs w:val="24"/>
        </w:rPr>
        <w:t xml:space="preserve"> и от изображения</w:t>
      </w:r>
      <w:r w:rsidR="00994858" w:rsidRPr="00994858">
        <w:rPr>
          <w:b w:val="0"/>
          <w:bCs/>
          <w:sz w:val="24"/>
          <w:szCs w:val="24"/>
        </w:rPr>
        <w:t>,</w:t>
      </w:r>
      <w:r w:rsidR="00994858">
        <w:rPr>
          <w:b w:val="0"/>
          <w:bCs/>
          <w:sz w:val="24"/>
          <w:szCs w:val="24"/>
        </w:rPr>
        <w:t xml:space="preserve"> поэтому необходимо рассмотреть влияние их обоих на работу модели</w:t>
      </w:r>
      <w:r w:rsidR="00994858" w:rsidRPr="00994858">
        <w:rPr>
          <w:b w:val="0"/>
          <w:bCs/>
          <w:sz w:val="24"/>
          <w:szCs w:val="24"/>
        </w:rPr>
        <w:t>.</w:t>
      </w:r>
      <w:r w:rsidR="00994858">
        <w:rPr>
          <w:b w:val="0"/>
          <w:bCs/>
          <w:sz w:val="24"/>
          <w:szCs w:val="24"/>
        </w:rPr>
        <w:t xml:space="preserve"> Для этого можно что-то одно из этого зафиксировать</w:t>
      </w:r>
      <w:r w:rsidR="00994858" w:rsidRPr="00994858">
        <w:rPr>
          <w:b w:val="0"/>
          <w:bCs/>
          <w:sz w:val="24"/>
          <w:szCs w:val="24"/>
        </w:rPr>
        <w:t>,</w:t>
      </w:r>
      <w:r w:rsidR="00994858">
        <w:rPr>
          <w:b w:val="0"/>
          <w:bCs/>
          <w:sz w:val="24"/>
          <w:szCs w:val="24"/>
        </w:rPr>
        <w:t xml:space="preserve"> а другое считать переменными входными данными</w:t>
      </w:r>
      <w:r w:rsidR="00994858" w:rsidRPr="00994858">
        <w:rPr>
          <w:b w:val="0"/>
          <w:bCs/>
          <w:sz w:val="24"/>
          <w:szCs w:val="24"/>
        </w:rPr>
        <w:t>.</w:t>
      </w:r>
      <w:r w:rsidR="00994858">
        <w:rPr>
          <w:b w:val="0"/>
          <w:bCs/>
          <w:sz w:val="24"/>
          <w:szCs w:val="24"/>
        </w:rPr>
        <w:t xml:space="preserve"> Отсюда </w:t>
      </w:r>
      <w:r w:rsidR="00452B48">
        <w:rPr>
          <w:b w:val="0"/>
          <w:bCs/>
          <w:sz w:val="24"/>
          <w:szCs w:val="24"/>
        </w:rPr>
        <w:t xml:space="preserve">три </w:t>
      </w:r>
      <w:r w:rsidR="00994858">
        <w:rPr>
          <w:b w:val="0"/>
          <w:bCs/>
          <w:sz w:val="24"/>
          <w:szCs w:val="24"/>
        </w:rPr>
        <w:t>подхода</w:t>
      </w:r>
      <w:r w:rsidR="00994858" w:rsidRPr="00E566D6">
        <w:rPr>
          <w:b w:val="0"/>
          <w:bCs/>
          <w:sz w:val="24"/>
          <w:szCs w:val="24"/>
        </w:rPr>
        <w:t>:</w:t>
      </w:r>
    </w:p>
    <w:p w14:paraId="5EE959F7" w14:textId="55930395" w:rsidR="00994858" w:rsidRPr="00E566D6" w:rsidRDefault="00994858" w:rsidP="006E7257">
      <w:pPr>
        <w:pStyle w:val="a0"/>
        <w:ind w:firstLine="708"/>
        <w:rPr>
          <w:b w:val="0"/>
          <w:bCs/>
          <w:sz w:val="24"/>
          <w:szCs w:val="24"/>
        </w:rPr>
      </w:pPr>
      <w:r w:rsidRPr="00994858">
        <w:rPr>
          <w:b w:val="0"/>
          <w:bCs/>
          <w:sz w:val="24"/>
          <w:szCs w:val="24"/>
        </w:rPr>
        <w:t xml:space="preserve">1) </w:t>
      </w:r>
      <w:r>
        <w:rPr>
          <w:b w:val="0"/>
          <w:bCs/>
          <w:sz w:val="24"/>
          <w:szCs w:val="24"/>
        </w:rPr>
        <w:t>От изображения</w:t>
      </w:r>
      <w:r w:rsidRPr="00994858">
        <w:rPr>
          <w:b w:val="0"/>
          <w:bCs/>
          <w:sz w:val="24"/>
          <w:szCs w:val="24"/>
        </w:rPr>
        <w:t>:</w:t>
      </w:r>
      <w:r>
        <w:rPr>
          <w:b w:val="0"/>
          <w:bCs/>
          <w:sz w:val="24"/>
          <w:szCs w:val="24"/>
        </w:rPr>
        <w:t xml:space="preserve"> как изображение повлияло на решение модели</w:t>
      </w:r>
      <w:r w:rsidRPr="00994858">
        <w:rPr>
          <w:b w:val="0"/>
          <w:bCs/>
          <w:sz w:val="24"/>
          <w:szCs w:val="24"/>
        </w:rPr>
        <w:t>,</w:t>
      </w:r>
    </w:p>
    <w:p w14:paraId="2A08E4B4" w14:textId="560DD37F" w:rsidR="00994858" w:rsidRDefault="00994858" w:rsidP="006E7257">
      <w:pPr>
        <w:pStyle w:val="a0"/>
        <w:ind w:firstLine="708"/>
        <w:rPr>
          <w:b w:val="0"/>
          <w:bCs/>
          <w:sz w:val="24"/>
          <w:szCs w:val="24"/>
        </w:rPr>
      </w:pPr>
      <w:r w:rsidRPr="00994858">
        <w:rPr>
          <w:b w:val="0"/>
          <w:bCs/>
          <w:sz w:val="24"/>
          <w:szCs w:val="24"/>
        </w:rPr>
        <w:t>2)</w:t>
      </w:r>
      <w:r>
        <w:rPr>
          <w:b w:val="0"/>
          <w:bCs/>
          <w:sz w:val="24"/>
          <w:szCs w:val="24"/>
        </w:rPr>
        <w:t xml:space="preserve"> От текста</w:t>
      </w:r>
      <w:r w:rsidRPr="00994858">
        <w:rPr>
          <w:b w:val="0"/>
          <w:bCs/>
          <w:sz w:val="24"/>
          <w:szCs w:val="24"/>
        </w:rPr>
        <w:t>:</w:t>
      </w:r>
      <w:r>
        <w:rPr>
          <w:b w:val="0"/>
          <w:bCs/>
          <w:sz w:val="24"/>
          <w:szCs w:val="24"/>
        </w:rPr>
        <w:t xml:space="preserve"> как текст повлиял на решение модели</w:t>
      </w:r>
      <w:r w:rsidRPr="00994858">
        <w:rPr>
          <w:b w:val="0"/>
          <w:bCs/>
          <w:sz w:val="24"/>
          <w:szCs w:val="24"/>
        </w:rPr>
        <w:t>.</w:t>
      </w:r>
    </w:p>
    <w:p w14:paraId="4155C4DC" w14:textId="4D6530B1" w:rsidR="00452B48" w:rsidRPr="00452B48" w:rsidRDefault="00452B48" w:rsidP="006E7257">
      <w:pPr>
        <w:pStyle w:val="a0"/>
        <w:ind w:firstLine="708"/>
        <w:rPr>
          <w:b w:val="0"/>
          <w:bCs/>
          <w:sz w:val="24"/>
          <w:szCs w:val="24"/>
        </w:rPr>
      </w:pPr>
      <w:r>
        <w:rPr>
          <w:b w:val="0"/>
          <w:bCs/>
          <w:sz w:val="24"/>
          <w:szCs w:val="24"/>
        </w:rPr>
        <w:t>3)</w:t>
      </w:r>
      <w:r w:rsidR="008B2F2A">
        <w:rPr>
          <w:b w:val="0"/>
          <w:bCs/>
          <w:sz w:val="24"/>
          <w:szCs w:val="24"/>
        </w:rPr>
        <w:t xml:space="preserve"> </w:t>
      </w:r>
      <w:r>
        <w:rPr>
          <w:b w:val="0"/>
          <w:bCs/>
          <w:sz w:val="24"/>
          <w:szCs w:val="24"/>
        </w:rPr>
        <w:t>Совместный</w:t>
      </w:r>
      <w:r w:rsidRPr="00452B48">
        <w:rPr>
          <w:b w:val="0"/>
          <w:bCs/>
          <w:sz w:val="24"/>
          <w:szCs w:val="24"/>
        </w:rPr>
        <w:t>:</w:t>
      </w:r>
      <w:r>
        <w:rPr>
          <w:b w:val="0"/>
          <w:bCs/>
          <w:sz w:val="24"/>
          <w:szCs w:val="24"/>
        </w:rPr>
        <w:t xml:space="preserve"> как изображение в совокупности с текстом повлияли на решение модели</w:t>
      </w:r>
      <w:r w:rsidRPr="00452B48">
        <w:rPr>
          <w:b w:val="0"/>
          <w:bCs/>
          <w:sz w:val="24"/>
          <w:szCs w:val="24"/>
        </w:rPr>
        <w:t>.</w:t>
      </w:r>
    </w:p>
    <w:p w14:paraId="1E035C20" w14:textId="77777777" w:rsidR="00C41751" w:rsidRDefault="00A40DA9" w:rsidP="003D5F11">
      <w:pPr>
        <w:pStyle w:val="a0"/>
        <w:ind w:firstLine="708"/>
        <w:rPr>
          <w:b w:val="0"/>
          <w:bCs/>
          <w:sz w:val="24"/>
          <w:szCs w:val="24"/>
        </w:rPr>
      </w:pPr>
      <w:r>
        <w:rPr>
          <w:b w:val="0"/>
          <w:bCs/>
          <w:sz w:val="24"/>
          <w:szCs w:val="24"/>
        </w:rPr>
        <w:t>Для первого подхода есть два наиболее уместных способа</w:t>
      </w:r>
      <w:r w:rsidRPr="00A40DA9">
        <w:rPr>
          <w:b w:val="0"/>
          <w:bCs/>
          <w:sz w:val="24"/>
          <w:szCs w:val="24"/>
        </w:rPr>
        <w:t>:</w:t>
      </w:r>
      <w:r>
        <w:rPr>
          <w:b w:val="0"/>
          <w:bCs/>
          <w:sz w:val="24"/>
          <w:szCs w:val="24"/>
        </w:rPr>
        <w:t xml:space="preserve"> </w:t>
      </w:r>
      <w:proofErr w:type="spellStart"/>
      <w:r>
        <w:rPr>
          <w:b w:val="0"/>
          <w:bCs/>
          <w:sz w:val="24"/>
          <w:szCs w:val="24"/>
        </w:rPr>
        <w:t>контрфактические</w:t>
      </w:r>
      <w:proofErr w:type="spellEnd"/>
      <w:r>
        <w:rPr>
          <w:b w:val="0"/>
          <w:bCs/>
          <w:sz w:val="24"/>
          <w:szCs w:val="24"/>
        </w:rPr>
        <w:t xml:space="preserve"> объяснения и важность признаков</w:t>
      </w:r>
      <w:r w:rsidRPr="00A40DA9">
        <w:rPr>
          <w:b w:val="0"/>
          <w:bCs/>
          <w:sz w:val="24"/>
          <w:szCs w:val="24"/>
        </w:rPr>
        <w:t>.</w:t>
      </w:r>
      <w:r>
        <w:rPr>
          <w:b w:val="0"/>
          <w:bCs/>
          <w:sz w:val="24"/>
          <w:szCs w:val="24"/>
        </w:rPr>
        <w:t xml:space="preserve"> В первом способе с </w:t>
      </w:r>
      <w:r w:rsidRPr="00A40DA9">
        <w:rPr>
          <w:b w:val="0"/>
          <w:bCs/>
          <w:sz w:val="24"/>
          <w:szCs w:val="24"/>
        </w:rPr>
        <w:t xml:space="preserve">помощью обратного хода определяем, какой должен быть эмбеддинг </w:t>
      </w:r>
      <w:r w:rsidRPr="00A40DA9">
        <w:rPr>
          <w:b w:val="0"/>
          <w:bCs/>
          <w:i/>
          <w:iCs/>
          <w:sz w:val="24"/>
          <w:szCs w:val="24"/>
        </w:rPr>
        <w:t>e</w:t>
      </w:r>
      <w:r w:rsidRPr="00A40DA9">
        <w:rPr>
          <w:b w:val="0"/>
          <w:bCs/>
          <w:sz w:val="24"/>
          <w:szCs w:val="24"/>
        </w:rPr>
        <w:t xml:space="preserve"> изображения, чтобы увеличить степень уверенности</w:t>
      </w:r>
      <w:r w:rsidR="00604963" w:rsidRPr="00604963">
        <w:rPr>
          <w:b w:val="0"/>
          <w:bCs/>
          <w:sz w:val="24"/>
          <w:szCs w:val="24"/>
        </w:rPr>
        <w:t>;</w:t>
      </w:r>
      <w:r w:rsidR="00390AE6">
        <w:rPr>
          <w:b w:val="0"/>
          <w:bCs/>
          <w:sz w:val="24"/>
          <w:szCs w:val="24"/>
        </w:rPr>
        <w:t xml:space="preserve"> и</w:t>
      </w:r>
      <w:r w:rsidRPr="00A40DA9">
        <w:rPr>
          <w:b w:val="0"/>
          <w:bCs/>
          <w:sz w:val="24"/>
          <w:szCs w:val="24"/>
        </w:rPr>
        <w:t xml:space="preserve">щем в базе данных изображения, эмбеддинги которых близки к </w:t>
      </w:r>
      <w:r w:rsidRPr="00390AE6">
        <w:rPr>
          <w:b w:val="0"/>
          <w:bCs/>
          <w:i/>
          <w:iCs/>
          <w:sz w:val="24"/>
          <w:szCs w:val="24"/>
        </w:rPr>
        <w:t>e</w:t>
      </w:r>
      <w:r w:rsidR="00390AE6" w:rsidRPr="00390AE6">
        <w:rPr>
          <w:b w:val="0"/>
          <w:bCs/>
          <w:sz w:val="24"/>
          <w:szCs w:val="24"/>
        </w:rPr>
        <w:t>;</w:t>
      </w:r>
      <w:r w:rsidR="00390AE6">
        <w:rPr>
          <w:b w:val="0"/>
          <w:bCs/>
          <w:sz w:val="24"/>
          <w:szCs w:val="24"/>
        </w:rPr>
        <w:t xml:space="preserve"> е</w:t>
      </w:r>
      <w:r w:rsidRPr="00A40DA9">
        <w:rPr>
          <w:b w:val="0"/>
          <w:bCs/>
          <w:sz w:val="24"/>
          <w:szCs w:val="24"/>
        </w:rPr>
        <w:t xml:space="preserve">сли для некоторого изображения </w:t>
      </w:r>
      <w:proofErr w:type="spellStart"/>
      <w:r w:rsidR="0074619F" w:rsidRPr="0074619F">
        <w:rPr>
          <w:b w:val="0"/>
          <w:bCs/>
          <w:i/>
          <w:iCs/>
          <w:sz w:val="24"/>
          <w:szCs w:val="24"/>
          <w:lang w:val="en-US"/>
        </w:rPr>
        <w:t>i</w:t>
      </w:r>
      <w:proofErr w:type="spellEnd"/>
      <w:r w:rsidR="0074619F" w:rsidRPr="0074619F">
        <w:rPr>
          <w:b w:val="0"/>
          <w:bCs/>
          <w:sz w:val="24"/>
          <w:szCs w:val="24"/>
        </w:rPr>
        <w:t xml:space="preserve"> </w:t>
      </w:r>
      <w:r w:rsidRPr="00A40DA9">
        <w:rPr>
          <w:b w:val="0"/>
          <w:bCs/>
          <w:sz w:val="24"/>
          <w:szCs w:val="24"/>
        </w:rPr>
        <w:t>степень уверенности стала нужной, то возвращаем его.</w:t>
      </w:r>
      <w:r w:rsidR="00390AE6">
        <w:rPr>
          <w:b w:val="0"/>
          <w:bCs/>
          <w:sz w:val="24"/>
          <w:szCs w:val="24"/>
        </w:rPr>
        <w:t xml:space="preserve"> Таким образом</w:t>
      </w:r>
      <w:r w:rsidR="00390AE6" w:rsidRPr="00390AE6">
        <w:rPr>
          <w:b w:val="0"/>
          <w:bCs/>
          <w:sz w:val="24"/>
          <w:szCs w:val="24"/>
        </w:rPr>
        <w:t>,</w:t>
      </w:r>
      <w:r w:rsidR="00390AE6">
        <w:rPr>
          <w:b w:val="0"/>
          <w:bCs/>
          <w:sz w:val="24"/>
          <w:szCs w:val="24"/>
        </w:rPr>
        <w:t xml:space="preserve"> пользователь увидит сообщение следующего содержания</w:t>
      </w:r>
      <w:r w:rsidR="00390AE6" w:rsidRPr="00390AE6">
        <w:rPr>
          <w:b w:val="0"/>
          <w:bCs/>
          <w:sz w:val="24"/>
          <w:szCs w:val="24"/>
        </w:rPr>
        <w:t>: “</w:t>
      </w:r>
      <w:r w:rsidR="00390AE6">
        <w:rPr>
          <w:b w:val="0"/>
          <w:bCs/>
          <w:sz w:val="24"/>
          <w:szCs w:val="24"/>
        </w:rPr>
        <w:t>данные текст и изображение имеют такую-то семантическую схожесть</w:t>
      </w:r>
      <w:r w:rsidR="00390AE6" w:rsidRPr="00390AE6">
        <w:rPr>
          <w:b w:val="0"/>
          <w:bCs/>
          <w:sz w:val="24"/>
          <w:szCs w:val="24"/>
        </w:rPr>
        <w:t>,</w:t>
      </w:r>
      <w:r w:rsidR="00390AE6">
        <w:rPr>
          <w:b w:val="0"/>
          <w:bCs/>
          <w:sz w:val="24"/>
          <w:szCs w:val="24"/>
        </w:rPr>
        <w:t xml:space="preserve"> чтобы схожесть была ещё больше</w:t>
      </w:r>
      <w:r w:rsidR="00390AE6" w:rsidRPr="00390AE6">
        <w:rPr>
          <w:b w:val="0"/>
          <w:bCs/>
          <w:sz w:val="24"/>
          <w:szCs w:val="24"/>
        </w:rPr>
        <w:t>,</w:t>
      </w:r>
      <w:r w:rsidR="00390AE6">
        <w:rPr>
          <w:b w:val="0"/>
          <w:bCs/>
          <w:sz w:val="24"/>
          <w:szCs w:val="24"/>
        </w:rPr>
        <w:t xml:space="preserve"> изображение должно быть похоже на</w:t>
      </w:r>
      <w:r w:rsidR="00652344">
        <w:rPr>
          <w:b w:val="0"/>
          <w:bCs/>
          <w:sz w:val="24"/>
          <w:szCs w:val="24"/>
        </w:rPr>
        <w:t xml:space="preserve"> </w:t>
      </w:r>
      <w:proofErr w:type="spellStart"/>
      <w:r w:rsidR="00554582" w:rsidRPr="00554582">
        <w:rPr>
          <w:b w:val="0"/>
          <w:bCs/>
          <w:i/>
          <w:iCs/>
          <w:sz w:val="24"/>
          <w:szCs w:val="24"/>
          <w:lang w:val="en-US"/>
        </w:rPr>
        <w:t>i</w:t>
      </w:r>
      <w:proofErr w:type="spellEnd"/>
      <w:r w:rsidR="00390AE6" w:rsidRPr="00390AE6">
        <w:rPr>
          <w:b w:val="0"/>
          <w:bCs/>
          <w:sz w:val="24"/>
          <w:szCs w:val="24"/>
        </w:rPr>
        <w:t>”.</w:t>
      </w:r>
      <w:r w:rsidR="00B24F87">
        <w:rPr>
          <w:b w:val="0"/>
          <w:bCs/>
          <w:sz w:val="24"/>
          <w:szCs w:val="24"/>
        </w:rPr>
        <w:t xml:space="preserve"> Второй способ должен подсвечивать пиксели</w:t>
      </w:r>
      <w:r w:rsidR="00B24F87" w:rsidRPr="00B24F87">
        <w:rPr>
          <w:b w:val="0"/>
          <w:bCs/>
          <w:sz w:val="24"/>
          <w:szCs w:val="24"/>
        </w:rPr>
        <w:t>/</w:t>
      </w:r>
      <w:r w:rsidR="00B24F87">
        <w:rPr>
          <w:b w:val="0"/>
          <w:bCs/>
          <w:sz w:val="24"/>
          <w:szCs w:val="24"/>
        </w:rPr>
        <w:t>части изображения</w:t>
      </w:r>
      <w:r w:rsidR="00B24F87" w:rsidRPr="00B24F87">
        <w:rPr>
          <w:b w:val="0"/>
          <w:bCs/>
          <w:sz w:val="24"/>
          <w:szCs w:val="24"/>
        </w:rPr>
        <w:t>,</w:t>
      </w:r>
      <w:r w:rsidR="00B24F87">
        <w:rPr>
          <w:b w:val="0"/>
          <w:bCs/>
          <w:sz w:val="24"/>
          <w:szCs w:val="24"/>
        </w:rPr>
        <w:t xml:space="preserve"> наиболее повлиявшие на результат модели</w:t>
      </w:r>
      <w:r w:rsidR="00B24F87" w:rsidRPr="00B24F87">
        <w:rPr>
          <w:b w:val="0"/>
          <w:bCs/>
          <w:sz w:val="24"/>
          <w:szCs w:val="24"/>
        </w:rPr>
        <w:t>.</w:t>
      </w:r>
    </w:p>
    <w:p w14:paraId="62232A5C" w14:textId="4697C6B9" w:rsidR="00452B48" w:rsidRDefault="00C41751" w:rsidP="003D5F11">
      <w:pPr>
        <w:pStyle w:val="a0"/>
        <w:ind w:firstLine="708"/>
        <w:rPr>
          <w:b w:val="0"/>
          <w:bCs/>
          <w:sz w:val="24"/>
          <w:szCs w:val="24"/>
        </w:rPr>
      </w:pPr>
      <w:r>
        <w:rPr>
          <w:b w:val="0"/>
          <w:bCs/>
          <w:sz w:val="24"/>
          <w:szCs w:val="24"/>
        </w:rPr>
        <w:t>Второй подход аналогичен первому за исключением того</w:t>
      </w:r>
      <w:r w:rsidRPr="00C41751">
        <w:rPr>
          <w:b w:val="0"/>
          <w:bCs/>
          <w:sz w:val="24"/>
          <w:szCs w:val="24"/>
        </w:rPr>
        <w:t>,</w:t>
      </w:r>
      <w:r>
        <w:rPr>
          <w:b w:val="0"/>
          <w:bCs/>
          <w:sz w:val="24"/>
          <w:szCs w:val="24"/>
        </w:rPr>
        <w:t xml:space="preserve"> что в случае оценки важности признаков необходимо определить важность токенов в тексте (вместо пикселей в изображении)</w:t>
      </w:r>
      <w:r w:rsidRPr="00C41751">
        <w:rPr>
          <w:b w:val="0"/>
          <w:bCs/>
          <w:sz w:val="24"/>
          <w:szCs w:val="24"/>
        </w:rPr>
        <w:t>.</w:t>
      </w:r>
      <w:r w:rsidR="00452B48">
        <w:rPr>
          <w:b w:val="0"/>
          <w:bCs/>
          <w:sz w:val="24"/>
          <w:szCs w:val="24"/>
        </w:rPr>
        <w:tab/>
      </w:r>
    </w:p>
    <w:p w14:paraId="308F56B5" w14:textId="600C366A" w:rsidR="00C41751" w:rsidRPr="00E566D6" w:rsidRDefault="00C41751" w:rsidP="006E7257">
      <w:pPr>
        <w:pStyle w:val="a0"/>
        <w:ind w:firstLine="708"/>
        <w:rPr>
          <w:b w:val="0"/>
          <w:bCs/>
          <w:sz w:val="24"/>
          <w:szCs w:val="24"/>
        </w:rPr>
      </w:pPr>
      <w:r>
        <w:rPr>
          <w:b w:val="0"/>
          <w:bCs/>
          <w:sz w:val="24"/>
          <w:szCs w:val="24"/>
        </w:rPr>
        <w:t>В третьем подходе предполагается определить</w:t>
      </w:r>
      <w:r w:rsidRPr="00C41751">
        <w:rPr>
          <w:b w:val="0"/>
          <w:bCs/>
          <w:sz w:val="24"/>
          <w:szCs w:val="24"/>
        </w:rPr>
        <w:t>,</w:t>
      </w:r>
      <w:r>
        <w:rPr>
          <w:b w:val="0"/>
          <w:bCs/>
          <w:sz w:val="24"/>
          <w:szCs w:val="24"/>
        </w:rPr>
        <w:t xml:space="preserve"> какие части изображения и части текста соотносятся друг с другом</w:t>
      </w:r>
      <w:r w:rsidRPr="00C41751">
        <w:rPr>
          <w:b w:val="0"/>
          <w:bCs/>
          <w:sz w:val="24"/>
          <w:szCs w:val="24"/>
        </w:rPr>
        <w:t>.</w:t>
      </w:r>
      <w:r>
        <w:rPr>
          <w:b w:val="0"/>
          <w:bCs/>
          <w:sz w:val="24"/>
          <w:szCs w:val="24"/>
        </w:rPr>
        <w:t xml:space="preserve"> Например</w:t>
      </w:r>
      <w:r w:rsidRPr="00C41751">
        <w:rPr>
          <w:b w:val="0"/>
          <w:bCs/>
          <w:sz w:val="24"/>
          <w:szCs w:val="24"/>
        </w:rPr>
        <w:t>,</w:t>
      </w:r>
      <w:r>
        <w:rPr>
          <w:b w:val="0"/>
          <w:bCs/>
          <w:sz w:val="24"/>
          <w:szCs w:val="24"/>
        </w:rPr>
        <w:t xml:space="preserve"> если текст </w:t>
      </w:r>
      <w:r w:rsidRPr="00AA2481">
        <w:rPr>
          <w:b w:val="0"/>
          <w:bCs/>
          <w:sz w:val="24"/>
          <w:szCs w:val="24"/>
        </w:rPr>
        <w:t>–</w:t>
      </w:r>
      <w:r>
        <w:rPr>
          <w:b w:val="0"/>
          <w:bCs/>
          <w:sz w:val="24"/>
          <w:szCs w:val="24"/>
        </w:rPr>
        <w:t xml:space="preserve"> это </w:t>
      </w:r>
      <w:r w:rsidRPr="00C41751">
        <w:rPr>
          <w:b w:val="0"/>
          <w:bCs/>
          <w:sz w:val="24"/>
          <w:szCs w:val="24"/>
        </w:rPr>
        <w:t>“</w:t>
      </w:r>
      <w:r>
        <w:rPr>
          <w:b w:val="0"/>
          <w:bCs/>
          <w:sz w:val="24"/>
          <w:szCs w:val="24"/>
        </w:rPr>
        <w:t>собака возле кота</w:t>
      </w:r>
      <w:r w:rsidRPr="00C41751">
        <w:rPr>
          <w:b w:val="0"/>
          <w:bCs/>
          <w:sz w:val="24"/>
          <w:szCs w:val="24"/>
        </w:rPr>
        <w:t>”,</w:t>
      </w:r>
      <w:r>
        <w:rPr>
          <w:b w:val="0"/>
          <w:bCs/>
          <w:sz w:val="24"/>
          <w:szCs w:val="24"/>
        </w:rPr>
        <w:t xml:space="preserve"> а на изображении собака с котом</w:t>
      </w:r>
      <w:r w:rsidRPr="00C41751">
        <w:rPr>
          <w:b w:val="0"/>
          <w:bCs/>
          <w:sz w:val="24"/>
          <w:szCs w:val="24"/>
        </w:rPr>
        <w:t>,</w:t>
      </w:r>
      <w:r>
        <w:rPr>
          <w:b w:val="0"/>
          <w:bCs/>
          <w:sz w:val="24"/>
          <w:szCs w:val="24"/>
        </w:rPr>
        <w:t xml:space="preserve"> то в данном подходе для токена </w:t>
      </w:r>
      <w:r w:rsidRPr="00C41751">
        <w:rPr>
          <w:b w:val="0"/>
          <w:bCs/>
          <w:sz w:val="24"/>
          <w:szCs w:val="24"/>
        </w:rPr>
        <w:t>“</w:t>
      </w:r>
      <w:r>
        <w:rPr>
          <w:b w:val="0"/>
          <w:bCs/>
          <w:sz w:val="24"/>
          <w:szCs w:val="24"/>
        </w:rPr>
        <w:t>собака</w:t>
      </w:r>
      <w:r w:rsidRPr="00C41751">
        <w:rPr>
          <w:b w:val="0"/>
          <w:bCs/>
          <w:sz w:val="24"/>
          <w:szCs w:val="24"/>
        </w:rPr>
        <w:t>”</w:t>
      </w:r>
      <w:r>
        <w:rPr>
          <w:b w:val="0"/>
          <w:bCs/>
          <w:sz w:val="24"/>
          <w:szCs w:val="24"/>
        </w:rPr>
        <w:t xml:space="preserve"> должна подсветиться область изображения</w:t>
      </w:r>
      <w:r w:rsidRPr="00C41751">
        <w:rPr>
          <w:b w:val="0"/>
          <w:bCs/>
          <w:sz w:val="24"/>
          <w:szCs w:val="24"/>
        </w:rPr>
        <w:t>,</w:t>
      </w:r>
      <w:r>
        <w:rPr>
          <w:b w:val="0"/>
          <w:bCs/>
          <w:sz w:val="24"/>
          <w:szCs w:val="24"/>
        </w:rPr>
        <w:t xml:space="preserve"> на которой собака</w:t>
      </w:r>
      <w:r w:rsidRPr="00C41751">
        <w:rPr>
          <w:b w:val="0"/>
          <w:bCs/>
          <w:sz w:val="24"/>
          <w:szCs w:val="24"/>
        </w:rPr>
        <w:t>,</w:t>
      </w:r>
      <w:r>
        <w:rPr>
          <w:b w:val="0"/>
          <w:bCs/>
          <w:sz w:val="24"/>
          <w:szCs w:val="24"/>
        </w:rPr>
        <w:t xml:space="preserve"> а для </w:t>
      </w:r>
      <w:r w:rsidRPr="00C41751">
        <w:rPr>
          <w:b w:val="0"/>
          <w:bCs/>
          <w:sz w:val="24"/>
          <w:szCs w:val="24"/>
        </w:rPr>
        <w:t>“</w:t>
      </w:r>
      <w:r>
        <w:rPr>
          <w:b w:val="0"/>
          <w:bCs/>
          <w:sz w:val="24"/>
          <w:szCs w:val="24"/>
        </w:rPr>
        <w:t>кота</w:t>
      </w:r>
      <w:r w:rsidRPr="00C41751">
        <w:rPr>
          <w:b w:val="0"/>
          <w:bCs/>
          <w:sz w:val="24"/>
          <w:szCs w:val="24"/>
        </w:rPr>
        <w:t>”</w:t>
      </w:r>
      <w:r>
        <w:rPr>
          <w:b w:val="0"/>
          <w:bCs/>
          <w:sz w:val="24"/>
          <w:szCs w:val="24"/>
        </w:rPr>
        <w:t xml:space="preserve"> </w:t>
      </w:r>
      <w:r w:rsidRPr="00AA2481">
        <w:rPr>
          <w:b w:val="0"/>
          <w:bCs/>
          <w:sz w:val="24"/>
          <w:szCs w:val="24"/>
        </w:rPr>
        <w:t>–</w:t>
      </w:r>
      <w:r>
        <w:rPr>
          <w:b w:val="0"/>
          <w:bCs/>
          <w:sz w:val="24"/>
          <w:szCs w:val="24"/>
        </w:rPr>
        <w:t xml:space="preserve"> на которой кот</w:t>
      </w:r>
      <w:r w:rsidRPr="00C41751">
        <w:rPr>
          <w:b w:val="0"/>
          <w:bCs/>
          <w:sz w:val="24"/>
          <w:szCs w:val="24"/>
        </w:rPr>
        <w:t>.</w:t>
      </w:r>
      <w:r w:rsidR="004D30DC" w:rsidRPr="004D30DC">
        <w:rPr>
          <w:b w:val="0"/>
          <w:bCs/>
          <w:sz w:val="24"/>
          <w:szCs w:val="24"/>
        </w:rPr>
        <w:t xml:space="preserve"> </w:t>
      </w:r>
      <w:r w:rsidR="004D30DC">
        <w:rPr>
          <w:b w:val="0"/>
          <w:bCs/>
          <w:sz w:val="24"/>
          <w:szCs w:val="24"/>
        </w:rPr>
        <w:t xml:space="preserve">Для реализации этого подхода необходимо использовать </w:t>
      </w:r>
      <w:r w:rsidR="004D30DC">
        <w:rPr>
          <w:b w:val="0"/>
          <w:bCs/>
          <w:sz w:val="24"/>
          <w:szCs w:val="24"/>
          <w:lang w:val="en-US"/>
        </w:rPr>
        <w:t>a</w:t>
      </w:r>
      <w:proofErr w:type="spellStart"/>
      <w:r w:rsidR="004D30DC" w:rsidRPr="00AA2481">
        <w:rPr>
          <w:b w:val="0"/>
          <w:bCs/>
          <w:sz w:val="24"/>
          <w:szCs w:val="24"/>
        </w:rPr>
        <w:t>ttention-based</w:t>
      </w:r>
      <w:proofErr w:type="spellEnd"/>
      <w:r w:rsidR="004D30DC">
        <w:rPr>
          <w:b w:val="0"/>
          <w:bCs/>
          <w:sz w:val="24"/>
          <w:szCs w:val="24"/>
        </w:rPr>
        <w:t xml:space="preserve"> методы объяснимого искусственного интеллекта</w:t>
      </w:r>
      <w:r w:rsidR="004D30DC" w:rsidRPr="004D30DC">
        <w:rPr>
          <w:b w:val="0"/>
          <w:bCs/>
          <w:sz w:val="24"/>
          <w:szCs w:val="24"/>
        </w:rPr>
        <w:t>.</w:t>
      </w:r>
    </w:p>
    <w:p w14:paraId="5C35B065" w14:textId="14908A18" w:rsidR="00994858" w:rsidRPr="00E566D6" w:rsidRDefault="002F7A0C" w:rsidP="006E7257">
      <w:pPr>
        <w:pStyle w:val="a0"/>
        <w:ind w:firstLine="708"/>
        <w:rPr>
          <w:b w:val="0"/>
          <w:bCs/>
          <w:sz w:val="24"/>
          <w:szCs w:val="24"/>
        </w:rPr>
      </w:pPr>
      <w:r>
        <w:rPr>
          <w:b w:val="0"/>
          <w:bCs/>
          <w:sz w:val="24"/>
          <w:szCs w:val="24"/>
        </w:rPr>
        <w:t>Особенности алгоритма</w:t>
      </w:r>
      <w:r w:rsidRPr="00E566D6">
        <w:rPr>
          <w:b w:val="0"/>
          <w:bCs/>
          <w:sz w:val="24"/>
          <w:szCs w:val="24"/>
        </w:rPr>
        <w:t>:</w:t>
      </w:r>
    </w:p>
    <w:p w14:paraId="301B9E01" w14:textId="4621E482" w:rsidR="002F7A0C" w:rsidRPr="00477A8B" w:rsidRDefault="002F7A0C" w:rsidP="002F7A0C">
      <w:pPr>
        <w:pStyle w:val="a0"/>
        <w:ind w:firstLine="708"/>
        <w:rPr>
          <w:b w:val="0"/>
          <w:bCs/>
          <w:sz w:val="24"/>
          <w:szCs w:val="24"/>
        </w:rPr>
      </w:pPr>
      <w:r w:rsidRPr="00477A8B">
        <w:rPr>
          <w:b w:val="0"/>
          <w:bCs/>
          <w:sz w:val="24"/>
          <w:szCs w:val="24"/>
        </w:rPr>
        <w:t xml:space="preserve">- </w:t>
      </w:r>
      <w:r w:rsidR="00477A8B">
        <w:rPr>
          <w:b w:val="0"/>
          <w:bCs/>
          <w:sz w:val="24"/>
          <w:szCs w:val="24"/>
        </w:rPr>
        <w:t xml:space="preserve">он опирается на внутреннюю архитектуру модели </w:t>
      </w:r>
      <w:r w:rsidR="00477A8B">
        <w:rPr>
          <w:b w:val="0"/>
          <w:bCs/>
          <w:sz w:val="24"/>
          <w:szCs w:val="24"/>
          <w:lang w:val="en-US"/>
        </w:rPr>
        <w:t>CLIP</w:t>
      </w:r>
      <w:r w:rsidR="00477A8B" w:rsidRPr="00477A8B">
        <w:rPr>
          <w:b w:val="0"/>
          <w:bCs/>
          <w:sz w:val="24"/>
          <w:szCs w:val="24"/>
        </w:rPr>
        <w:t>,</w:t>
      </w:r>
      <w:r w:rsidR="00477A8B">
        <w:rPr>
          <w:b w:val="0"/>
          <w:bCs/>
          <w:sz w:val="24"/>
          <w:szCs w:val="24"/>
        </w:rPr>
        <w:t xml:space="preserve"> но не опирается на её веса</w:t>
      </w:r>
      <w:r w:rsidR="00477A8B" w:rsidRPr="00477A8B">
        <w:rPr>
          <w:b w:val="0"/>
          <w:bCs/>
          <w:sz w:val="24"/>
          <w:szCs w:val="24"/>
        </w:rPr>
        <w:t>;</w:t>
      </w:r>
    </w:p>
    <w:p w14:paraId="1697F8E6" w14:textId="1C6CD838" w:rsidR="00477A8B" w:rsidRPr="00477A8B" w:rsidRDefault="00477A8B" w:rsidP="002F7A0C">
      <w:pPr>
        <w:pStyle w:val="a0"/>
        <w:ind w:firstLine="708"/>
        <w:rPr>
          <w:b w:val="0"/>
          <w:bCs/>
          <w:sz w:val="24"/>
          <w:szCs w:val="24"/>
        </w:rPr>
      </w:pPr>
      <w:r w:rsidRPr="00477A8B">
        <w:rPr>
          <w:b w:val="0"/>
          <w:bCs/>
          <w:sz w:val="24"/>
          <w:szCs w:val="24"/>
        </w:rPr>
        <w:t xml:space="preserve">- </w:t>
      </w:r>
      <w:r>
        <w:rPr>
          <w:b w:val="0"/>
          <w:bCs/>
          <w:sz w:val="24"/>
          <w:szCs w:val="24"/>
        </w:rPr>
        <w:t xml:space="preserve">его можно расширять для различных архитектур </w:t>
      </w:r>
      <w:proofErr w:type="spellStart"/>
      <w:r>
        <w:rPr>
          <w:b w:val="0"/>
          <w:bCs/>
          <w:sz w:val="24"/>
          <w:szCs w:val="24"/>
        </w:rPr>
        <w:t>энкодеров</w:t>
      </w:r>
      <w:proofErr w:type="spellEnd"/>
      <w:r w:rsidRPr="00477A8B">
        <w:rPr>
          <w:b w:val="0"/>
          <w:bCs/>
          <w:sz w:val="24"/>
          <w:szCs w:val="24"/>
        </w:rPr>
        <w:t>;</w:t>
      </w:r>
    </w:p>
    <w:p w14:paraId="5CFD001C" w14:textId="0680526E" w:rsidR="00D9353C" w:rsidRPr="00AA2481" w:rsidRDefault="00477A8B" w:rsidP="005070B4">
      <w:pPr>
        <w:pStyle w:val="a0"/>
        <w:ind w:firstLine="708"/>
        <w:rPr>
          <w:b w:val="0"/>
          <w:bCs/>
          <w:sz w:val="24"/>
          <w:szCs w:val="24"/>
        </w:rPr>
      </w:pPr>
      <w:r w:rsidRPr="00477A8B">
        <w:rPr>
          <w:b w:val="0"/>
          <w:bCs/>
          <w:sz w:val="24"/>
          <w:szCs w:val="24"/>
        </w:rPr>
        <w:t xml:space="preserve">- </w:t>
      </w:r>
      <w:r>
        <w:rPr>
          <w:b w:val="0"/>
          <w:bCs/>
          <w:sz w:val="24"/>
          <w:szCs w:val="24"/>
        </w:rPr>
        <w:t>он адаптирует классические методы объяснимого искусственного интеллекта под мультимодальный сценарий</w:t>
      </w:r>
      <w:r w:rsidRPr="00477A8B">
        <w:rPr>
          <w:b w:val="0"/>
          <w:bCs/>
          <w:sz w:val="24"/>
          <w:szCs w:val="24"/>
        </w:rPr>
        <w:t>.</w:t>
      </w:r>
    </w:p>
    <w:p w14:paraId="70FA2629" w14:textId="77777777" w:rsidR="00D9353C" w:rsidRDefault="00D9353C" w:rsidP="008426BF">
      <w:pPr>
        <w:widowControl w:val="0"/>
        <w:shd w:val="clear" w:color="auto" w:fill="FFFFFF"/>
        <w:spacing w:after="0" w:line="240" w:lineRule="auto"/>
        <w:ind w:left="11" w:firstLine="476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</w:p>
    <w:p w14:paraId="4D5B421C" w14:textId="77777777" w:rsidR="005070B4" w:rsidRDefault="005070B4" w:rsidP="008426BF">
      <w:pPr>
        <w:widowControl w:val="0"/>
        <w:shd w:val="clear" w:color="auto" w:fill="FFFFFF"/>
        <w:spacing w:after="0" w:line="240" w:lineRule="auto"/>
        <w:ind w:left="11" w:firstLine="476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</w:p>
    <w:p w14:paraId="4E464928" w14:textId="77777777" w:rsidR="00450FEC" w:rsidRDefault="00450FEC" w:rsidP="008426BF">
      <w:pPr>
        <w:widowControl w:val="0"/>
        <w:shd w:val="clear" w:color="auto" w:fill="FFFFFF"/>
        <w:spacing w:after="0" w:line="240" w:lineRule="auto"/>
        <w:ind w:left="11" w:firstLine="476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</w:p>
    <w:p w14:paraId="0E094C53" w14:textId="77777777" w:rsidR="00450FEC" w:rsidRDefault="00450FEC" w:rsidP="008426BF">
      <w:pPr>
        <w:widowControl w:val="0"/>
        <w:shd w:val="clear" w:color="auto" w:fill="FFFFFF"/>
        <w:spacing w:after="0" w:line="240" w:lineRule="auto"/>
        <w:ind w:left="11" w:firstLine="476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</w:p>
    <w:p w14:paraId="44B3573B" w14:textId="77777777" w:rsidR="00450FEC" w:rsidRDefault="00450FEC" w:rsidP="008426BF">
      <w:pPr>
        <w:widowControl w:val="0"/>
        <w:shd w:val="clear" w:color="auto" w:fill="FFFFFF"/>
        <w:spacing w:after="0" w:line="240" w:lineRule="auto"/>
        <w:ind w:left="11" w:firstLine="476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</w:p>
    <w:p w14:paraId="0547B3FC" w14:textId="2AD06E37" w:rsidR="00450FEC" w:rsidRPr="00E566D6" w:rsidRDefault="00155148" w:rsidP="00155148">
      <w:p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br w:type="page"/>
      </w:r>
    </w:p>
    <w:p w14:paraId="4796D3A0" w14:textId="77777777" w:rsidR="00D9353C" w:rsidRPr="00FA4EFD" w:rsidRDefault="00000000" w:rsidP="00EE1C85">
      <w:pPr>
        <w:pStyle w:val="0"/>
      </w:pPr>
      <w:bookmarkStart w:id="11" w:name="_Toc217089694"/>
      <w:r w:rsidRPr="00FA4EFD">
        <w:lastRenderedPageBreak/>
        <w:t>ЗАКЛЮЧЕНИЕ</w:t>
      </w:r>
      <w:bookmarkEnd w:id="11"/>
    </w:p>
    <w:p w14:paraId="66E56EB3" w14:textId="77777777" w:rsidR="00D16045" w:rsidRPr="00D16045" w:rsidRDefault="00000000" w:rsidP="007E35B4">
      <w:pPr>
        <w:pStyle w:val="a0"/>
        <w:widowControl w:val="0"/>
        <w:shd w:val="clear" w:color="auto" w:fill="FFFFFF"/>
        <w:ind w:left="11" w:firstLine="698"/>
        <w:rPr>
          <w:b w:val="0"/>
          <w:bCs/>
          <w:sz w:val="24"/>
          <w:szCs w:val="24"/>
        </w:rPr>
      </w:pPr>
      <w:r w:rsidRPr="00AA2481">
        <w:rPr>
          <w:b w:val="0"/>
          <w:bCs/>
          <w:sz w:val="24"/>
          <w:szCs w:val="24"/>
        </w:rPr>
        <w:t>В ходе практики была рассмотрена проблема объяснимости моделей машинного обучения на примере мультимодальной модели CLIP. Проведён обзор методов объяснимого искусственного интеллекта и способов оценки качества объяснений. Изучены архитектура и принципы работы модели CLIP, а также выявлены основные сложности её интерпретации.</w:t>
      </w:r>
    </w:p>
    <w:p w14:paraId="2413DA12" w14:textId="77777777" w:rsidR="00D16045" w:rsidRPr="00D16045" w:rsidRDefault="00000000" w:rsidP="007E35B4">
      <w:pPr>
        <w:pStyle w:val="a0"/>
        <w:widowControl w:val="0"/>
        <w:shd w:val="clear" w:color="auto" w:fill="FFFFFF"/>
        <w:ind w:left="11" w:firstLine="697"/>
        <w:rPr>
          <w:b w:val="0"/>
          <w:bCs/>
          <w:sz w:val="24"/>
          <w:szCs w:val="24"/>
        </w:rPr>
      </w:pPr>
      <w:r w:rsidRPr="00AA2481">
        <w:rPr>
          <w:b w:val="0"/>
          <w:bCs/>
          <w:sz w:val="24"/>
          <w:szCs w:val="24"/>
        </w:rPr>
        <w:t>В результате был спроектирован алгоритм формирования объяснений</w:t>
      </w:r>
      <w:r w:rsidR="0064200D">
        <w:rPr>
          <w:b w:val="0"/>
          <w:bCs/>
          <w:sz w:val="24"/>
          <w:szCs w:val="24"/>
        </w:rPr>
        <w:t xml:space="preserve"> для модели </w:t>
      </w:r>
      <w:r w:rsidR="0064200D">
        <w:rPr>
          <w:b w:val="0"/>
          <w:bCs/>
          <w:sz w:val="24"/>
          <w:szCs w:val="24"/>
          <w:lang w:val="en-US"/>
        </w:rPr>
        <w:t>CLIP</w:t>
      </w:r>
      <w:r w:rsidRPr="00AA2481">
        <w:rPr>
          <w:b w:val="0"/>
          <w:bCs/>
          <w:sz w:val="24"/>
          <w:szCs w:val="24"/>
        </w:rPr>
        <w:t>, основанный на анализе вклада отдельных элементов изображения и текста в итоговое значение сходства. Предложенный подход позволяет повысить прозрачность работы модели и может быть использован для анализа, отладки и повышения доверия к системам, основанным на CLIP.</w:t>
      </w:r>
    </w:p>
    <w:p w14:paraId="38B957D2" w14:textId="1EB1BFB2" w:rsidR="00D9353C" w:rsidRPr="00AA2481" w:rsidRDefault="00000000" w:rsidP="007E35B4">
      <w:pPr>
        <w:pStyle w:val="a0"/>
        <w:widowControl w:val="0"/>
        <w:shd w:val="clear" w:color="auto" w:fill="FFFFFF"/>
        <w:ind w:left="11" w:firstLine="697"/>
        <w:rPr>
          <w:b w:val="0"/>
          <w:bCs/>
          <w:sz w:val="24"/>
          <w:szCs w:val="24"/>
        </w:rPr>
      </w:pPr>
      <w:r w:rsidRPr="00AA2481">
        <w:rPr>
          <w:b w:val="0"/>
          <w:bCs/>
          <w:sz w:val="24"/>
          <w:szCs w:val="24"/>
        </w:rPr>
        <w:t>Полученные результаты могут служить основой для дальнейших исследований в области объяснимого мультимодального ИИ и практической реализации соответствующих инструментов.</w:t>
      </w:r>
    </w:p>
    <w:p w14:paraId="396ADCCB" w14:textId="77777777" w:rsidR="00D9353C" w:rsidRPr="00E566D6" w:rsidRDefault="00D9353C" w:rsidP="008426BF">
      <w:pPr>
        <w:widowControl w:val="0"/>
        <w:shd w:val="clear" w:color="auto" w:fill="FFFFFF"/>
        <w:spacing w:after="0" w:line="240" w:lineRule="auto"/>
        <w:ind w:left="11" w:firstLine="476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</w:p>
    <w:p w14:paraId="5CFB99AC" w14:textId="77777777" w:rsidR="007D12B1" w:rsidRPr="00E566D6" w:rsidRDefault="007D12B1" w:rsidP="008426BF">
      <w:pPr>
        <w:widowControl w:val="0"/>
        <w:shd w:val="clear" w:color="auto" w:fill="FFFFFF"/>
        <w:spacing w:after="0" w:line="240" w:lineRule="auto"/>
        <w:ind w:left="11" w:firstLine="476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</w:p>
    <w:p w14:paraId="1CBD7EB0" w14:textId="77777777" w:rsidR="007D12B1" w:rsidRPr="00E566D6" w:rsidRDefault="007D12B1" w:rsidP="008426BF">
      <w:pPr>
        <w:widowControl w:val="0"/>
        <w:shd w:val="clear" w:color="auto" w:fill="FFFFFF"/>
        <w:spacing w:after="0" w:line="240" w:lineRule="auto"/>
        <w:ind w:left="11" w:firstLine="476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</w:p>
    <w:p w14:paraId="411924B6" w14:textId="77777777" w:rsidR="007D12B1" w:rsidRPr="00E566D6" w:rsidRDefault="007D12B1" w:rsidP="008426BF">
      <w:pPr>
        <w:widowControl w:val="0"/>
        <w:shd w:val="clear" w:color="auto" w:fill="FFFFFF"/>
        <w:spacing w:after="0" w:line="240" w:lineRule="auto"/>
        <w:ind w:left="11" w:firstLine="476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</w:p>
    <w:p w14:paraId="73EFA3D9" w14:textId="77777777" w:rsidR="007D12B1" w:rsidRPr="00E566D6" w:rsidRDefault="007D12B1" w:rsidP="008426BF">
      <w:pPr>
        <w:widowControl w:val="0"/>
        <w:shd w:val="clear" w:color="auto" w:fill="FFFFFF"/>
        <w:spacing w:after="0" w:line="240" w:lineRule="auto"/>
        <w:ind w:left="11" w:firstLine="476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</w:p>
    <w:p w14:paraId="4A638792" w14:textId="77777777" w:rsidR="007D12B1" w:rsidRPr="00E566D6" w:rsidRDefault="007D12B1" w:rsidP="008426BF">
      <w:pPr>
        <w:widowControl w:val="0"/>
        <w:shd w:val="clear" w:color="auto" w:fill="FFFFFF"/>
        <w:spacing w:after="0" w:line="240" w:lineRule="auto"/>
        <w:ind w:left="11" w:firstLine="476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</w:p>
    <w:p w14:paraId="39C23FB7" w14:textId="77777777" w:rsidR="007D12B1" w:rsidRPr="00E566D6" w:rsidRDefault="007D12B1" w:rsidP="008426BF">
      <w:pPr>
        <w:widowControl w:val="0"/>
        <w:shd w:val="clear" w:color="auto" w:fill="FFFFFF"/>
        <w:spacing w:after="0" w:line="240" w:lineRule="auto"/>
        <w:ind w:left="11" w:firstLine="476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</w:p>
    <w:p w14:paraId="32A708AF" w14:textId="77777777" w:rsidR="007D12B1" w:rsidRPr="00E566D6" w:rsidRDefault="007D12B1" w:rsidP="008426BF">
      <w:pPr>
        <w:widowControl w:val="0"/>
        <w:shd w:val="clear" w:color="auto" w:fill="FFFFFF"/>
        <w:spacing w:after="0" w:line="240" w:lineRule="auto"/>
        <w:ind w:left="11" w:firstLine="476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</w:p>
    <w:p w14:paraId="2B770CC5" w14:textId="1131A6BA" w:rsidR="007D12B1" w:rsidRPr="00E566D6" w:rsidRDefault="007363B5" w:rsidP="007363B5">
      <w:p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E566D6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br w:type="page"/>
      </w:r>
    </w:p>
    <w:p w14:paraId="53A538DA" w14:textId="3A45F695" w:rsidR="00D9353C" w:rsidRPr="00E566D6" w:rsidRDefault="00FB18DC" w:rsidP="00B96F69">
      <w:pPr>
        <w:pStyle w:val="0"/>
        <w:rPr>
          <w:lang w:val="en-US"/>
        </w:rPr>
      </w:pPr>
      <w:bookmarkStart w:id="12" w:name="_Toc217089695"/>
      <w:proofErr w:type="gramStart"/>
      <w:r w:rsidRPr="00FB18DC">
        <w:lastRenderedPageBreak/>
        <w:t>СПИСОК</w:t>
      </w:r>
      <w:r w:rsidRPr="00E566D6">
        <w:rPr>
          <w:lang w:val="en-US"/>
        </w:rPr>
        <w:t xml:space="preserve"> </w:t>
      </w:r>
      <w:r w:rsidRPr="00FB18DC">
        <w:t>ИСПОЛЬЗОВАННЫХ</w:t>
      </w:r>
      <w:r w:rsidRPr="00E566D6">
        <w:rPr>
          <w:lang w:val="en-US"/>
        </w:rPr>
        <w:t xml:space="preserve"> </w:t>
      </w:r>
      <w:r w:rsidRPr="00FB18DC">
        <w:t>ИСТОЧНИКОВ</w:t>
      </w:r>
      <w:proofErr w:type="gramEnd"/>
      <w:r w:rsidRPr="00E566D6">
        <w:rPr>
          <w:lang w:val="en-US"/>
        </w:rPr>
        <w:t xml:space="preserve"> </w:t>
      </w:r>
      <w:r w:rsidRPr="00FB18DC">
        <w:t>И</w:t>
      </w:r>
      <w:r w:rsidRPr="00E566D6">
        <w:rPr>
          <w:lang w:val="en-US"/>
        </w:rPr>
        <w:t xml:space="preserve"> </w:t>
      </w:r>
      <w:r w:rsidRPr="00FB18DC">
        <w:t>ЛИТЕРАТУРЫ</w:t>
      </w:r>
      <w:bookmarkEnd w:id="12"/>
    </w:p>
    <w:p w14:paraId="0737BD38" w14:textId="548B3B3E" w:rsidR="00984D63" w:rsidRPr="007D12B1" w:rsidRDefault="00015B10" w:rsidP="00BE6B8D">
      <w:pPr>
        <w:widowControl w:val="0"/>
        <w:shd w:val="clear" w:color="auto" w:fill="FFFFFF"/>
        <w:spacing w:after="0" w:line="240" w:lineRule="auto"/>
        <w:ind w:left="11" w:firstLine="697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D12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1) </w:t>
      </w:r>
      <w:r w:rsidR="00984D63" w:rsidRPr="007D12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Molnar, C. Interpretable Machine Learning: A Guide for Making Black Box Models Explainable / Christoph Molnar. – 2nd ed. – 2023. – 364 p.</w:t>
      </w:r>
    </w:p>
    <w:p w14:paraId="05912994" w14:textId="653AEFC1" w:rsidR="00FE6D60" w:rsidRPr="00E566D6" w:rsidRDefault="00FE6D60" w:rsidP="00BE6B8D">
      <w:pPr>
        <w:widowControl w:val="0"/>
        <w:shd w:val="clear" w:color="auto" w:fill="FFFFFF"/>
        <w:spacing w:after="0" w:line="240" w:lineRule="auto"/>
        <w:ind w:left="11" w:firstLine="697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D12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2) </w:t>
      </w:r>
      <w:proofErr w:type="spellStart"/>
      <w:r w:rsidRPr="007D12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Samek</w:t>
      </w:r>
      <w:proofErr w:type="spellEnd"/>
      <w:r w:rsidRPr="007D12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W., </w:t>
      </w:r>
      <w:proofErr w:type="spellStart"/>
      <w:r w:rsidRPr="007D12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Montavon</w:t>
      </w:r>
      <w:proofErr w:type="spellEnd"/>
      <w:r w:rsidRPr="007D12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G., Binder, A. </w:t>
      </w:r>
      <w:r w:rsidRPr="007D12B1"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 w:rsidRPr="007D12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7D12B1">
        <w:rPr>
          <w:rFonts w:ascii="Times New Roman" w:eastAsia="Times New Roman" w:hAnsi="Times New Roman" w:cs="Times New Roman"/>
          <w:sz w:val="24"/>
          <w:szCs w:val="24"/>
          <w:lang w:eastAsia="ru-RU"/>
        </w:rPr>
        <w:t>др</w:t>
      </w:r>
      <w:proofErr w:type="spellEnd"/>
      <w:r w:rsidRPr="007D12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. Explainable AI: Interpreting, Explaining and Visualizing Deep Learning / W. </w:t>
      </w:r>
      <w:proofErr w:type="spellStart"/>
      <w:r w:rsidRPr="007D12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Samek</w:t>
      </w:r>
      <w:proofErr w:type="spellEnd"/>
      <w:r w:rsidRPr="007D12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G. </w:t>
      </w:r>
      <w:proofErr w:type="spellStart"/>
      <w:r w:rsidRPr="007D12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Montavon</w:t>
      </w:r>
      <w:proofErr w:type="spellEnd"/>
      <w:r w:rsidRPr="007D12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 A. Binder et al. – Cham: Springer, 2019. – 408 p.</w:t>
      </w:r>
    </w:p>
    <w:p w14:paraId="13485412" w14:textId="114A5232" w:rsidR="00DF1CB3" w:rsidRPr="007D12B1" w:rsidRDefault="00DF1CB3" w:rsidP="00BE6B8D">
      <w:pPr>
        <w:widowControl w:val="0"/>
        <w:shd w:val="clear" w:color="auto" w:fill="FFFFFF"/>
        <w:spacing w:after="0" w:line="240" w:lineRule="auto"/>
        <w:ind w:left="11" w:firstLine="697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D12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3) Radford, A., Kim, J. W., </w:t>
      </w:r>
      <w:proofErr w:type="spellStart"/>
      <w:r w:rsidRPr="007D12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Hallacy</w:t>
      </w:r>
      <w:proofErr w:type="spellEnd"/>
      <w:r w:rsidRPr="007D12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C., Ramesh, A., Goh, G., Agarwal, S., ... &amp; </w:t>
      </w:r>
      <w:proofErr w:type="spellStart"/>
      <w:r w:rsidRPr="007D12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Sutskever</w:t>
      </w:r>
      <w:proofErr w:type="spellEnd"/>
      <w:r w:rsidRPr="007D12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I. Learning Transferable Visual Models </w:t>
      </w:r>
      <w:proofErr w:type="gramStart"/>
      <w:r w:rsidRPr="007D12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From</w:t>
      </w:r>
      <w:proofErr w:type="gramEnd"/>
      <w:r w:rsidRPr="007D12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Natural Language Supervision / A. Radford, J. W. Kim, C. </w:t>
      </w:r>
      <w:proofErr w:type="spellStart"/>
      <w:r w:rsidRPr="007D12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Hallacy</w:t>
      </w:r>
      <w:proofErr w:type="spellEnd"/>
      <w:r w:rsidRPr="007D12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A. Ramesh, G. Goh, S. Agarwal et al. – 2021. – </w:t>
      </w:r>
      <w:r w:rsidRPr="007D12B1">
        <w:rPr>
          <w:rFonts w:ascii="Times New Roman" w:eastAsia="Times New Roman" w:hAnsi="Times New Roman" w:cs="Times New Roman"/>
          <w:sz w:val="24"/>
          <w:szCs w:val="24"/>
          <w:lang w:eastAsia="ru-RU"/>
        </w:rPr>
        <w:t>Режим</w:t>
      </w:r>
      <w:r w:rsidRPr="007D12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7D12B1">
        <w:rPr>
          <w:rFonts w:ascii="Times New Roman" w:eastAsia="Times New Roman" w:hAnsi="Times New Roman" w:cs="Times New Roman"/>
          <w:sz w:val="24"/>
          <w:szCs w:val="24"/>
          <w:lang w:eastAsia="ru-RU"/>
        </w:rPr>
        <w:t>доступа</w:t>
      </w:r>
      <w:r w:rsidRPr="007D12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: https://arxiv.org/pdf/2103.00020, </w:t>
      </w:r>
      <w:r w:rsidRPr="007D12B1">
        <w:rPr>
          <w:rFonts w:ascii="Times New Roman" w:eastAsia="Times New Roman" w:hAnsi="Times New Roman" w:cs="Times New Roman"/>
          <w:sz w:val="24"/>
          <w:szCs w:val="24"/>
          <w:lang w:eastAsia="ru-RU"/>
        </w:rPr>
        <w:t>свободный</w:t>
      </w:r>
      <w:r w:rsidRPr="007D12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. – </w:t>
      </w:r>
      <w:r w:rsidRPr="007D12B1">
        <w:rPr>
          <w:rFonts w:ascii="Times New Roman" w:eastAsia="Times New Roman" w:hAnsi="Times New Roman" w:cs="Times New Roman"/>
          <w:sz w:val="24"/>
          <w:szCs w:val="24"/>
          <w:lang w:eastAsia="ru-RU"/>
        </w:rPr>
        <w:t>Дата</w:t>
      </w:r>
      <w:r w:rsidRPr="007D12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7D12B1">
        <w:rPr>
          <w:rFonts w:ascii="Times New Roman" w:eastAsia="Times New Roman" w:hAnsi="Times New Roman" w:cs="Times New Roman"/>
          <w:sz w:val="24"/>
          <w:szCs w:val="24"/>
          <w:lang w:eastAsia="ru-RU"/>
        </w:rPr>
        <w:t>обращения</w:t>
      </w:r>
      <w:r w:rsidRPr="007D12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: </w:t>
      </w:r>
      <w:r w:rsidR="00C94A4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19</w:t>
      </w:r>
      <w:r w:rsidRPr="007D12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.12.2025.</w:t>
      </w:r>
    </w:p>
    <w:p w14:paraId="5141669C" w14:textId="77777777" w:rsidR="00D9353C" w:rsidRPr="005147C8" w:rsidRDefault="00D9353C" w:rsidP="005147C8">
      <w:pPr>
        <w:widowControl w:val="0"/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sectPr w:rsidR="00D9353C" w:rsidRPr="005147C8" w:rsidSect="003939EF">
      <w:footerReference w:type="default" r:id="rId8"/>
      <w:pgSz w:w="11906" w:h="16838"/>
      <w:pgMar w:top="1134" w:right="567" w:bottom="1134" w:left="1701" w:header="0" w:footer="0" w:gutter="0"/>
      <w:cols w:space="720"/>
      <w:formProt w:val="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B4C95E6" w14:textId="77777777" w:rsidR="004058FE" w:rsidRDefault="004058FE" w:rsidP="003939EF">
      <w:pPr>
        <w:spacing w:after="0" w:line="240" w:lineRule="auto"/>
      </w:pPr>
      <w:r>
        <w:separator/>
      </w:r>
    </w:p>
  </w:endnote>
  <w:endnote w:type="continuationSeparator" w:id="0">
    <w:p w14:paraId="0B84989B" w14:textId="77777777" w:rsidR="004058FE" w:rsidRDefault="004058FE" w:rsidP="003939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Liberation Serif">
    <w:altName w:val="Times New Roman"/>
    <w:charset w:val="01"/>
    <w:family w:val="roman"/>
    <w:pitch w:val="variable"/>
  </w:font>
  <w:font w:name="DejaVu Sans">
    <w:altName w:val="Verdana"/>
    <w:panose1 w:val="00000000000000000000"/>
    <w:charset w:val="00"/>
    <w:family w:val="roman"/>
    <w:notTrueType/>
    <w:pitch w:val="default"/>
  </w:font>
  <w:font w:name="OpenSymbol">
    <w:altName w:val="Segoe UI Symbol"/>
    <w:charset w:val="02"/>
    <w:family w:val="auto"/>
    <w:pitch w:val="default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317161823"/>
      <w:docPartObj>
        <w:docPartGallery w:val="Page Numbers (Bottom of Page)"/>
        <w:docPartUnique/>
      </w:docPartObj>
    </w:sdtPr>
    <w:sdtContent>
      <w:p w14:paraId="3FD48154" w14:textId="052D0545" w:rsidR="003939EF" w:rsidRDefault="003939EF">
        <w:pPr>
          <w:pStyle w:val="af0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ECBB006" w14:textId="77777777" w:rsidR="003939EF" w:rsidRDefault="003939EF">
    <w:pPr>
      <w:pStyle w:val="af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894F63B" w14:textId="77777777" w:rsidR="004058FE" w:rsidRDefault="004058FE" w:rsidP="003939EF">
      <w:pPr>
        <w:spacing w:after="0" w:line="240" w:lineRule="auto"/>
      </w:pPr>
      <w:r>
        <w:separator/>
      </w:r>
    </w:p>
  </w:footnote>
  <w:footnote w:type="continuationSeparator" w:id="0">
    <w:p w14:paraId="28EED7D4" w14:textId="77777777" w:rsidR="004058FE" w:rsidRDefault="004058FE" w:rsidP="003939E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6211C9"/>
    <w:multiLevelType w:val="hybridMultilevel"/>
    <w:tmpl w:val="D0304AC2"/>
    <w:lvl w:ilvl="0" w:tplc="27F8D332">
      <w:start w:val="4"/>
      <w:numFmt w:val="bullet"/>
      <w:lvlText w:val="-"/>
      <w:lvlJc w:val="left"/>
      <w:pPr>
        <w:ind w:left="1068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" w15:restartNumberingAfterBreak="0">
    <w:nsid w:val="05D73FDB"/>
    <w:multiLevelType w:val="multilevel"/>
    <w:tmpl w:val="DC764062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BE1B19"/>
    <w:multiLevelType w:val="hybridMultilevel"/>
    <w:tmpl w:val="E460E7C4"/>
    <w:lvl w:ilvl="0" w:tplc="3E942AC4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13B8210A"/>
    <w:multiLevelType w:val="multilevel"/>
    <w:tmpl w:val="4600EF9A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9800167"/>
    <w:multiLevelType w:val="multilevel"/>
    <w:tmpl w:val="1BD05184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 w15:restartNumberingAfterBreak="0">
    <w:nsid w:val="1C633DF2"/>
    <w:multiLevelType w:val="multilevel"/>
    <w:tmpl w:val="374E34CA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4E1798E"/>
    <w:multiLevelType w:val="hybridMultilevel"/>
    <w:tmpl w:val="8612DBC0"/>
    <w:lvl w:ilvl="0" w:tplc="AFE0AD4A">
      <w:start w:val="4"/>
      <w:numFmt w:val="bullet"/>
      <w:lvlText w:val="-"/>
      <w:lvlJc w:val="left"/>
      <w:pPr>
        <w:ind w:left="1065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7" w15:restartNumberingAfterBreak="0">
    <w:nsid w:val="256D1016"/>
    <w:multiLevelType w:val="multilevel"/>
    <w:tmpl w:val="8312C368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 w15:restartNumberingAfterBreak="0">
    <w:nsid w:val="266E152B"/>
    <w:multiLevelType w:val="multilevel"/>
    <w:tmpl w:val="ACFA9C14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 w15:restartNumberingAfterBreak="0">
    <w:nsid w:val="34B84234"/>
    <w:multiLevelType w:val="hybridMultilevel"/>
    <w:tmpl w:val="93689CBA"/>
    <w:lvl w:ilvl="0" w:tplc="861EA544">
      <w:start w:val="4"/>
      <w:numFmt w:val="bullet"/>
      <w:lvlText w:val="-"/>
      <w:lvlJc w:val="left"/>
      <w:pPr>
        <w:ind w:left="1069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0" w15:restartNumberingAfterBreak="0">
    <w:nsid w:val="36994688"/>
    <w:multiLevelType w:val="multilevel"/>
    <w:tmpl w:val="1DFEE1DE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96D37A9"/>
    <w:multiLevelType w:val="multilevel"/>
    <w:tmpl w:val="341C97F2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2" w15:restartNumberingAfterBreak="0">
    <w:nsid w:val="3AEA5FFE"/>
    <w:multiLevelType w:val="multilevel"/>
    <w:tmpl w:val="DF7643F0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3" w15:restartNumberingAfterBreak="0">
    <w:nsid w:val="40677235"/>
    <w:multiLevelType w:val="multilevel"/>
    <w:tmpl w:val="4858EDDE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4" w15:restartNumberingAfterBreak="0">
    <w:nsid w:val="41231D0F"/>
    <w:multiLevelType w:val="multilevel"/>
    <w:tmpl w:val="0C8E08F4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5" w15:restartNumberingAfterBreak="0">
    <w:nsid w:val="48BF1B42"/>
    <w:multiLevelType w:val="multilevel"/>
    <w:tmpl w:val="F38A7D14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C465E0A"/>
    <w:multiLevelType w:val="hybridMultilevel"/>
    <w:tmpl w:val="C004E58C"/>
    <w:lvl w:ilvl="0" w:tplc="75DA969E">
      <w:start w:val="3"/>
      <w:numFmt w:val="bullet"/>
      <w:lvlText w:val="-"/>
      <w:lvlJc w:val="left"/>
      <w:pPr>
        <w:ind w:left="1068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7" w15:restartNumberingAfterBreak="0">
    <w:nsid w:val="4C5C33D9"/>
    <w:multiLevelType w:val="multilevel"/>
    <w:tmpl w:val="762858BC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8" w15:restartNumberingAfterBreak="0">
    <w:nsid w:val="4F970E13"/>
    <w:multiLevelType w:val="multilevel"/>
    <w:tmpl w:val="4F0AB0EA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9" w15:restartNumberingAfterBreak="0">
    <w:nsid w:val="55277BBE"/>
    <w:multiLevelType w:val="multilevel"/>
    <w:tmpl w:val="FEB28AFE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0" w15:restartNumberingAfterBreak="0">
    <w:nsid w:val="612062F0"/>
    <w:multiLevelType w:val="hybridMultilevel"/>
    <w:tmpl w:val="BDF623EE"/>
    <w:lvl w:ilvl="0" w:tplc="2BEEC240">
      <w:start w:val="4"/>
      <w:numFmt w:val="bullet"/>
      <w:lvlText w:val="-"/>
      <w:lvlJc w:val="left"/>
      <w:pPr>
        <w:ind w:left="786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21" w15:restartNumberingAfterBreak="0">
    <w:nsid w:val="694B3BC3"/>
    <w:multiLevelType w:val="hybridMultilevel"/>
    <w:tmpl w:val="D288245A"/>
    <w:lvl w:ilvl="0" w:tplc="E64472D4">
      <w:start w:val="6"/>
      <w:numFmt w:val="bullet"/>
      <w:lvlText w:val="-"/>
      <w:lvlJc w:val="left"/>
      <w:pPr>
        <w:ind w:left="1068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2" w15:restartNumberingAfterBreak="0">
    <w:nsid w:val="6A8C52C8"/>
    <w:multiLevelType w:val="hybridMultilevel"/>
    <w:tmpl w:val="86747D14"/>
    <w:lvl w:ilvl="0" w:tplc="1C1E27C8">
      <w:start w:val="6"/>
      <w:numFmt w:val="bullet"/>
      <w:lvlText w:val="-"/>
      <w:lvlJc w:val="left"/>
      <w:pPr>
        <w:ind w:left="1068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3" w15:restartNumberingAfterBreak="0">
    <w:nsid w:val="6FB25329"/>
    <w:multiLevelType w:val="multilevel"/>
    <w:tmpl w:val="46B867D8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CC85F1A"/>
    <w:multiLevelType w:val="multilevel"/>
    <w:tmpl w:val="51DA74BE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DEC2C62"/>
    <w:multiLevelType w:val="multilevel"/>
    <w:tmpl w:val="B6E862CC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6" w15:restartNumberingAfterBreak="0">
    <w:nsid w:val="7E0B3D86"/>
    <w:multiLevelType w:val="multilevel"/>
    <w:tmpl w:val="E95AB7B8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2077849535">
    <w:abstractNumId w:val="3"/>
  </w:num>
  <w:num w:numId="2" w16cid:durableId="1938708507">
    <w:abstractNumId w:val="1"/>
  </w:num>
  <w:num w:numId="3" w16cid:durableId="484857210">
    <w:abstractNumId w:val="15"/>
  </w:num>
  <w:num w:numId="4" w16cid:durableId="508645537">
    <w:abstractNumId w:val="23"/>
  </w:num>
  <w:num w:numId="5" w16cid:durableId="664019386">
    <w:abstractNumId w:val="5"/>
  </w:num>
  <w:num w:numId="6" w16cid:durableId="1984692354">
    <w:abstractNumId w:val="10"/>
  </w:num>
  <w:num w:numId="7" w16cid:durableId="105663903">
    <w:abstractNumId w:val="24"/>
  </w:num>
  <w:num w:numId="8" w16cid:durableId="1252160009">
    <w:abstractNumId w:val="11"/>
  </w:num>
  <w:num w:numId="9" w16cid:durableId="125008245">
    <w:abstractNumId w:val="7"/>
  </w:num>
  <w:num w:numId="10" w16cid:durableId="761411711">
    <w:abstractNumId w:val="17"/>
  </w:num>
  <w:num w:numId="11" w16cid:durableId="1491676487">
    <w:abstractNumId w:val="14"/>
  </w:num>
  <w:num w:numId="12" w16cid:durableId="1066731077">
    <w:abstractNumId w:val="8"/>
  </w:num>
  <w:num w:numId="13" w16cid:durableId="1879390065">
    <w:abstractNumId w:val="13"/>
  </w:num>
  <w:num w:numId="14" w16cid:durableId="1736857791">
    <w:abstractNumId w:val="12"/>
  </w:num>
  <w:num w:numId="15" w16cid:durableId="1967462649">
    <w:abstractNumId w:val="4"/>
  </w:num>
  <w:num w:numId="16" w16cid:durableId="2082406700">
    <w:abstractNumId w:val="19"/>
  </w:num>
  <w:num w:numId="17" w16cid:durableId="1146438489">
    <w:abstractNumId w:val="18"/>
  </w:num>
  <w:num w:numId="18" w16cid:durableId="486282280">
    <w:abstractNumId w:val="25"/>
  </w:num>
  <w:num w:numId="19" w16cid:durableId="1611932761">
    <w:abstractNumId w:val="26"/>
  </w:num>
  <w:num w:numId="20" w16cid:durableId="43913362">
    <w:abstractNumId w:val="3"/>
    <w:lvlOverride w:ilvl="0">
      <w:startOverride w:val="1"/>
    </w:lvlOverride>
  </w:num>
  <w:num w:numId="21" w16cid:durableId="1571499474">
    <w:abstractNumId w:val="3"/>
  </w:num>
  <w:num w:numId="22" w16cid:durableId="476651942">
    <w:abstractNumId w:val="3"/>
  </w:num>
  <w:num w:numId="23" w16cid:durableId="859658052">
    <w:abstractNumId w:val="3"/>
  </w:num>
  <w:num w:numId="24" w16cid:durableId="1596400239">
    <w:abstractNumId w:val="3"/>
  </w:num>
  <w:num w:numId="25" w16cid:durableId="386728329">
    <w:abstractNumId w:val="3"/>
  </w:num>
  <w:num w:numId="26" w16cid:durableId="772749743">
    <w:abstractNumId w:val="3"/>
  </w:num>
  <w:num w:numId="27" w16cid:durableId="1793787367">
    <w:abstractNumId w:val="2"/>
  </w:num>
  <w:num w:numId="28" w16cid:durableId="974719896">
    <w:abstractNumId w:val="21"/>
  </w:num>
  <w:num w:numId="29" w16cid:durableId="1876379712">
    <w:abstractNumId w:val="22"/>
  </w:num>
  <w:num w:numId="30" w16cid:durableId="1449350995">
    <w:abstractNumId w:val="6"/>
  </w:num>
  <w:num w:numId="31" w16cid:durableId="1550066246">
    <w:abstractNumId w:val="20"/>
  </w:num>
  <w:num w:numId="32" w16cid:durableId="745956667">
    <w:abstractNumId w:val="9"/>
  </w:num>
  <w:num w:numId="33" w16cid:durableId="1434787608">
    <w:abstractNumId w:val="0"/>
  </w:num>
  <w:num w:numId="34" w16cid:durableId="1033965489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353C"/>
    <w:rsid w:val="00001F64"/>
    <w:rsid w:val="00005D8F"/>
    <w:rsid w:val="00010A4E"/>
    <w:rsid w:val="00015B10"/>
    <w:rsid w:val="00034A6F"/>
    <w:rsid w:val="00036728"/>
    <w:rsid w:val="000509A9"/>
    <w:rsid w:val="00050D84"/>
    <w:rsid w:val="000543F3"/>
    <w:rsid w:val="000600D0"/>
    <w:rsid w:val="0006782E"/>
    <w:rsid w:val="00075D94"/>
    <w:rsid w:val="00077F04"/>
    <w:rsid w:val="00084047"/>
    <w:rsid w:val="000A1E6D"/>
    <w:rsid w:val="000A341B"/>
    <w:rsid w:val="000A37A2"/>
    <w:rsid w:val="000C4689"/>
    <w:rsid w:val="000D0249"/>
    <w:rsid w:val="000D2E6C"/>
    <w:rsid w:val="000E0CA6"/>
    <w:rsid w:val="000E1FD2"/>
    <w:rsid w:val="000F3AE5"/>
    <w:rsid w:val="001109EB"/>
    <w:rsid w:val="001204C4"/>
    <w:rsid w:val="00122E1C"/>
    <w:rsid w:val="00124070"/>
    <w:rsid w:val="0013080B"/>
    <w:rsid w:val="00135F37"/>
    <w:rsid w:val="001369B2"/>
    <w:rsid w:val="0014496A"/>
    <w:rsid w:val="00150DA7"/>
    <w:rsid w:val="001516FA"/>
    <w:rsid w:val="00155148"/>
    <w:rsid w:val="00176488"/>
    <w:rsid w:val="00184690"/>
    <w:rsid w:val="001942A6"/>
    <w:rsid w:val="001A149C"/>
    <w:rsid w:val="001A1748"/>
    <w:rsid w:val="001B2417"/>
    <w:rsid w:val="001C0B86"/>
    <w:rsid w:val="001C47DF"/>
    <w:rsid w:val="001D006D"/>
    <w:rsid w:val="001D4BF5"/>
    <w:rsid w:val="001D69FF"/>
    <w:rsid w:val="001E1CC7"/>
    <w:rsid w:val="001E4EEC"/>
    <w:rsid w:val="001E5C1F"/>
    <w:rsid w:val="001E5D96"/>
    <w:rsid w:val="001E7790"/>
    <w:rsid w:val="001F01C9"/>
    <w:rsid w:val="001F7748"/>
    <w:rsid w:val="001F7991"/>
    <w:rsid w:val="00201A6D"/>
    <w:rsid w:val="002119A3"/>
    <w:rsid w:val="00211D38"/>
    <w:rsid w:val="00214041"/>
    <w:rsid w:val="0022112B"/>
    <w:rsid w:val="00224B44"/>
    <w:rsid w:val="002258AA"/>
    <w:rsid w:val="002261D8"/>
    <w:rsid w:val="00230E8C"/>
    <w:rsid w:val="002310CE"/>
    <w:rsid w:val="00233144"/>
    <w:rsid w:val="0023593B"/>
    <w:rsid w:val="00236BCF"/>
    <w:rsid w:val="00250672"/>
    <w:rsid w:val="002B6519"/>
    <w:rsid w:val="002C5B5B"/>
    <w:rsid w:val="002D00AD"/>
    <w:rsid w:val="002F23FF"/>
    <w:rsid w:val="002F7A0C"/>
    <w:rsid w:val="0030300E"/>
    <w:rsid w:val="00307BA4"/>
    <w:rsid w:val="003275D6"/>
    <w:rsid w:val="0034128A"/>
    <w:rsid w:val="00354AF0"/>
    <w:rsid w:val="00354AFD"/>
    <w:rsid w:val="0036179D"/>
    <w:rsid w:val="00361C84"/>
    <w:rsid w:val="00373881"/>
    <w:rsid w:val="00374DAA"/>
    <w:rsid w:val="00374EDC"/>
    <w:rsid w:val="0039087B"/>
    <w:rsid w:val="00390AE6"/>
    <w:rsid w:val="003939EF"/>
    <w:rsid w:val="00395463"/>
    <w:rsid w:val="00395B0A"/>
    <w:rsid w:val="003966C7"/>
    <w:rsid w:val="003A0CB1"/>
    <w:rsid w:val="003A2DE0"/>
    <w:rsid w:val="003A5B30"/>
    <w:rsid w:val="003B65DB"/>
    <w:rsid w:val="003B6AE1"/>
    <w:rsid w:val="003C0468"/>
    <w:rsid w:val="003C66AE"/>
    <w:rsid w:val="003C6CF4"/>
    <w:rsid w:val="003D1574"/>
    <w:rsid w:val="003D52AF"/>
    <w:rsid w:val="003D5F11"/>
    <w:rsid w:val="003D69FE"/>
    <w:rsid w:val="003F0904"/>
    <w:rsid w:val="003F58AE"/>
    <w:rsid w:val="003F6D06"/>
    <w:rsid w:val="00400F72"/>
    <w:rsid w:val="004058FE"/>
    <w:rsid w:val="00412032"/>
    <w:rsid w:val="004129E9"/>
    <w:rsid w:val="0041560B"/>
    <w:rsid w:val="00415766"/>
    <w:rsid w:val="00417C46"/>
    <w:rsid w:val="00427505"/>
    <w:rsid w:val="00427D8A"/>
    <w:rsid w:val="0044057F"/>
    <w:rsid w:val="004460D0"/>
    <w:rsid w:val="0044791A"/>
    <w:rsid w:val="00450DBA"/>
    <w:rsid w:val="00450FEC"/>
    <w:rsid w:val="00452B48"/>
    <w:rsid w:val="00464CF4"/>
    <w:rsid w:val="00467EBA"/>
    <w:rsid w:val="00477A8B"/>
    <w:rsid w:val="00477FAD"/>
    <w:rsid w:val="00490279"/>
    <w:rsid w:val="004A0758"/>
    <w:rsid w:val="004A7412"/>
    <w:rsid w:val="004B5D07"/>
    <w:rsid w:val="004C2AFF"/>
    <w:rsid w:val="004C5382"/>
    <w:rsid w:val="004D30DC"/>
    <w:rsid w:val="004E0CE0"/>
    <w:rsid w:val="004F0C87"/>
    <w:rsid w:val="005019FF"/>
    <w:rsid w:val="005070B4"/>
    <w:rsid w:val="00510119"/>
    <w:rsid w:val="00511A18"/>
    <w:rsid w:val="005126FE"/>
    <w:rsid w:val="00513F57"/>
    <w:rsid w:val="005147C8"/>
    <w:rsid w:val="00514A9C"/>
    <w:rsid w:val="00520B42"/>
    <w:rsid w:val="005317CC"/>
    <w:rsid w:val="00547A54"/>
    <w:rsid w:val="00551277"/>
    <w:rsid w:val="00551D21"/>
    <w:rsid w:val="00554050"/>
    <w:rsid w:val="00554582"/>
    <w:rsid w:val="00555CC9"/>
    <w:rsid w:val="00563DEA"/>
    <w:rsid w:val="0056666A"/>
    <w:rsid w:val="00567253"/>
    <w:rsid w:val="00577E43"/>
    <w:rsid w:val="0058609E"/>
    <w:rsid w:val="0059463C"/>
    <w:rsid w:val="005A25A4"/>
    <w:rsid w:val="005A2879"/>
    <w:rsid w:val="005A5271"/>
    <w:rsid w:val="005B76B0"/>
    <w:rsid w:val="005C2286"/>
    <w:rsid w:val="005C318E"/>
    <w:rsid w:val="005C7D49"/>
    <w:rsid w:val="005F7461"/>
    <w:rsid w:val="00604963"/>
    <w:rsid w:val="006056F7"/>
    <w:rsid w:val="006251B9"/>
    <w:rsid w:val="00632836"/>
    <w:rsid w:val="00633BFC"/>
    <w:rsid w:val="00636295"/>
    <w:rsid w:val="00637EC0"/>
    <w:rsid w:val="00640269"/>
    <w:rsid w:val="0064200D"/>
    <w:rsid w:val="00651B5A"/>
    <w:rsid w:val="00651CA9"/>
    <w:rsid w:val="00652344"/>
    <w:rsid w:val="0065482E"/>
    <w:rsid w:val="006548DF"/>
    <w:rsid w:val="00655E88"/>
    <w:rsid w:val="0066072B"/>
    <w:rsid w:val="00661C5F"/>
    <w:rsid w:val="00681C6B"/>
    <w:rsid w:val="00690C0A"/>
    <w:rsid w:val="00690F11"/>
    <w:rsid w:val="00696649"/>
    <w:rsid w:val="006A3235"/>
    <w:rsid w:val="006B70D6"/>
    <w:rsid w:val="006C659E"/>
    <w:rsid w:val="006C7F2D"/>
    <w:rsid w:val="006D0CB7"/>
    <w:rsid w:val="006E3847"/>
    <w:rsid w:val="006E7257"/>
    <w:rsid w:val="006F097F"/>
    <w:rsid w:val="006F2765"/>
    <w:rsid w:val="007004F1"/>
    <w:rsid w:val="00703D9C"/>
    <w:rsid w:val="00720EA5"/>
    <w:rsid w:val="007215E8"/>
    <w:rsid w:val="00731826"/>
    <w:rsid w:val="00734C28"/>
    <w:rsid w:val="007363B5"/>
    <w:rsid w:val="00736FBD"/>
    <w:rsid w:val="0074070E"/>
    <w:rsid w:val="00741FC1"/>
    <w:rsid w:val="0074619F"/>
    <w:rsid w:val="007551EE"/>
    <w:rsid w:val="0075784D"/>
    <w:rsid w:val="00757A0A"/>
    <w:rsid w:val="00765A52"/>
    <w:rsid w:val="00766CB2"/>
    <w:rsid w:val="00771063"/>
    <w:rsid w:val="0079336D"/>
    <w:rsid w:val="007960E6"/>
    <w:rsid w:val="007B407E"/>
    <w:rsid w:val="007C2B6D"/>
    <w:rsid w:val="007C3381"/>
    <w:rsid w:val="007D115B"/>
    <w:rsid w:val="007D12B1"/>
    <w:rsid w:val="007D2895"/>
    <w:rsid w:val="007E35B4"/>
    <w:rsid w:val="007F4B74"/>
    <w:rsid w:val="008013F2"/>
    <w:rsid w:val="00813535"/>
    <w:rsid w:val="0082364A"/>
    <w:rsid w:val="008426BF"/>
    <w:rsid w:val="00843304"/>
    <w:rsid w:val="00843E4C"/>
    <w:rsid w:val="00847400"/>
    <w:rsid w:val="008535D8"/>
    <w:rsid w:val="00856C9A"/>
    <w:rsid w:val="00861205"/>
    <w:rsid w:val="00867B41"/>
    <w:rsid w:val="008763F8"/>
    <w:rsid w:val="00882218"/>
    <w:rsid w:val="008827A6"/>
    <w:rsid w:val="00886D3F"/>
    <w:rsid w:val="008B2F2A"/>
    <w:rsid w:val="008D1682"/>
    <w:rsid w:val="008D2817"/>
    <w:rsid w:val="008D76DB"/>
    <w:rsid w:val="008E62D6"/>
    <w:rsid w:val="008E6699"/>
    <w:rsid w:val="008E790E"/>
    <w:rsid w:val="008E7D2E"/>
    <w:rsid w:val="008F68C0"/>
    <w:rsid w:val="00900050"/>
    <w:rsid w:val="00901A8A"/>
    <w:rsid w:val="009028FF"/>
    <w:rsid w:val="00903928"/>
    <w:rsid w:val="00907179"/>
    <w:rsid w:val="00913021"/>
    <w:rsid w:val="0092017E"/>
    <w:rsid w:val="00924BF7"/>
    <w:rsid w:val="00934260"/>
    <w:rsid w:val="00934E37"/>
    <w:rsid w:val="0093649B"/>
    <w:rsid w:val="00936627"/>
    <w:rsid w:val="00941ADC"/>
    <w:rsid w:val="00941B46"/>
    <w:rsid w:val="009502B3"/>
    <w:rsid w:val="00960E44"/>
    <w:rsid w:val="009655A8"/>
    <w:rsid w:val="00965FCA"/>
    <w:rsid w:val="00977BAA"/>
    <w:rsid w:val="00984404"/>
    <w:rsid w:val="00984D63"/>
    <w:rsid w:val="00994858"/>
    <w:rsid w:val="009A2DAD"/>
    <w:rsid w:val="009B0132"/>
    <w:rsid w:val="009B1151"/>
    <w:rsid w:val="009B3D40"/>
    <w:rsid w:val="009B712E"/>
    <w:rsid w:val="009E01AB"/>
    <w:rsid w:val="009E5AD0"/>
    <w:rsid w:val="00A127C9"/>
    <w:rsid w:val="00A12EE0"/>
    <w:rsid w:val="00A13A8F"/>
    <w:rsid w:val="00A148E9"/>
    <w:rsid w:val="00A22347"/>
    <w:rsid w:val="00A30FD4"/>
    <w:rsid w:val="00A40D3A"/>
    <w:rsid w:val="00A40DA9"/>
    <w:rsid w:val="00A42939"/>
    <w:rsid w:val="00A664E9"/>
    <w:rsid w:val="00A66691"/>
    <w:rsid w:val="00A736F2"/>
    <w:rsid w:val="00A77FB5"/>
    <w:rsid w:val="00A8380F"/>
    <w:rsid w:val="00AA0CA7"/>
    <w:rsid w:val="00AA2481"/>
    <w:rsid w:val="00AC3DA1"/>
    <w:rsid w:val="00AC7DF1"/>
    <w:rsid w:val="00AD739F"/>
    <w:rsid w:val="00AE6E09"/>
    <w:rsid w:val="00AF5CD5"/>
    <w:rsid w:val="00AF6C8B"/>
    <w:rsid w:val="00B0305F"/>
    <w:rsid w:val="00B1246C"/>
    <w:rsid w:val="00B13B28"/>
    <w:rsid w:val="00B13E70"/>
    <w:rsid w:val="00B140AF"/>
    <w:rsid w:val="00B227D0"/>
    <w:rsid w:val="00B24F87"/>
    <w:rsid w:val="00B27485"/>
    <w:rsid w:val="00B457E6"/>
    <w:rsid w:val="00B47111"/>
    <w:rsid w:val="00B62F6D"/>
    <w:rsid w:val="00B70C1A"/>
    <w:rsid w:val="00B72EB4"/>
    <w:rsid w:val="00B83A8B"/>
    <w:rsid w:val="00B9590D"/>
    <w:rsid w:val="00B96306"/>
    <w:rsid w:val="00B96F68"/>
    <w:rsid w:val="00B96F69"/>
    <w:rsid w:val="00B97F78"/>
    <w:rsid w:val="00BB2932"/>
    <w:rsid w:val="00BB36F0"/>
    <w:rsid w:val="00BC47B3"/>
    <w:rsid w:val="00BE0758"/>
    <w:rsid w:val="00BE2237"/>
    <w:rsid w:val="00BE5527"/>
    <w:rsid w:val="00BE6B8D"/>
    <w:rsid w:val="00BF2FAA"/>
    <w:rsid w:val="00BF531B"/>
    <w:rsid w:val="00BF5AB5"/>
    <w:rsid w:val="00C12550"/>
    <w:rsid w:val="00C12A37"/>
    <w:rsid w:val="00C13C76"/>
    <w:rsid w:val="00C2327F"/>
    <w:rsid w:val="00C308DE"/>
    <w:rsid w:val="00C322A2"/>
    <w:rsid w:val="00C365D5"/>
    <w:rsid w:val="00C41751"/>
    <w:rsid w:val="00C41A0A"/>
    <w:rsid w:val="00C43E60"/>
    <w:rsid w:val="00C443C6"/>
    <w:rsid w:val="00C51A71"/>
    <w:rsid w:val="00C52429"/>
    <w:rsid w:val="00C54091"/>
    <w:rsid w:val="00C6764B"/>
    <w:rsid w:val="00C76F88"/>
    <w:rsid w:val="00C82FDC"/>
    <w:rsid w:val="00C842F9"/>
    <w:rsid w:val="00C852C0"/>
    <w:rsid w:val="00C85C0B"/>
    <w:rsid w:val="00C87A69"/>
    <w:rsid w:val="00C94A43"/>
    <w:rsid w:val="00CA1AA5"/>
    <w:rsid w:val="00CA4A36"/>
    <w:rsid w:val="00CB245D"/>
    <w:rsid w:val="00CB5BF6"/>
    <w:rsid w:val="00CB609B"/>
    <w:rsid w:val="00CB6318"/>
    <w:rsid w:val="00CC2418"/>
    <w:rsid w:val="00CC45AC"/>
    <w:rsid w:val="00CD2D8D"/>
    <w:rsid w:val="00D012E1"/>
    <w:rsid w:val="00D065CC"/>
    <w:rsid w:val="00D0781B"/>
    <w:rsid w:val="00D122AA"/>
    <w:rsid w:val="00D16045"/>
    <w:rsid w:val="00D26991"/>
    <w:rsid w:val="00D331F4"/>
    <w:rsid w:val="00D33FFB"/>
    <w:rsid w:val="00D41CF6"/>
    <w:rsid w:val="00D528EA"/>
    <w:rsid w:val="00D5788D"/>
    <w:rsid w:val="00D648CA"/>
    <w:rsid w:val="00D803E2"/>
    <w:rsid w:val="00D829EF"/>
    <w:rsid w:val="00D83D50"/>
    <w:rsid w:val="00D91E16"/>
    <w:rsid w:val="00D9353C"/>
    <w:rsid w:val="00D94F4C"/>
    <w:rsid w:val="00DA16CD"/>
    <w:rsid w:val="00DB34BB"/>
    <w:rsid w:val="00DB41C3"/>
    <w:rsid w:val="00DC0498"/>
    <w:rsid w:val="00DC07AD"/>
    <w:rsid w:val="00DC70EB"/>
    <w:rsid w:val="00DD5695"/>
    <w:rsid w:val="00DF1CB3"/>
    <w:rsid w:val="00DF46F3"/>
    <w:rsid w:val="00E060E6"/>
    <w:rsid w:val="00E1397C"/>
    <w:rsid w:val="00E349A1"/>
    <w:rsid w:val="00E47C7A"/>
    <w:rsid w:val="00E566D6"/>
    <w:rsid w:val="00E72FF2"/>
    <w:rsid w:val="00E75415"/>
    <w:rsid w:val="00E8682F"/>
    <w:rsid w:val="00E9328E"/>
    <w:rsid w:val="00E95036"/>
    <w:rsid w:val="00EA57C6"/>
    <w:rsid w:val="00EC1907"/>
    <w:rsid w:val="00EC74D3"/>
    <w:rsid w:val="00EE1C85"/>
    <w:rsid w:val="00EE1F6A"/>
    <w:rsid w:val="00EE22A7"/>
    <w:rsid w:val="00EE6729"/>
    <w:rsid w:val="00F02C40"/>
    <w:rsid w:val="00F230CA"/>
    <w:rsid w:val="00F247EE"/>
    <w:rsid w:val="00F30A1B"/>
    <w:rsid w:val="00F470DE"/>
    <w:rsid w:val="00F67476"/>
    <w:rsid w:val="00F74A15"/>
    <w:rsid w:val="00F830A8"/>
    <w:rsid w:val="00F92134"/>
    <w:rsid w:val="00F9320B"/>
    <w:rsid w:val="00FA4EFD"/>
    <w:rsid w:val="00FB18DC"/>
    <w:rsid w:val="00FB1E89"/>
    <w:rsid w:val="00FB2B00"/>
    <w:rsid w:val="00FB562C"/>
    <w:rsid w:val="00FB670D"/>
    <w:rsid w:val="00FB698E"/>
    <w:rsid w:val="00FB6FE8"/>
    <w:rsid w:val="00FB7CF3"/>
    <w:rsid w:val="00FD0003"/>
    <w:rsid w:val="00FD1F66"/>
    <w:rsid w:val="00FD5198"/>
    <w:rsid w:val="00FE6D60"/>
    <w:rsid w:val="00FE7A1E"/>
    <w:rsid w:val="00FF6C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F356CF"/>
  <w15:docId w15:val="{DF0F0CF3-C0BD-45F2-A0DD-CB394D0214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A56E9"/>
    <w:pPr>
      <w:spacing w:after="200" w:line="276" w:lineRule="auto"/>
    </w:pPr>
  </w:style>
  <w:style w:type="paragraph" w:styleId="1">
    <w:name w:val="heading 1"/>
    <w:basedOn w:val="0"/>
    <w:next w:val="a0"/>
    <w:link w:val="10"/>
    <w:qFormat/>
    <w:rsid w:val="00EE1C85"/>
    <w:pPr>
      <w:ind w:firstLine="708"/>
      <w:jc w:val="left"/>
      <w:outlineLvl w:val="0"/>
    </w:pPr>
  </w:style>
  <w:style w:type="paragraph" w:styleId="2">
    <w:name w:val="heading 2"/>
    <w:basedOn w:val="1"/>
    <w:next w:val="a0"/>
    <w:qFormat/>
    <w:rsid w:val="00EE1C85"/>
    <w:pPr>
      <w:outlineLvl w:val="1"/>
    </w:pPr>
  </w:style>
  <w:style w:type="paragraph" w:styleId="3">
    <w:name w:val="heading 3"/>
    <w:basedOn w:val="Heading"/>
    <w:next w:val="a0"/>
    <w:qFormat/>
    <w:pPr>
      <w:spacing w:before="140"/>
      <w:outlineLvl w:val="2"/>
    </w:pPr>
    <w:rPr>
      <w:rFonts w:ascii="Liberation Serif" w:eastAsia="DejaVu Sans" w:hAnsi="Liberation Serif" w:cs="DejaVu Sans"/>
      <w:b/>
      <w:bCs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a4">
    <w:name w:val="Основной текст Знак"/>
    <w:basedOn w:val="a1"/>
    <w:link w:val="a0"/>
    <w:qFormat/>
    <w:rsid w:val="00531B5D"/>
    <w:rPr>
      <w:rFonts w:ascii="Times New Roman" w:eastAsia="Times New Roman" w:hAnsi="Times New Roman" w:cs="Times New Roman"/>
      <w:b/>
      <w:sz w:val="28"/>
      <w:szCs w:val="20"/>
      <w:lang w:eastAsia="ru-RU"/>
    </w:rPr>
  </w:style>
  <w:style w:type="character" w:styleId="a5">
    <w:name w:val="Hyperlink"/>
    <w:basedOn w:val="a1"/>
    <w:uiPriority w:val="99"/>
    <w:unhideWhenUsed/>
    <w:rsid w:val="006F72B8"/>
    <w:rPr>
      <w:color w:val="0000FF"/>
      <w:u w:val="single"/>
    </w:rPr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character" w:customStyle="1" w:styleId="StrongEmphasis">
    <w:name w:val="Strong Emphasis"/>
    <w:qFormat/>
    <w:rPr>
      <w:b/>
      <w:bCs/>
    </w:rPr>
  </w:style>
  <w:style w:type="character" w:customStyle="1" w:styleId="NumberingSymbols">
    <w:name w:val="Numbering Symbols"/>
    <w:qFormat/>
  </w:style>
  <w:style w:type="paragraph" w:customStyle="1" w:styleId="Heading">
    <w:name w:val="Heading"/>
    <w:basedOn w:val="a"/>
    <w:next w:val="a0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a0">
    <w:name w:val="Body Text"/>
    <w:basedOn w:val="a"/>
    <w:link w:val="a4"/>
    <w:rsid w:val="00531B5D"/>
    <w:pPr>
      <w:spacing w:after="0" w:line="240" w:lineRule="auto"/>
      <w:jc w:val="both"/>
    </w:pPr>
    <w:rPr>
      <w:rFonts w:ascii="Times New Roman" w:eastAsia="Times New Roman" w:hAnsi="Times New Roman" w:cs="Times New Roman"/>
      <w:b/>
      <w:sz w:val="28"/>
      <w:szCs w:val="20"/>
      <w:lang w:eastAsia="ru-RU"/>
    </w:rPr>
  </w:style>
  <w:style w:type="paragraph" w:styleId="a6">
    <w:name w:val="List"/>
    <w:basedOn w:val="a0"/>
    <w:rPr>
      <w:rFonts w:cs="Noto Sans Devanagari"/>
    </w:rPr>
  </w:style>
  <w:style w:type="paragraph" w:styleId="a7">
    <w:name w:val="caption"/>
    <w:basedOn w:val="a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customStyle="1" w:styleId="Index">
    <w:name w:val="Index"/>
    <w:basedOn w:val="a"/>
    <w:qFormat/>
    <w:pPr>
      <w:suppressLineNumbers/>
    </w:pPr>
    <w:rPr>
      <w:rFonts w:cs="Lohit Devanagari"/>
    </w:rPr>
  </w:style>
  <w:style w:type="paragraph" w:styleId="a8">
    <w:name w:val="Title"/>
    <w:basedOn w:val="a"/>
    <w:next w:val="a0"/>
    <w:qFormat/>
    <w:rsid w:val="005A5271"/>
    <w:pPr>
      <w:spacing w:after="0" w:line="240" w:lineRule="auto"/>
      <w:jc w:val="center"/>
    </w:pPr>
    <w:rPr>
      <w:rFonts w:ascii="Times New Roman" w:eastAsia="Calibri" w:hAnsi="Times New Roman" w:cs="Times New Roman"/>
      <w:b/>
      <w:bCs/>
      <w:sz w:val="28"/>
      <w:szCs w:val="28"/>
      <w:lang w:eastAsia="ru-RU"/>
    </w:rPr>
  </w:style>
  <w:style w:type="paragraph" w:styleId="a9">
    <w:name w:val="index heading"/>
    <w:basedOn w:val="a"/>
    <w:qFormat/>
    <w:pPr>
      <w:suppressLineNumbers/>
    </w:pPr>
    <w:rPr>
      <w:rFonts w:cs="Noto Sans Devanagari"/>
    </w:rPr>
  </w:style>
  <w:style w:type="numbering" w:customStyle="1" w:styleId="aa">
    <w:name w:val="Без списка"/>
    <w:uiPriority w:val="99"/>
    <w:semiHidden/>
    <w:unhideWhenUsed/>
    <w:qFormat/>
  </w:style>
  <w:style w:type="table" w:styleId="ab">
    <w:name w:val="Table Grid"/>
    <w:basedOn w:val="a2"/>
    <w:uiPriority w:val="59"/>
    <w:rsid w:val="008A56E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List Paragraph"/>
    <w:basedOn w:val="a"/>
    <w:uiPriority w:val="34"/>
    <w:qFormat/>
    <w:rsid w:val="00CA4A36"/>
    <w:pPr>
      <w:ind w:left="720"/>
      <w:contextualSpacing/>
    </w:pPr>
  </w:style>
  <w:style w:type="paragraph" w:customStyle="1" w:styleId="LO-normal">
    <w:name w:val="LO-normal"/>
    <w:qFormat/>
    <w:rsid w:val="009E5AD0"/>
    <w:pPr>
      <w:spacing w:after="200" w:line="276" w:lineRule="auto"/>
    </w:pPr>
  </w:style>
  <w:style w:type="paragraph" w:customStyle="1" w:styleId="0">
    <w:name w:val="Заголовок0"/>
    <w:basedOn w:val="a8"/>
    <w:link w:val="00"/>
    <w:qFormat/>
    <w:rsid w:val="00EE1C85"/>
  </w:style>
  <w:style w:type="character" w:customStyle="1" w:styleId="10">
    <w:name w:val="Заголовок 1 Знак"/>
    <w:basedOn w:val="a1"/>
    <w:link w:val="1"/>
    <w:rsid w:val="00EE1C85"/>
    <w:rPr>
      <w:rFonts w:ascii="Times New Roman" w:eastAsia="Calibri" w:hAnsi="Times New Roman" w:cs="Times New Roman"/>
      <w:b/>
      <w:bCs/>
      <w:sz w:val="28"/>
      <w:szCs w:val="28"/>
      <w:lang w:eastAsia="ru-RU"/>
    </w:rPr>
  </w:style>
  <w:style w:type="character" w:customStyle="1" w:styleId="00">
    <w:name w:val="Заголовок0 Знак"/>
    <w:basedOn w:val="10"/>
    <w:link w:val="0"/>
    <w:rsid w:val="00EE1C85"/>
    <w:rPr>
      <w:rFonts w:ascii="Times New Roman" w:eastAsia="Calibri" w:hAnsi="Times New Roman" w:cs="Times New Roman"/>
      <w:b/>
      <w:bCs/>
      <w:sz w:val="28"/>
      <w:szCs w:val="28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513F57"/>
    <w:pPr>
      <w:spacing w:after="100"/>
    </w:pPr>
  </w:style>
  <w:style w:type="paragraph" w:styleId="ad">
    <w:name w:val="TOC Heading"/>
    <w:basedOn w:val="1"/>
    <w:next w:val="a"/>
    <w:uiPriority w:val="39"/>
    <w:unhideWhenUsed/>
    <w:qFormat/>
    <w:rsid w:val="0058609E"/>
    <w:pPr>
      <w:keepNext/>
      <w:keepLines/>
      <w:suppressAutoHyphens w:val="0"/>
      <w:spacing w:before="240" w:line="259" w:lineRule="auto"/>
      <w:ind w:firstLine="0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z w:val="32"/>
      <w:szCs w:val="32"/>
    </w:rPr>
  </w:style>
  <w:style w:type="paragraph" w:styleId="20">
    <w:name w:val="toc 2"/>
    <w:basedOn w:val="a"/>
    <w:next w:val="a"/>
    <w:autoRedefine/>
    <w:uiPriority w:val="39"/>
    <w:unhideWhenUsed/>
    <w:rsid w:val="0058609E"/>
    <w:pPr>
      <w:spacing w:after="100"/>
      <w:ind w:left="220"/>
    </w:pPr>
  </w:style>
  <w:style w:type="paragraph" w:styleId="ae">
    <w:name w:val="header"/>
    <w:basedOn w:val="a"/>
    <w:link w:val="af"/>
    <w:uiPriority w:val="99"/>
    <w:unhideWhenUsed/>
    <w:rsid w:val="003939E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Верхний колонтитул Знак"/>
    <w:basedOn w:val="a1"/>
    <w:link w:val="ae"/>
    <w:uiPriority w:val="99"/>
    <w:rsid w:val="003939EF"/>
  </w:style>
  <w:style w:type="paragraph" w:styleId="af0">
    <w:name w:val="footer"/>
    <w:basedOn w:val="a"/>
    <w:link w:val="af1"/>
    <w:uiPriority w:val="99"/>
    <w:unhideWhenUsed/>
    <w:rsid w:val="003939E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Нижний колонтитул Знак"/>
    <w:basedOn w:val="a1"/>
    <w:link w:val="af0"/>
    <w:uiPriority w:val="99"/>
    <w:rsid w:val="003939E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2621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476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068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94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619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606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661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887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CE82EB5-68A3-4ABF-92F3-F9812152AB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375</TotalTime>
  <Pages>8</Pages>
  <Words>2385</Words>
  <Characters>13599</Characters>
  <Application>Microsoft Office Word</Application>
  <DocSecurity>0</DocSecurity>
  <Lines>113</Lines>
  <Paragraphs>31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dc:description/>
  <cp:lastModifiedBy>Kirill Kondrenko</cp:lastModifiedBy>
  <cp:revision>479</cp:revision>
  <dcterms:created xsi:type="dcterms:W3CDTF">2021-03-17T02:28:00Z</dcterms:created>
  <dcterms:modified xsi:type="dcterms:W3CDTF">2025-12-19T19:37:00Z</dcterms:modified>
  <dc:language>ru-RU</dc:language>
</cp:coreProperties>
</file>