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4E889" w14:textId="66AFD419" w:rsidR="00B62475" w:rsidRPr="00B62475" w:rsidRDefault="00B62475" w:rsidP="00B62475">
      <w:pPr>
        <w:jc w:val="center"/>
        <w:rPr>
          <w:b/>
          <w:noProof/>
          <w:sz w:val="32"/>
          <w:szCs w:val="32"/>
        </w:rPr>
      </w:pPr>
      <w:r w:rsidRPr="00B62475">
        <w:rPr>
          <w:b/>
          <w:noProof/>
          <w:sz w:val="32"/>
          <w:szCs w:val="32"/>
        </w:rPr>
        <w:t>CST-2</w:t>
      </w:r>
      <w:r w:rsidR="00404B61">
        <w:rPr>
          <w:b/>
          <w:noProof/>
          <w:sz w:val="32"/>
          <w:szCs w:val="32"/>
        </w:rPr>
        <w:t>2</w:t>
      </w:r>
      <w:r w:rsidRPr="00B62475">
        <w:rPr>
          <w:b/>
          <w:noProof/>
          <w:sz w:val="32"/>
          <w:szCs w:val="32"/>
        </w:rPr>
        <w:t>7</w:t>
      </w:r>
      <w:bookmarkStart w:id="0" w:name="_GoBack"/>
      <w:bookmarkEnd w:id="0"/>
    </w:p>
    <w:p w14:paraId="6306865B" w14:textId="43F2EC0F" w:rsidR="00B62475" w:rsidRDefault="00B62475" w:rsidP="00B62475">
      <w:pPr>
        <w:jc w:val="center"/>
        <w:rPr>
          <w:b/>
          <w:noProof/>
          <w:sz w:val="32"/>
          <w:szCs w:val="32"/>
        </w:rPr>
      </w:pPr>
      <w:r w:rsidRPr="00B62475">
        <w:rPr>
          <w:b/>
          <w:noProof/>
          <w:sz w:val="32"/>
          <w:szCs w:val="32"/>
        </w:rPr>
        <w:t xml:space="preserve">Milestone </w:t>
      </w:r>
      <w:r w:rsidR="00A30050">
        <w:rPr>
          <w:b/>
          <w:noProof/>
          <w:sz w:val="32"/>
          <w:szCs w:val="32"/>
        </w:rPr>
        <w:t>2</w:t>
      </w:r>
    </w:p>
    <w:p w14:paraId="258A412C" w14:textId="6D13F2BE" w:rsidR="00A30050" w:rsidRPr="00B62475" w:rsidRDefault="00A30050" w:rsidP="00B62475">
      <w:pPr>
        <w:jc w:val="center"/>
        <w:rPr>
          <w:b/>
          <w:noProof/>
          <w:sz w:val="32"/>
          <w:szCs w:val="32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1545DC2" wp14:editId="7120DD84">
            <wp:extent cx="5943600" cy="2252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2_img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C4EC" w14:textId="72940516" w:rsidR="00B62475" w:rsidRDefault="00A30050" w:rsidP="00673530">
      <w:pPr>
        <w:rPr>
          <w:noProof/>
          <w:sz w:val="20"/>
          <w:szCs w:val="20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33941A80" wp14:editId="57ED4983">
            <wp:extent cx="5943600" cy="2820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2_img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C6E4" w14:textId="698836B7" w:rsidR="007F090F" w:rsidRPr="00673530" w:rsidRDefault="007F090F" w:rsidP="00673530"/>
    <w:sectPr w:rsidR="007F090F" w:rsidRPr="00673530" w:rsidSect="00723B6D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4C6E7" w14:textId="77777777" w:rsidR="00D93063" w:rsidRDefault="00D93063" w:rsidP="00E3078E">
      <w:pPr>
        <w:spacing w:after="0"/>
      </w:pPr>
      <w:r>
        <w:separator/>
      </w:r>
    </w:p>
  </w:endnote>
  <w:endnote w:type="continuationSeparator" w:id="0">
    <w:p w14:paraId="3AC4C6E8" w14:textId="77777777" w:rsidR="00D93063" w:rsidRDefault="00D93063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1E91D1A5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>
      <w:t>6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F2" w14:textId="515AA5ED" w:rsidR="00723B6D" w:rsidRPr="00723B6D" w:rsidRDefault="00723B6D" w:rsidP="00723B6D">
    <w:pPr>
      <w:jc w:val="center"/>
    </w:pPr>
    <w:r w:rsidRPr="00723B6D">
      <w:t>© 201</w:t>
    </w:r>
    <w:r w:rsidR="00673530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4C6E5" w14:textId="77777777" w:rsidR="00D93063" w:rsidRDefault="00D93063" w:rsidP="00E3078E">
      <w:pPr>
        <w:spacing w:after="0"/>
      </w:pPr>
      <w:r>
        <w:separator/>
      </w:r>
    </w:p>
  </w:footnote>
  <w:footnote w:type="continuationSeparator" w:id="0">
    <w:p w14:paraId="3AC4C6E6" w14:textId="77777777" w:rsidR="00D93063" w:rsidRDefault="00D93063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C4C6EF" w14:textId="77777777" w:rsidR="00723B6D" w:rsidRDefault="00723B6D">
    <w:pPr>
      <w:pStyle w:val="Header"/>
    </w:pPr>
    <w:r>
      <w:rPr>
        <w:noProof/>
        <w:lang w:eastAsia="ko-KR"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2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6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63"/>
    <w:rsid w:val="000310F3"/>
    <w:rsid w:val="000465AC"/>
    <w:rsid w:val="000B3382"/>
    <w:rsid w:val="002A3A3D"/>
    <w:rsid w:val="00404B61"/>
    <w:rsid w:val="00465373"/>
    <w:rsid w:val="004947F8"/>
    <w:rsid w:val="004E59F7"/>
    <w:rsid w:val="0055210F"/>
    <w:rsid w:val="005B58DC"/>
    <w:rsid w:val="005D688D"/>
    <w:rsid w:val="00673530"/>
    <w:rsid w:val="006B7B81"/>
    <w:rsid w:val="006D2304"/>
    <w:rsid w:val="00723B6D"/>
    <w:rsid w:val="007F090F"/>
    <w:rsid w:val="008C2F5E"/>
    <w:rsid w:val="00916D19"/>
    <w:rsid w:val="009177AC"/>
    <w:rsid w:val="009853F9"/>
    <w:rsid w:val="009F6C41"/>
    <w:rsid w:val="00A30050"/>
    <w:rsid w:val="00AE30FC"/>
    <w:rsid w:val="00B43341"/>
    <w:rsid w:val="00B62475"/>
    <w:rsid w:val="00BD5403"/>
    <w:rsid w:val="00C13197"/>
    <w:rsid w:val="00C16584"/>
    <w:rsid w:val="00C957CA"/>
    <w:rsid w:val="00CB3DCC"/>
    <w:rsid w:val="00CB5B0B"/>
    <w:rsid w:val="00D078DF"/>
    <w:rsid w:val="00D2581D"/>
    <w:rsid w:val="00D56996"/>
    <w:rsid w:val="00D93063"/>
    <w:rsid w:val="00DD18BF"/>
    <w:rsid w:val="00E0324B"/>
    <w:rsid w:val="00E3078E"/>
    <w:rsid w:val="00E70F6E"/>
    <w:rsid w:val="00E82DEF"/>
    <w:rsid w:val="00E91BB7"/>
    <w:rsid w:val="00EA0E98"/>
    <w:rsid w:val="00F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0E98"/>
    <w:pPr>
      <w:spacing w:after="200"/>
    </w:pPr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E98"/>
    <w:rPr>
      <w:rFonts w:eastAsia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FBBCB387F36CE54B89204924618AD6EB" ma:contentTypeVersion="9" ma:contentTypeDescription="Create a new document." ma:contentTypeScope="" ma:versionID="cddd6576bb25a9a67530d5b471b8cdc0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b0f5edf2bdcc83c799dd282e9ea496a0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1:DocumentDepartmentTaxHTField0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DocumentDepartmentTaxHTField0" ma:index="1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3107AB4-84D4-4104-9754-B7EA14E87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30a82cfc-8d0b-455e-b705-4035c60ff9fd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Su Fong</cp:lastModifiedBy>
  <cp:revision>6</cp:revision>
  <dcterms:created xsi:type="dcterms:W3CDTF">2017-06-27T18:21:00Z</dcterms:created>
  <dcterms:modified xsi:type="dcterms:W3CDTF">2017-07-12T22:10:00Z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0x010100A30BC5E90BED914E81F4B67CDEADBEEF00FBBCB387F36CE54B89204924618AD6EB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