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12" w:rsidRDefault="00220CEA">
      <w:pPr>
        <w:pStyle w:val="a3"/>
        <w:wordWrap/>
        <w:jc w:val="center"/>
      </w:pPr>
      <w:bookmarkStart w:id="0" w:name="_top"/>
      <w:bookmarkEnd w:id="0"/>
      <w:r>
        <w:rPr>
          <w:sz w:val="50"/>
        </w:rPr>
        <w:t xml:space="preserve">조별 프로젝트 6일차 </w:t>
      </w:r>
      <w:r>
        <w:rPr>
          <w:sz w:val="50"/>
        </w:rPr>
        <w:t>–</w:t>
      </w:r>
      <w:r>
        <w:rPr>
          <w:sz w:val="50"/>
        </w:rPr>
        <w:t xml:space="preserve"> 2조</w:t>
      </w:r>
    </w:p>
    <w:tbl>
      <w:tblPr>
        <w:tblOverlap w:val="never"/>
        <w:tblW w:w="139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5"/>
        <w:gridCol w:w="2385"/>
        <w:gridCol w:w="2385"/>
        <w:gridCol w:w="2022"/>
        <w:gridCol w:w="363"/>
        <w:gridCol w:w="2386"/>
        <w:gridCol w:w="2070"/>
      </w:tblGrid>
      <w:tr w:rsidR="006A3B12">
        <w:trPr>
          <w:trHeight w:val="942"/>
        </w:trPr>
        <w:tc>
          <w:tcPr>
            <w:tcW w:w="9177" w:type="dxa"/>
            <w:gridSpan w:val="4"/>
            <w:tcBorders>
              <w:top w:val="single" w:sz="16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"/>
                <w:sz w:val="30"/>
              </w:rPr>
              <w:t>구분</w:t>
            </w:r>
          </w:p>
        </w:tc>
        <w:tc>
          <w:tcPr>
            <w:tcW w:w="2749" w:type="dxa"/>
            <w:gridSpan w:val="2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 xml:space="preserve">완료 or </w:t>
            </w:r>
          </w:p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 xml:space="preserve">진행중 </w:t>
            </w:r>
            <w:r>
              <w:rPr>
                <w:rFonts w:ascii="굴림"/>
                <w:sz w:val="26"/>
              </w:rPr>
              <w:t>–</w:t>
            </w:r>
            <w:r>
              <w:rPr>
                <w:rFonts w:ascii="굴림" w:eastAsia="굴림"/>
                <w:sz w:val="26"/>
              </w:rPr>
              <w:t xml:space="preserve"> 완성도(%)</w:t>
            </w:r>
          </w:p>
        </w:tc>
        <w:tc>
          <w:tcPr>
            <w:tcW w:w="2070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 예상 일자</w:t>
            </w:r>
          </w:p>
        </w:tc>
      </w:tr>
      <w:tr w:rsidR="006A3B12">
        <w:trPr>
          <w:trHeight w:val="853"/>
        </w:trPr>
        <w:tc>
          <w:tcPr>
            <w:tcW w:w="13996" w:type="dxa"/>
            <w:gridSpan w:val="7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 xml:space="preserve">웹사이트_웹어플리케이션 </w:t>
            </w:r>
            <w:proofErr w:type="gramStart"/>
            <w:r>
              <w:rPr>
                <w:rFonts w:ascii="굴림" w:eastAsia="굴림"/>
                <w:sz w:val="40"/>
              </w:rPr>
              <w:t>TITLE :</w:t>
            </w:r>
            <w:proofErr w:type="gramEnd"/>
            <w:r>
              <w:rPr>
                <w:rFonts w:ascii="굴림" w:eastAsia="굴림"/>
                <w:sz w:val="40"/>
              </w:rPr>
              <w:t xml:space="preserve"> </w:t>
            </w:r>
            <w:r w:rsidR="00585E70">
              <w:rPr>
                <w:rFonts w:ascii="굴림" w:eastAsia="굴림"/>
                <w:sz w:val="40"/>
              </w:rPr>
              <w:t>Phone-fly</w:t>
            </w:r>
          </w:p>
        </w:tc>
      </w:tr>
      <w:tr w:rsidR="006A3B12">
        <w:trPr>
          <w:trHeight w:val="853"/>
        </w:trPr>
        <w:tc>
          <w:tcPr>
            <w:tcW w:w="13996" w:type="dxa"/>
            <w:gridSpan w:val="7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proofErr w:type="gramStart"/>
            <w:r>
              <w:rPr>
                <w:rFonts w:ascii="굴림" w:eastAsia="굴림"/>
                <w:sz w:val="40"/>
              </w:rPr>
              <w:t>주제 :</w:t>
            </w:r>
            <w:proofErr w:type="gramEnd"/>
            <w:r>
              <w:rPr>
                <w:rFonts w:ascii="굴림" w:eastAsia="굴림"/>
                <w:sz w:val="40"/>
              </w:rPr>
              <w:t xml:space="preserve"> </w:t>
            </w:r>
            <w:r w:rsidR="00585E70">
              <w:rPr>
                <w:rFonts w:ascii="굴림" w:eastAsia="굴림" w:hint="eastAsia"/>
                <w:sz w:val="40"/>
              </w:rPr>
              <w:t>휴대폰 온라인 판매 웹사이트</w:t>
            </w:r>
          </w:p>
        </w:tc>
      </w:tr>
      <w:tr w:rsidR="006A3B12">
        <w:trPr>
          <w:trHeight w:val="853"/>
        </w:trPr>
        <w:tc>
          <w:tcPr>
            <w:tcW w:w="2385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대표 기능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메인 배너 동영상</w:t>
            </w:r>
            <w:r>
              <w:rPr>
                <w:rFonts w:ascii="굴림" w:eastAsia="굴림"/>
                <w:sz w:val="22"/>
              </w:rPr>
              <w:br/>
            </w:r>
            <w:r>
              <w:rPr>
                <w:rFonts w:ascii="굴림" w:eastAsia="굴림" w:hint="eastAsia"/>
                <w:sz w:val="22"/>
              </w:rPr>
              <w:t>시간되면 변경(</w:t>
            </w:r>
            <w:r>
              <w:rPr>
                <w:rFonts w:ascii="굴림" w:eastAsia="굴림"/>
                <w:sz w:val="22"/>
              </w:rPr>
              <w:t>3</w:t>
            </w:r>
            <w:r>
              <w:rPr>
                <w:rFonts w:ascii="굴림" w:eastAsia="굴림" w:hint="eastAsia"/>
                <w:sz w:val="22"/>
              </w:rPr>
              <w:t>개)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메뉴 </w:t>
            </w:r>
            <w:proofErr w:type="spellStart"/>
            <w:r>
              <w:rPr>
                <w:rFonts w:ascii="굴림" w:eastAsia="굴림" w:hint="eastAsia"/>
                <w:sz w:val="22"/>
              </w:rPr>
              <w:t>롤오버</w:t>
            </w:r>
            <w:proofErr w:type="spellEnd"/>
            <w:r>
              <w:rPr>
                <w:rFonts w:ascii="굴림" w:eastAsia="굴림" w:hint="eastAsia"/>
                <w:sz w:val="22"/>
              </w:rPr>
              <w:t xml:space="preserve"> 및 </w:t>
            </w:r>
            <w:proofErr w:type="spellStart"/>
            <w:r>
              <w:rPr>
                <w:rFonts w:ascii="굴림" w:eastAsia="굴림" w:hint="eastAsia"/>
                <w:sz w:val="22"/>
              </w:rPr>
              <w:t>선택시</w:t>
            </w:r>
            <w:proofErr w:type="spellEnd"/>
            <w:r>
              <w:rPr>
                <w:rFonts w:ascii="굴림" w:eastAsia="굴림" w:hint="eastAsia"/>
                <w:sz w:val="22"/>
              </w:rPr>
              <w:t xml:space="preserve"> 효과</w:t>
            </w:r>
          </w:p>
        </w:tc>
        <w:tc>
          <w:tcPr>
            <w:tcW w:w="2385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제품 컬러선택 기능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장바구니 애니메이션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6A3B12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main 페이지 설계 및 작성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96%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각 페이지 완료 후 링크 수정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 Class 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D713AF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/>
                <w:sz w:val="22"/>
              </w:rPr>
              <w:t>4</w:t>
            </w:r>
            <w:r w:rsidR="00E53A99">
              <w:rPr>
                <w:rFonts w:ascii="굴림" w:eastAsia="굴림" w:hint="eastAsia"/>
                <w:sz w:val="22"/>
              </w:rPr>
              <w:t>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 기능별 JSP 페이지 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D713AF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/>
                <w:sz w:val="22"/>
              </w:rPr>
              <w:t>2</w:t>
            </w:r>
            <w:r w:rsidR="00E53A99">
              <w:rPr>
                <w:rFonts w:ascii="굴림" w:eastAsia="굴림" w:hint="eastAsia"/>
                <w:sz w:val="22"/>
              </w:rPr>
              <w:t>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 기능 JSP 파일에 필요한 JS 및 CSS 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D713AF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/>
                <w:sz w:val="22"/>
              </w:rPr>
              <w:t>5</w:t>
            </w:r>
            <w:r w:rsidR="00E53A99">
              <w:rPr>
                <w:rFonts w:ascii="굴림" w:eastAsia="굴림" w:hint="eastAsia"/>
                <w:sz w:val="22"/>
              </w:rPr>
              <w:t>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 페이지의 링크 연결 및 구성도 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D713AF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/>
                <w:sz w:val="22"/>
              </w:rPr>
              <w:t>3</w:t>
            </w:r>
            <w:bookmarkStart w:id="1" w:name="_GoBack"/>
            <w:bookmarkEnd w:id="1"/>
            <w:r w:rsidR="00E53A99">
              <w:rPr>
                <w:rFonts w:ascii="굴림" w:eastAsia="굴림" w:hint="eastAsia"/>
                <w:sz w:val="22"/>
              </w:rPr>
              <w:t>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lastRenderedPageBreak/>
              <w:t>테스트 및 보수 수정 기간 계획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6A3B12" w:rsidRDefault="00B66C0A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none" w:sz="3" w:space="0" w:color="000000"/>
            </w:tcBorders>
            <w:vAlign w:val="center"/>
          </w:tcPr>
          <w:p w:rsidR="006A3B12" w:rsidRDefault="00B66C0A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2023 5.26</w:t>
            </w:r>
            <w:r>
              <w:rPr>
                <w:rFonts w:ascii="굴림" w:eastAsia="굴림"/>
                <w:sz w:val="22"/>
              </w:rPr>
              <w:t>.</w:t>
            </w:r>
            <w:r>
              <w:rPr>
                <w:rFonts w:ascii="굴림" w:eastAsia="굴림" w:hint="eastAsia"/>
                <w:sz w:val="22"/>
              </w:rPr>
              <w:t xml:space="preserve"> ~ 30.</w:t>
            </w:r>
          </w:p>
        </w:tc>
      </w:tr>
    </w:tbl>
    <w:p w:rsidR="006A3B12" w:rsidRDefault="006A3B12">
      <w:pPr>
        <w:pStyle w:val="a3"/>
      </w:pPr>
    </w:p>
    <w:sectPr w:rsidR="006A3B12">
      <w:endnotePr>
        <w:numFmt w:val="decimal"/>
      </w:endnotePr>
      <w:pgSz w:w="16838" w:h="11906" w:orient="landscape"/>
      <w:pgMar w:top="1134" w:right="1134" w:bottom="85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5C6A"/>
    <w:multiLevelType w:val="multilevel"/>
    <w:tmpl w:val="322E86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B3528"/>
    <w:multiLevelType w:val="multilevel"/>
    <w:tmpl w:val="154C48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F62483"/>
    <w:multiLevelType w:val="multilevel"/>
    <w:tmpl w:val="E39C73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7A5515"/>
    <w:multiLevelType w:val="multilevel"/>
    <w:tmpl w:val="82B61C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620D2"/>
    <w:multiLevelType w:val="multilevel"/>
    <w:tmpl w:val="AAEEE4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80FDB"/>
    <w:multiLevelType w:val="multilevel"/>
    <w:tmpl w:val="DFBE06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F60DD9"/>
    <w:multiLevelType w:val="multilevel"/>
    <w:tmpl w:val="DBACE1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3B12"/>
    <w:rsid w:val="00220CEA"/>
    <w:rsid w:val="00585E70"/>
    <w:rsid w:val="006A3B12"/>
    <w:rsid w:val="00B66C0A"/>
    <w:rsid w:val="00D713AF"/>
    <w:rsid w:val="00E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2D68"/>
  <w15:docId w15:val="{2BD59CDD-CDFE-4796-B0B9-D158B82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조별 프로젝트 2일차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cp:revision>5</cp:revision>
  <dcterms:created xsi:type="dcterms:W3CDTF">2019-11-04T00:20:00Z</dcterms:created>
  <dcterms:modified xsi:type="dcterms:W3CDTF">2023-05-23T01:48:00Z</dcterms:modified>
  <cp:version>0500.0500.01</cp:version>
</cp:coreProperties>
</file>