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此作业评估您实现类并在小程序中使用它们的能力。</w:t>
      </w:r>
    </w:p>
    <w:p>
      <w:pPr>
        <w:rPr>
          <w:rFonts w:hint="eastAsia"/>
        </w:rPr>
      </w:pPr>
      <w:r>
        <w:rPr>
          <w:rFonts w:hint="eastAsia"/>
        </w:rPr>
        <w:t>考虑由诸如移动电话的设备生成的GPS数据。 您当前的位置表示为一个点，</w:t>
      </w:r>
    </w:p>
    <w:p>
      <w:pPr>
        <w:rPr>
          <w:rFonts w:hint="eastAsia"/>
        </w:rPr>
      </w:pPr>
      <w:r>
        <w:rPr>
          <w:rFonts w:hint="eastAsia"/>
        </w:rPr>
        <w:t>包括时间戳，经度（以度为单位），纬度（以度为单位）和海拔高度（以米为单位）。 启用GPS时的移动会生成一个轨道：一系列点代表来自GPS传感器的连续样本。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您的任务是实现可用于表示点和轨道的类，以及一个小程序</w:t>
      </w:r>
    </w:p>
    <w:p>
      <w:pPr>
        <w:rPr>
          <w:rFonts w:hint="eastAsia"/>
        </w:rPr>
      </w:pPr>
      <w:r>
        <w:rPr>
          <w:rFonts w:hint="eastAsia"/>
        </w:rPr>
        <w:t>演示了如何使用类。 为了帮助您入门，我们为您提供了部分实施</w:t>
      </w:r>
    </w:p>
    <w:p>
      <w:pPr>
        <w:rPr>
          <w:rFonts w:hint="eastAsia"/>
        </w:rPr>
      </w:pPr>
      <w:r>
        <w:rPr>
          <w:rFonts w:hint="eastAsia"/>
        </w:rPr>
        <w:t>其中一个类名为Point，另外一个类表示可能出现在你的异常中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请务必严格按照以下说明进行操作。我们强烈建议您在Linux环境中执行这些步骤。从Minerva下载cwkfiles1.zip并将其放入存储库的顶层 - 即包含cwk1，cwk2和exercise子目录的目录。在存储库的顶层打开一个终端窗口，然后使用命令unzip cwkfiles1.zip解压缩Zip存档。这应该在cwk1 nameddata，lib，src和test之下创建子目录。确保这正是你所看到的！例如，您不应该有一个cwk1的子目录，它本身名为cwk1.您的代码中的所有代码都应该写在src子目录中的文件中。其他子目录应保持不变。请注意，如果您更改数据，库或测试中的任何内容，或者如果您更改，则可能会丢失标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你有错误的目录结构来开始。删除cwkfiles1.zip并使用Git添加并提交新文件，然后将你的提交推送到togitlab.com。以下命令在存储库顶层的终端中执行，可以完成以下所有操作：git add cwk1git commit -m“Coursework 1的初始文件”git push origin mast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这值得18分。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在开始工作之前，请阅读以下所有三个小节。我们也建议您获益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在开始之前通过练习集3实现课程的一些经验。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3.1点类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完成我们通过添加提供的Point类的实现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•表示ZonedDateTime类型的时间戳的字段（见下文）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•表示经度，纬度和海拔的字段，全部为double类型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•使用作为参数提供的值初始化所有字段的构造函数（参见下文）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•字段的getter方法，名为getTime，getLongitude，getLatitude，getElevation（you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必须使用这些确切的名称）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•toString方法，返回Point的字符串表示形式，如下所示：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（-1.54853,53.80462），72.5米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（这里的值是经度，然后是纬度，然后是高程。）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ZonedDateTime是来自Java标准日期/时间API的类，在java.time包中 - 请参阅API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文档了解更多细节。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确保无法创建具有无效纬度或经度的Point对象。使用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类中提供的常量可以帮助您完成此操作，并抛出提供的异常类的实例，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GPSException，如果提供了不合适的坐标（请参阅讲座中讨论的时间类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这个例子）。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3.2赛道课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在名为Track.java的新文件中，编写一个名为Track的类，它可以存储一系列Point对象。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给这堂课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•适合存储Point对象序列的字段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•默认构造函数，用于创建不包含点的轨道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•一个readFile方法，它从文件中的数据创建一系列Point对象，文件的名称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作为String参数提供（见下文）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•名为add的方法，它将新点添加到轨道的末尾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•名为size的方法，返回当前存储在轨道中的点数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•名为get的方法，返回存储在指定序列中给定位置的Point对象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作为int参数（见下文）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readFile方法需要读取CSV文件，其示例可以在数据目录中找到。它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应该使用扫描仪来执行此操作。这里一个好方法是逐行读取文件，拆分行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在逗号上，然后分别解析每个项目。您可以使用ZonedDateTime的静态方法解析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用于解析时间戳的类。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readFile不应该捕获在读取文件期间可能发生的任何异常。它需要一个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异常规范，如果指定的文件不能，则声明它可能抛出FileNotFoundException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访问。如果文件中的任何记录不包含，您的实现应抛出GPSException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创建Point对象所需的确切值。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get方法应该使用传递给它的int值作为Point对象序列的索引，但是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在此之前，该方法应该检查此int值并抛出一个GPSException实例（如果它不在其中）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允许的范围。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3.3测试您的解决方案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为了帮助您检查是否已根据需要实现了这些类，我们提供了一些代码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对类进行一系列测试。要从终端窗口运行测试，请进入测试目录并执行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输入以下内容：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./basictests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这适用于Linux和macOS终端。它应该在Windows子系统Linux和Linux中工作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可能在Git Bash shell中工作，尽管尚未经过测试。从IntelliJ中运行测试应该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也是可能的;有关如何执行此操作的建议将单独提供。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我们强烈建议您在实施其余解决方案之前和之前运行这些测试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提交任何东西。您的分数部分取决于通过的这些测试的数量。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另请注意，在上面列出的所有方法都存在于各自的类中之前，这些测试不会编译。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因此，如果您想成功运行测试，则需要提供存根 - 虚拟实现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你尚未实现的任何方法。 void方法的存根可以有一个空方法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身体。返回值的方法的存根只能返回适当类型的常量（例如，0 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数字返回类型的情况）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4完整解决方案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这值得进一步增加12分。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4.1赛道课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将以下内容添加到Track类：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•方法LowestPoint和highestPoint返回具有最低和最高的Point对象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海拔分别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•方法totalDistance，返回从点移动时以米为单位的总行进距离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指向轨道的整个长度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•方法averageSpeed，返回沿轨道的平均速度，以米/秒为单位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如果没有足够的点来进行必要的计算，所有这些方法都应抛出GPSException。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要实现totalDistance，您需要计算相邻点之间的“大圆距离”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轨道。 Point类中已经存在执行此操作的方法。给定两个Point对象，p和q，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它们之间以米为单位的大圆距离（忽略高程）将由。给出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double distance = Point.greatCircleDistance（p，q）;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要实现averageSpeed，您需要计算两次之间经过的时间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测量轨道上的第一个和最后一个点。你可以使用ChronoUnit类型 -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具体来说，可以在ChronoUnit.SECONDS上调用between方法来测量时间间隔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以秒为单位。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4.2测试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这里适用的注意事项与基本解决方案相同。你可以运行测试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./fulltests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4.3 TrackInfo计划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在名为TrackInfo.java的文件中，创建一个小程序，该程序根据文件中的数据创建Track对象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其名称作为命令行参数提供。你的程序应该显示：点数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在赛道上;它的最低点和最高点;行走的总距离;和平均速度。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当您的程序在数据目录中提供的文件walk.csv上运行时，它应该生成输出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非常相似：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跑道194分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最低点是（-1.53​​637,53.79680），35.0米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最高点是（-1.54835,53.80438），73.6米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总距离= 1.904公里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平均速度= 1.441 m / 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如果命令行中未提供文件名，则程序应打印有用的错误消息然后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使用System.exit终止，退出状态的值为非零值。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程序应该拦截从文件读取或执行计算时发生的任何异常。程序应该打印与异常关联的错误消息，然后使用System.exit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终止，退出状态的值为非零值。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5个高级任务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若要额外标记，请执行以下建议的两个选项之一。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这些任务更具挑战性，需要额外的阅读/研究;只有在尝试时才会尝试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您设法快速，轻松地完成以前的工作。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5.1选项1：KML文件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这值得额外2分。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1.向Track类添加一个名为writeKML的新方法。这应该有一个String参数，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表示文件名。它应该使用Google的Keyhole Markup将跟踪数据写入给定文件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语言格式。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2.修改TrackInfo，使其调用writeKML生成KML文件。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3.为walk.csv表示的轨道生成KML文件。通过将文件上传到可视化文件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谷歌地图（见图1）或将其导入谷歌地球。抓取结果的屏幕截图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将它放在cwk1目录中，以便它包含在您的提交中。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图1：Google Maps渲染的轨迹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5.2选项2：高程图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这值得额外4分。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1.通过阅读梁书第14章并尝试其中的一些例子来研究JavaFX，或者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通过研究文档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https://docs.oracle.com/javase/8/javase-clienttechnologies.htm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请特别注意绘图图表文档中的部分。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2.编写一个名为ElevationPlot的程序，该程序使用Java FX将高程绘制为距离的函数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沿着轨道。图2显示了这可能是什么样子的一个例子。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图2：使用Java FX生成的高程图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6提交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gitlab.com上的项目区域中有一个README文件，解释了提交过程。跟随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这些说明仔细。请记住通过Minerva提供的链接提交您的Zip档案。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提交截止日期为2月28日星期四上午10点。标准大学罚款5％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每天可用的商标将适用于迟到的工作，除非因正版而安排了延期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情有可原的。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请注意，所有提交都将受到自动抄袭检查。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7标记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此作业可以使用40个标记。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基本解决方案最多可以获得24分（占可用</w:t>
      </w:r>
      <w:bookmarkStart w:id="0" w:name="_GoBack"/>
      <w:bookmarkEnd w:id="0"/>
      <w:r>
        <w:rPr>
          <w:rFonts w:hint="eastAsia"/>
          <w:lang w:eastAsia="zh-CN"/>
        </w:rPr>
        <w:t>分数的60％）;完整的解决方案最多可以获得36分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（90％的可用）。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标记分配细分如下：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18测试基本解决方案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8测试完整解决方案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 TrackInfo计划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4高级任务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4编码风格和评论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2使用版本控制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A33EA"/>
    <w:rsid w:val="708A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2019-03-04T05:04:00Z</dcterms:created>
  <dc:creator>adminc</dc:creator>
  <cp:lastModifiedBy>adminc</cp:lastModifiedBy>
  <dcterms:modified xsi:type="dcterms:W3CDTF">2019-03-04T06:25:58Z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