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E417D" w14:textId="444BB01D" w:rsidR="0085198E" w:rsidRDefault="00342590" w:rsidP="00342590">
      <w:pPr>
        <w:pStyle w:val="a9"/>
      </w:pPr>
      <w:r>
        <w:rPr>
          <w:rFonts w:hint="eastAsia"/>
        </w:rPr>
        <w:t>雷达原理及信号处理作业</w:t>
      </w:r>
      <w:r>
        <w:rPr>
          <w:rFonts w:hint="eastAsia"/>
        </w:rPr>
        <w:t>1</w:t>
      </w:r>
    </w:p>
    <w:p w14:paraId="26B02AFF" w14:textId="1F19C524" w:rsidR="00342590" w:rsidRDefault="00342590" w:rsidP="00342590">
      <w:pPr>
        <w:pStyle w:val="ab"/>
        <w:ind w:firstLine="420"/>
      </w:pPr>
      <w:r>
        <w:rPr>
          <w:rFonts w:hint="eastAsia"/>
        </w:rPr>
        <w:t>林子川</w:t>
      </w:r>
      <w:r>
        <w:rPr>
          <w:rFonts w:hint="eastAsia"/>
        </w:rPr>
        <w:t xml:space="preserve"> 202428013229122</w:t>
      </w:r>
      <w:r>
        <w:t xml:space="preserve"> </w:t>
      </w:r>
    </w:p>
    <w:p w14:paraId="3AACBA57" w14:textId="0F75614B" w:rsidR="00342590" w:rsidRDefault="00342590" w:rsidP="00342590">
      <w:pPr>
        <w:pStyle w:val="ab"/>
        <w:ind w:firstLine="420"/>
      </w:pPr>
    </w:p>
    <w:p w14:paraId="25222AE0" w14:textId="5187C038" w:rsidR="00342590" w:rsidRDefault="00342590" w:rsidP="00342590">
      <w:pPr>
        <w:pStyle w:val="1"/>
      </w:pPr>
      <w:r>
        <w:rPr>
          <w:rFonts w:hint="eastAsia"/>
        </w:rPr>
        <w:t>线性调频信号产生、采样和匹配滤波研究</w:t>
      </w:r>
    </w:p>
    <w:p w14:paraId="5FE613C3" w14:textId="602C2135" w:rsidR="00342590" w:rsidRDefault="00342590" w:rsidP="00342590">
      <w:pPr>
        <w:pStyle w:val="2"/>
      </w:pPr>
      <w:r>
        <w:rPr>
          <w:rFonts w:hint="eastAsia"/>
        </w:rPr>
        <w:t>理想线性调频信号</w:t>
      </w:r>
    </w:p>
    <w:p w14:paraId="1802DAD4" w14:textId="288533D0" w:rsidR="00342590" w:rsidRDefault="00E23B19" w:rsidP="00E23B19">
      <w:pPr>
        <w:ind w:firstLine="420"/>
      </w:pPr>
      <w:r>
        <w:rPr>
          <w:rFonts w:hint="eastAsia"/>
        </w:rPr>
        <w:t>线性调频信号的时域表达式为：</w:t>
      </w:r>
    </w:p>
    <w:p w14:paraId="19217DCB" w14:textId="3A2A77E4" w:rsidR="00E23B19" w:rsidRPr="00E23B19" w:rsidRDefault="00E23B19" w:rsidP="00E23B19">
      <w:pPr>
        <w:ind w:firstLine="420"/>
      </w:pPr>
      <m:oMathPara>
        <m:oMath>
          <m:r>
            <w:rPr>
              <w:rFonts w:ascii="Cambria Math" w:hAnsi="Cambria Math" w:hint="eastAsia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j(πk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t)</m:t>
              </m:r>
            </m:sup>
          </m:sSup>
        </m:oMath>
      </m:oMathPara>
    </w:p>
    <w:p w14:paraId="028BD88E" w14:textId="6CB62616" w:rsidR="00E23B19" w:rsidRDefault="00E23B19" w:rsidP="00E23B19">
      <w:pPr>
        <w:ind w:firstLine="420"/>
      </w:pPr>
      <w:r>
        <w:rPr>
          <w:rFonts w:hint="eastAsia"/>
        </w:rPr>
        <w:t>其中</w:t>
      </w:r>
    </w:p>
    <w:p w14:paraId="1F3E8A86" w14:textId="77777777" w:rsidR="00E23B19" w:rsidRPr="00E23B19" w:rsidRDefault="00E23B19" w:rsidP="00E23B19">
      <w:pPr>
        <w:ind w:firstLine="420"/>
      </w:pPr>
      <m:oMathPara>
        <m:oMath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1      </m:t>
                  </m:r>
                  <m:r>
                    <w:rPr>
                      <w:rFonts w:ascii="Cambria Math" w:hAnsi="Cambria Math" w:hint="eastAsia"/>
                    </w:rPr>
                    <m:t>&amp;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τ</m:t>
                      </m:r>
                      <m:ctrlPr>
                        <w:rPr>
                          <w:rFonts w:ascii="Cambria Math" w:eastAsia="微软雅黑" w:hAnsi="Cambria Math" w:cs="微软雅黑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&lt;t&lt;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τ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0      &amp;</m:t>
                  </m:r>
                  <m:r>
                    <w:rPr>
                      <w:rFonts w:ascii="Cambria Math" w:hAnsi="Cambria Math" w:hint="eastAsia"/>
                    </w:rPr>
                    <m:t>其它</m:t>
                  </m:r>
                </m:e>
              </m:eqArr>
            </m:e>
          </m:d>
        </m:oMath>
      </m:oMathPara>
    </w:p>
    <w:p w14:paraId="22526F81" w14:textId="75AACD9D" w:rsidR="00342590" w:rsidRDefault="00342590" w:rsidP="00342590">
      <w:pPr>
        <w:pStyle w:val="2"/>
      </w:pPr>
      <w:r>
        <w:rPr>
          <w:rFonts w:hint="eastAsia"/>
        </w:rPr>
        <w:t>有不同相位误差条件下的线性调频信号（一次、二次、三次、随机相位差</w:t>
      </w:r>
      <w:r w:rsidR="0089079C">
        <w:rPr>
          <w:rFonts w:hint="eastAsia"/>
        </w:rPr>
        <w:t>）</w:t>
      </w:r>
    </w:p>
    <w:p w14:paraId="349EEF28" w14:textId="43FDD444" w:rsidR="0089079C" w:rsidRDefault="0089079C" w:rsidP="0089079C">
      <w:pPr>
        <w:ind w:firstLine="420"/>
      </w:pPr>
      <w:r>
        <w:rPr>
          <w:rFonts w:hint="eastAsia"/>
        </w:rPr>
        <w:t>一次相位误差条件下的线性调频信号表达式为：</w:t>
      </w:r>
    </w:p>
    <w:p w14:paraId="7BC4FB95" w14:textId="4ECA2E79" w:rsidR="0089079C" w:rsidRPr="0089079C" w:rsidRDefault="00000000" w:rsidP="0089079C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x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j(πk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t+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t)</m:t>
              </m:r>
            </m:sup>
          </m:sSup>
        </m:oMath>
      </m:oMathPara>
    </w:p>
    <w:p w14:paraId="6C162C57" w14:textId="289D09A1" w:rsidR="0089079C" w:rsidRDefault="0089079C" w:rsidP="0089079C">
      <w:pPr>
        <w:ind w:firstLine="420"/>
      </w:pPr>
      <w:r>
        <w:rPr>
          <w:rFonts w:hint="eastAsia"/>
        </w:rPr>
        <w:t>二次相位误差条件下的线性调频信号表达式为：</w:t>
      </w:r>
    </w:p>
    <w:p w14:paraId="2B8732E4" w14:textId="3752BCE5" w:rsidR="0089079C" w:rsidRPr="0089079C" w:rsidRDefault="00000000" w:rsidP="0089079C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x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πk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+2πj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sup>
          </m:sSup>
        </m:oMath>
      </m:oMathPara>
    </w:p>
    <w:p w14:paraId="7C257202" w14:textId="33A3696A" w:rsidR="0089079C" w:rsidRDefault="0089079C" w:rsidP="0089079C">
      <w:pPr>
        <w:ind w:firstLine="420"/>
      </w:pPr>
      <w:r>
        <w:rPr>
          <w:rFonts w:hint="eastAsia"/>
        </w:rPr>
        <w:t>三次相位误差条件下的线性调频信号表达式为：</w:t>
      </w:r>
    </w:p>
    <w:p w14:paraId="1F0FD942" w14:textId="27FA2A65" w:rsidR="0089079C" w:rsidRPr="0089079C" w:rsidRDefault="00000000" w:rsidP="0089079C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x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jπk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+2πj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t+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sup>
          </m:sSup>
        </m:oMath>
      </m:oMathPara>
    </w:p>
    <w:p w14:paraId="095E2AA2" w14:textId="5DFCA7DD" w:rsidR="0089079C" w:rsidRDefault="0089079C" w:rsidP="0089079C">
      <w:pPr>
        <w:ind w:firstLine="420"/>
      </w:pPr>
      <w:r>
        <w:rPr>
          <w:rFonts w:hint="eastAsia"/>
        </w:rPr>
        <w:t>随机相位误差条件下的线性调频信号表达式为：</w:t>
      </w:r>
    </w:p>
    <w:p w14:paraId="40C0A78C" w14:textId="2152A618" w:rsidR="0089079C" w:rsidRPr="0089079C" w:rsidRDefault="0089079C" w:rsidP="0089079C">
      <w:pPr>
        <w:ind w:firstLine="420"/>
      </w:pPr>
      <m:oMathPara>
        <m:oMath>
          <m:r>
            <w:rPr>
              <w:rFonts w:ascii="Cambria Math" w:hAnsi="Cambria Math" w:hint="eastAsia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j(πk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t+n)</m:t>
              </m:r>
            </m:sup>
          </m:sSup>
        </m:oMath>
      </m:oMathPara>
    </w:p>
    <w:p w14:paraId="7ABAB338" w14:textId="0DD2C25C" w:rsidR="0089079C" w:rsidRDefault="0089079C" w:rsidP="0089079C">
      <w:pPr>
        <w:ind w:firstLine="420"/>
      </w:pPr>
      <w:r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为误差的系数，</w:t>
      </w:r>
      <m:oMath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>为随机相位误差。</w:t>
      </w:r>
    </w:p>
    <w:p w14:paraId="69770A27" w14:textId="175D0A19" w:rsidR="00A06C1E" w:rsidRDefault="00A06C1E" w:rsidP="00A06C1E">
      <w:pPr>
        <w:pStyle w:val="2"/>
      </w:pPr>
      <w:r>
        <w:rPr>
          <w:rFonts w:hint="eastAsia"/>
        </w:rPr>
        <w:t>实验流程</w:t>
      </w:r>
    </w:p>
    <w:p w14:paraId="67591CA6" w14:textId="3B2CB5EC" w:rsidR="00481714" w:rsidRDefault="00481714" w:rsidP="00481714">
      <w:pPr>
        <w:ind w:firstLine="42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设置线性调频信号参数：</w:t>
      </w:r>
    </w:p>
    <w:p w14:paraId="0E15DDA2" w14:textId="77777777" w:rsidR="00481714" w:rsidRPr="00481714" w:rsidRDefault="00481714" w:rsidP="00481714">
      <w:pPr>
        <w:ind w:firstLine="420"/>
      </w:pPr>
      <w:r>
        <w:tab/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481714" w:rsidRPr="00481714" w14:paraId="128CE475" w14:textId="77777777" w:rsidTr="004817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3DC1E941" w14:textId="519BB188" w:rsidR="00481714" w:rsidRPr="00481714" w:rsidRDefault="00481714" w:rsidP="00481714">
            <w:pPr>
              <w:ind w:firstLineChars="0" w:firstLine="0"/>
              <w:rPr>
                <w:szCs w:val="21"/>
              </w:rPr>
            </w:pPr>
            <w:r w:rsidRPr="00481714">
              <w:rPr>
                <w:rFonts w:hint="eastAsia"/>
                <w:szCs w:val="21"/>
              </w:rPr>
              <w:t>参数名称</w:t>
            </w:r>
          </w:p>
        </w:tc>
        <w:tc>
          <w:tcPr>
            <w:tcW w:w="2880" w:type="dxa"/>
          </w:tcPr>
          <w:p w14:paraId="531E3ED9" w14:textId="70685D7C" w:rsidR="00481714" w:rsidRPr="00481714" w:rsidRDefault="00481714" w:rsidP="00481714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481714">
              <w:rPr>
                <w:rFonts w:hint="eastAsia"/>
                <w:szCs w:val="21"/>
              </w:rPr>
              <w:t>参数符号</w:t>
            </w:r>
          </w:p>
        </w:tc>
        <w:tc>
          <w:tcPr>
            <w:tcW w:w="2880" w:type="dxa"/>
          </w:tcPr>
          <w:p w14:paraId="4A5DFBAC" w14:textId="423C7FEC" w:rsidR="00481714" w:rsidRPr="00481714" w:rsidRDefault="00481714" w:rsidP="00481714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481714">
              <w:rPr>
                <w:rFonts w:hint="eastAsia"/>
                <w:szCs w:val="21"/>
              </w:rPr>
              <w:t>参数值</w:t>
            </w:r>
          </w:p>
        </w:tc>
      </w:tr>
      <w:tr w:rsidR="00481714" w:rsidRPr="00481714" w14:paraId="15C13485" w14:textId="77777777" w:rsidTr="004817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4225105B" w14:textId="49A167DC" w:rsidR="00481714" w:rsidRPr="00481714" w:rsidRDefault="00481714" w:rsidP="00481714">
            <w:pPr>
              <w:ind w:firstLineChars="0" w:firstLine="0"/>
              <w:rPr>
                <w:szCs w:val="21"/>
              </w:rPr>
            </w:pPr>
            <w:r w:rsidRPr="00481714">
              <w:rPr>
                <w:rFonts w:hint="eastAsia"/>
                <w:szCs w:val="21"/>
              </w:rPr>
              <w:t>线性调频信号时间长度</w:t>
            </w:r>
          </w:p>
        </w:tc>
        <w:tc>
          <w:tcPr>
            <w:tcW w:w="2880" w:type="dxa"/>
          </w:tcPr>
          <w:p w14:paraId="22F14136" w14:textId="1AB0A304" w:rsidR="00481714" w:rsidRPr="00481714" w:rsidRDefault="00481714" w:rsidP="00481714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τ</m:t>
                </m:r>
              </m:oMath>
            </m:oMathPara>
          </w:p>
        </w:tc>
        <w:tc>
          <w:tcPr>
            <w:tcW w:w="2880" w:type="dxa"/>
          </w:tcPr>
          <w:p w14:paraId="1C5F7967" w14:textId="6CE5A7F5" w:rsidR="00481714" w:rsidRPr="00481714" w:rsidRDefault="00481714" w:rsidP="00481714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481714">
              <w:rPr>
                <w:rFonts w:hint="eastAsia"/>
                <w:szCs w:val="21"/>
              </w:rPr>
              <w:t>2</w:t>
            </w:r>
            <w:r w:rsidRPr="00481714">
              <w:rPr>
                <w:szCs w:val="21"/>
              </w:rPr>
              <w:t>s</w:t>
            </w:r>
          </w:p>
        </w:tc>
      </w:tr>
      <w:tr w:rsidR="00481714" w:rsidRPr="00481714" w14:paraId="5EB7529C" w14:textId="77777777" w:rsidTr="004817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30088C76" w14:textId="02528F32" w:rsidR="00481714" w:rsidRPr="00481714" w:rsidRDefault="00481714" w:rsidP="00481714">
            <w:pPr>
              <w:ind w:firstLineChars="0" w:firstLine="0"/>
              <w:rPr>
                <w:szCs w:val="21"/>
              </w:rPr>
            </w:pPr>
            <w:r w:rsidRPr="00481714">
              <w:rPr>
                <w:rFonts w:hint="eastAsia"/>
                <w:szCs w:val="21"/>
              </w:rPr>
              <w:t>调频率</w:t>
            </w:r>
          </w:p>
        </w:tc>
        <w:tc>
          <w:tcPr>
            <w:tcW w:w="2880" w:type="dxa"/>
          </w:tcPr>
          <w:p w14:paraId="530162E8" w14:textId="5BF30BDA" w:rsidR="00481714" w:rsidRPr="00481714" w:rsidRDefault="00481714" w:rsidP="00481714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m:oMathPara>
              <m:oMath>
                <m:r>
                  <w:rPr>
                    <w:rFonts w:ascii="Cambria Math" w:hAnsi="Cambria Math" w:hint="eastAsia"/>
                    <w:szCs w:val="21"/>
                  </w:rPr>
                  <m:t>k</m:t>
                </m:r>
              </m:oMath>
            </m:oMathPara>
          </w:p>
        </w:tc>
        <w:tc>
          <w:tcPr>
            <w:tcW w:w="2880" w:type="dxa"/>
          </w:tcPr>
          <w:p w14:paraId="773C4887" w14:textId="2D2B5153" w:rsidR="00481714" w:rsidRPr="00481714" w:rsidRDefault="00481714" w:rsidP="00481714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481714">
              <w:rPr>
                <w:rFonts w:hint="eastAsia"/>
                <w:szCs w:val="21"/>
              </w:rPr>
              <w:t>5</w:t>
            </w:r>
            <w:r w:rsidRPr="00481714">
              <w:rPr>
                <w:szCs w:val="21"/>
              </w:rPr>
              <w:t>0</w:t>
            </w:r>
            <w:r w:rsidR="006A498B">
              <w:rPr>
                <w:rFonts w:hint="eastAsia"/>
                <w:szCs w:val="21"/>
              </w:rPr>
              <w:t>Hz</w:t>
            </w:r>
            <w:r w:rsidR="006A498B">
              <w:rPr>
                <w:szCs w:val="21"/>
              </w:rPr>
              <w:t>/s</w:t>
            </w:r>
          </w:p>
        </w:tc>
      </w:tr>
      <w:tr w:rsidR="00481714" w:rsidRPr="00481714" w14:paraId="702C3A6A" w14:textId="77777777" w:rsidTr="004817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39E91658" w14:textId="47A9959A" w:rsidR="00481714" w:rsidRPr="00481714" w:rsidRDefault="00481714" w:rsidP="00481714">
            <w:pPr>
              <w:ind w:firstLineChars="0" w:firstLine="0"/>
              <w:rPr>
                <w:szCs w:val="21"/>
              </w:rPr>
            </w:pPr>
            <w:r w:rsidRPr="00481714">
              <w:rPr>
                <w:rFonts w:hint="eastAsia"/>
                <w:szCs w:val="21"/>
              </w:rPr>
              <w:t>中心频率</w:t>
            </w:r>
          </w:p>
        </w:tc>
        <w:tc>
          <w:tcPr>
            <w:tcW w:w="2880" w:type="dxa"/>
          </w:tcPr>
          <w:p w14:paraId="3E0B087C" w14:textId="4980F4FA" w:rsidR="00481714" w:rsidRPr="00481714" w:rsidRDefault="00000000" w:rsidP="00481714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Cs w:val="21"/>
                      </w:rPr>
                      <m:t>f</m:t>
                    </m:r>
                    <m:ctrlPr>
                      <w:rPr>
                        <w:rFonts w:ascii="Cambria Math" w:hAnsi="Cambria Math" w:hint="eastAsia"/>
                        <w:i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2880" w:type="dxa"/>
          </w:tcPr>
          <w:p w14:paraId="485140B5" w14:textId="11DAA0BA" w:rsidR="00481714" w:rsidRPr="00481714" w:rsidRDefault="00481714" w:rsidP="00481714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481714">
              <w:rPr>
                <w:rFonts w:hint="eastAsia"/>
                <w:szCs w:val="21"/>
              </w:rPr>
              <w:t>3</w:t>
            </w:r>
            <w:r w:rsidRPr="00481714">
              <w:rPr>
                <w:szCs w:val="21"/>
              </w:rPr>
              <w:t>00Hz</w:t>
            </w:r>
          </w:p>
        </w:tc>
      </w:tr>
      <w:tr w:rsidR="00481714" w:rsidRPr="00481714" w14:paraId="7927C73C" w14:textId="77777777" w:rsidTr="004817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1F816EE4" w14:textId="342BDA20" w:rsidR="00481714" w:rsidRPr="00481714" w:rsidRDefault="00481714" w:rsidP="00481714">
            <w:pPr>
              <w:ind w:firstLineChars="0" w:firstLine="0"/>
              <w:rPr>
                <w:szCs w:val="21"/>
              </w:rPr>
            </w:pPr>
            <w:r w:rsidRPr="00481714">
              <w:rPr>
                <w:rFonts w:hint="eastAsia"/>
                <w:szCs w:val="21"/>
              </w:rPr>
              <w:t>信号带宽</w:t>
            </w:r>
          </w:p>
        </w:tc>
        <w:tc>
          <w:tcPr>
            <w:tcW w:w="2880" w:type="dxa"/>
          </w:tcPr>
          <w:p w14:paraId="4387EC35" w14:textId="58D68E64" w:rsidR="00481714" w:rsidRPr="00481714" w:rsidRDefault="00481714" w:rsidP="00481714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B=kτ</m:t>
                </m:r>
              </m:oMath>
            </m:oMathPara>
          </w:p>
        </w:tc>
        <w:tc>
          <w:tcPr>
            <w:tcW w:w="2880" w:type="dxa"/>
          </w:tcPr>
          <w:p w14:paraId="507D7CC1" w14:textId="77777777" w:rsidR="00481714" w:rsidRPr="00481714" w:rsidRDefault="00481714" w:rsidP="00481714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</w:tr>
      <w:tr w:rsidR="00481714" w:rsidRPr="00481714" w14:paraId="141D1198" w14:textId="77777777" w:rsidTr="004817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59C4D830" w14:textId="589E79F7" w:rsidR="00481714" w:rsidRPr="00481714" w:rsidRDefault="00481714" w:rsidP="00481714">
            <w:pPr>
              <w:ind w:firstLineChars="0" w:firstLine="0"/>
              <w:rPr>
                <w:szCs w:val="21"/>
              </w:rPr>
            </w:pPr>
            <w:r w:rsidRPr="00481714">
              <w:rPr>
                <w:rFonts w:hint="eastAsia"/>
                <w:szCs w:val="21"/>
              </w:rPr>
              <w:t>采样率</w:t>
            </w:r>
          </w:p>
        </w:tc>
        <w:tc>
          <w:tcPr>
            <w:tcW w:w="2880" w:type="dxa"/>
          </w:tcPr>
          <w:p w14:paraId="6FA686B8" w14:textId="2C528E88" w:rsidR="00481714" w:rsidRPr="00481714" w:rsidRDefault="00000000" w:rsidP="00481714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  <w:szCs w:val="21"/>
                      </w:rPr>
                      <m:t>f</m:t>
                    </m:r>
                    <m:ctrlPr>
                      <w:rPr>
                        <w:rFonts w:ascii="Cambria Math" w:hAnsi="Cambria Math" w:cs="Times New Roman" w:hint="eastAsia"/>
                        <w:i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Cs w:val="21"/>
                      </w:rPr>
                      <m:t>s</m:t>
                    </m:r>
                  </m:sub>
                </m:sSub>
                <m:r>
                  <w:rPr>
                    <w:rFonts w:ascii="Cambria Math" w:hAnsi="Cambria Math" w:cs="Times New Roman"/>
                    <w:szCs w:val="21"/>
                  </w:rPr>
                  <m:t>=20B</m:t>
                </m:r>
              </m:oMath>
            </m:oMathPara>
          </w:p>
        </w:tc>
        <w:tc>
          <w:tcPr>
            <w:tcW w:w="2880" w:type="dxa"/>
          </w:tcPr>
          <w:p w14:paraId="628B4684" w14:textId="77777777" w:rsidR="00481714" w:rsidRPr="00481714" w:rsidRDefault="00481714" w:rsidP="00481714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</w:tr>
    </w:tbl>
    <w:p w14:paraId="4FE9DCDC" w14:textId="49433B5D" w:rsidR="00A06C1E" w:rsidRDefault="00481714" w:rsidP="00A06C1E">
      <w:pPr>
        <w:ind w:firstLine="420"/>
      </w:pPr>
      <w:r>
        <w:rPr>
          <w:rFonts w:hint="eastAsia"/>
        </w:rPr>
        <w:t>2</w:t>
      </w:r>
      <w:r w:rsidR="00A06C1E">
        <w:rPr>
          <w:rFonts w:hint="eastAsia"/>
        </w:rPr>
        <w:t>.</w:t>
      </w:r>
      <w:r w:rsidR="00A06C1E">
        <w:t xml:space="preserve"> </w:t>
      </w:r>
      <w:r w:rsidR="00A06C1E">
        <w:rPr>
          <w:rFonts w:hint="eastAsia"/>
        </w:rPr>
        <w:t>得到匹配滤波器的冲激响应表达并翻转：</w:t>
      </w:r>
      <w:r w:rsidR="00A06C1E" w:rsidRPr="00A06C1E">
        <w:t>match_filter_x=fliplr(conj(x));</w:t>
      </w:r>
    </w:p>
    <w:p w14:paraId="54999602" w14:textId="5CB4D4F3" w:rsidR="00A06C1E" w:rsidRDefault="00481714" w:rsidP="00A06C1E">
      <w:pPr>
        <w:ind w:firstLine="420"/>
      </w:pPr>
      <w:r>
        <w:rPr>
          <w:rFonts w:hint="eastAsia"/>
        </w:rPr>
        <w:t>3</w:t>
      </w:r>
      <w:r w:rsidR="00A06C1E">
        <w:rPr>
          <w:rFonts w:hint="eastAsia"/>
        </w:rPr>
        <w:t>.</w:t>
      </w:r>
      <w:r w:rsidR="00A06C1E">
        <w:t xml:space="preserve"> </w:t>
      </w:r>
      <w:r w:rsidR="00A06C1E">
        <w:rPr>
          <w:rFonts w:hint="eastAsia"/>
        </w:rPr>
        <w:t>将具有不同相位误差</w:t>
      </w:r>
      <w:r w:rsidR="0093014A">
        <w:rPr>
          <w:rFonts w:hint="eastAsia"/>
        </w:rPr>
        <w:t>（</w:t>
      </w:r>
      <w:r w:rsidR="0093014A">
        <w:rPr>
          <w:rFonts w:hint="eastAsia"/>
        </w:rPr>
        <w:t>0</w:t>
      </w:r>
      <w:r w:rsidR="0093014A">
        <w:rPr>
          <w:rFonts w:hint="eastAsia"/>
        </w:rPr>
        <w:t>、</w:t>
      </w:r>
      <m:oMath>
        <m:r>
          <w:rPr>
            <w:rFonts w:ascii="Cambria Math" w:hAnsi="Cambria Math"/>
          </w:rPr>
          <m:t>π/2</m:t>
        </m:r>
      </m:oMath>
      <w:r w:rsidR="0093014A">
        <w:rPr>
          <w:rFonts w:hint="eastAsia"/>
        </w:rPr>
        <w:t>、</w:t>
      </w:r>
      <m:oMath>
        <m:r>
          <w:rPr>
            <w:rFonts w:ascii="Cambria Math" w:hAnsi="Cambria Math"/>
          </w:rPr>
          <m:t>π/4</m:t>
        </m:r>
      </m:oMath>
      <w:r w:rsidR="0093014A">
        <w:rPr>
          <w:rFonts w:hint="eastAsia"/>
        </w:rPr>
        <w:t>）</w:t>
      </w:r>
      <w:r w:rsidR="00A06C1E">
        <w:rPr>
          <w:rFonts w:hint="eastAsia"/>
        </w:rPr>
        <w:t>的信号和匹配滤波器的冲激响应卷积。</w:t>
      </w:r>
    </w:p>
    <w:p w14:paraId="7296E852" w14:textId="54926136" w:rsidR="00A06C1E" w:rsidRPr="00A06C1E" w:rsidRDefault="00481714" w:rsidP="00A06C1E">
      <w:pPr>
        <w:ind w:firstLine="420"/>
      </w:pPr>
      <w:r>
        <w:rPr>
          <w:rFonts w:hint="eastAsia"/>
        </w:rPr>
        <w:t>4</w:t>
      </w:r>
      <w:r w:rsidR="00A06C1E">
        <w:rPr>
          <w:rFonts w:hint="eastAsia"/>
        </w:rPr>
        <w:t>.</w:t>
      </w:r>
      <w:r w:rsidR="00A06C1E">
        <w:t xml:space="preserve"> </w:t>
      </w:r>
      <w:r w:rsidR="00A06C1E">
        <w:rPr>
          <w:rFonts w:hint="eastAsia"/>
        </w:rPr>
        <w:t>作图。</w:t>
      </w:r>
    </w:p>
    <w:p w14:paraId="37AD9571" w14:textId="74D1FC4C" w:rsidR="0089079C" w:rsidRDefault="0089079C" w:rsidP="0089079C">
      <w:pPr>
        <w:pStyle w:val="2"/>
      </w:pPr>
      <w:r>
        <w:rPr>
          <w:rFonts w:hint="eastAsia"/>
        </w:rPr>
        <w:t>实验结果</w:t>
      </w:r>
    </w:p>
    <w:p w14:paraId="36C8E3F9" w14:textId="6611D9B7" w:rsidR="00A06C1E" w:rsidRPr="00A06C1E" w:rsidRDefault="00A06C1E" w:rsidP="00A06C1E">
      <w:pPr>
        <w:ind w:firstLine="420"/>
      </w:pP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(t)</m:t>
        </m:r>
      </m:oMath>
      <w:r>
        <w:rPr>
          <w:rFonts w:hint="eastAsia"/>
        </w:rPr>
        <w:t>的实部：</w:t>
      </w:r>
    </w:p>
    <w:p w14:paraId="30D235DF" w14:textId="55DA2D4D" w:rsidR="00A06C1E" w:rsidRDefault="00A06C1E" w:rsidP="00A06C1E">
      <w:pPr>
        <w:pStyle w:val="afa"/>
      </w:pPr>
      <w:r>
        <w:rPr>
          <w:noProof/>
        </w:rPr>
        <w:lastRenderedPageBreak/>
        <w:drawing>
          <wp:inline distT="0" distB="0" distL="0" distR="0" wp14:anchorId="6DD82378" wp14:editId="6DA00628">
            <wp:extent cx="3751384" cy="2813538"/>
            <wp:effectExtent l="0" t="0" r="1905" b="6350"/>
            <wp:docPr id="2" name="图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997" cy="281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CB6D" w14:textId="1F1BEFFF" w:rsidR="00A06C1E" w:rsidRDefault="00A06C1E" w:rsidP="00A06C1E">
      <w:pPr>
        <w:keepNext/>
        <w:ind w:firstLine="420"/>
      </w:pPr>
      <m:oMath>
        <m:r>
          <w:rPr>
            <w:rFonts w:ascii="Cambria Math" w:hAnsi="Cambria Math"/>
          </w:rPr>
          <m:t>x(t)</m:t>
        </m:r>
      </m:oMath>
      <w:r>
        <w:rPr>
          <w:rFonts w:hint="eastAsia"/>
        </w:rPr>
        <w:t>的</w:t>
      </w:r>
      <w:r>
        <w:rPr>
          <w:rFonts w:hint="eastAsia"/>
        </w:rPr>
        <w:t>FFT</w:t>
      </w:r>
      <w:r>
        <w:rPr>
          <w:rFonts w:hint="eastAsia"/>
        </w:rPr>
        <w:t>幅度谱</w:t>
      </w:r>
    </w:p>
    <w:p w14:paraId="15658CCC" w14:textId="0B697E23" w:rsidR="0089079C" w:rsidRDefault="00A06C1E" w:rsidP="00A06C1E">
      <w:pPr>
        <w:pStyle w:val="afa"/>
      </w:pPr>
      <w:r>
        <w:rPr>
          <w:noProof/>
        </w:rPr>
        <w:drawing>
          <wp:inline distT="0" distB="0" distL="0" distR="0" wp14:anchorId="7CAEE87A" wp14:editId="25A52A75">
            <wp:extent cx="3474720" cy="2606041"/>
            <wp:effectExtent l="0" t="0" r="0" b="381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215" cy="261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C665" w14:textId="213E4564" w:rsidR="00A06C1E" w:rsidRDefault="00A06C1E" w:rsidP="00A06C1E">
      <w:pPr>
        <w:ind w:firstLine="420"/>
      </w:pPr>
    </w:p>
    <w:p w14:paraId="0677D4AA" w14:textId="3DB6BC74" w:rsidR="00A06C1E" w:rsidRDefault="00A06C1E" w:rsidP="00A06C1E">
      <w:pPr>
        <w:ind w:firstLine="420"/>
      </w:pPr>
      <w:r>
        <w:rPr>
          <w:rFonts w:hint="eastAsia"/>
        </w:rPr>
        <w:t>以下为具有二、三、四次相位误差和随机相位误差的线性调频信号的幅度图。可以看到在具有一次相位误差时，最大相位误差越大，时移越大。在具有二次相位误差时，最大相位误差越大，主瓣展宽、旁瓣升高越严重。在具有三次相位误差时，最大相位误差越大，不对称旁瓣和时移越严重。在具有随机相位误差时，噪声的方差越大，主瓣峰值越小。</w:t>
      </w:r>
    </w:p>
    <w:p w14:paraId="2C52FB1A" w14:textId="0D1C31A0" w:rsidR="00A06C1E" w:rsidRPr="00A06C1E" w:rsidRDefault="00A06C1E" w:rsidP="00A06C1E">
      <w:pPr>
        <w:pStyle w:val="afa"/>
      </w:pPr>
      <w:r>
        <w:rPr>
          <w:noProof/>
        </w:rPr>
        <w:drawing>
          <wp:inline distT="0" distB="0" distL="0" distR="0" wp14:anchorId="0DA87F79" wp14:editId="142F0F37">
            <wp:extent cx="3550920" cy="2663190"/>
            <wp:effectExtent l="0" t="0" r="0" b="3810"/>
            <wp:docPr id="5" name="图形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2ED1" w14:textId="59ABFB1A" w:rsidR="00A06C1E" w:rsidRDefault="00A06C1E" w:rsidP="00A06C1E">
      <w:pPr>
        <w:pStyle w:val="afa"/>
      </w:pPr>
      <w:r>
        <w:rPr>
          <w:noProof/>
        </w:rPr>
        <w:drawing>
          <wp:inline distT="0" distB="0" distL="0" distR="0" wp14:anchorId="1698B08E" wp14:editId="72C0921C">
            <wp:extent cx="3611880" cy="2708910"/>
            <wp:effectExtent l="0" t="0" r="7620" b="0"/>
            <wp:docPr id="3" name="图形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B7E9" w14:textId="357CA074" w:rsidR="00A06C1E" w:rsidRDefault="00A06C1E" w:rsidP="00A06C1E">
      <w:pPr>
        <w:pStyle w:val="afa"/>
      </w:pPr>
    </w:p>
    <w:p w14:paraId="6918BB2F" w14:textId="3E36D093" w:rsidR="00A06C1E" w:rsidRPr="0089079C" w:rsidRDefault="00A06C1E" w:rsidP="00A06C1E">
      <w:pPr>
        <w:pStyle w:val="afa"/>
      </w:pPr>
      <w:r>
        <w:rPr>
          <w:noProof/>
        </w:rPr>
        <w:drawing>
          <wp:inline distT="0" distB="0" distL="0" distR="0" wp14:anchorId="57EC7B48" wp14:editId="264257DE">
            <wp:extent cx="3489960" cy="2617470"/>
            <wp:effectExtent l="0" t="0" r="0" b="0"/>
            <wp:docPr id="4" name="图形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325DB7" wp14:editId="0ED15B70">
            <wp:extent cx="3611880" cy="2708910"/>
            <wp:effectExtent l="0" t="0" r="7620" b="0"/>
            <wp:docPr id="6" name="图形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C1E" w:rsidRPr="0089079C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8F6F0F" w14:textId="77777777" w:rsidR="00FD78A3" w:rsidRDefault="00FD78A3" w:rsidP="00270C9D">
      <w:pPr>
        <w:ind w:firstLine="420"/>
      </w:pPr>
      <w:r>
        <w:separator/>
      </w:r>
    </w:p>
  </w:endnote>
  <w:endnote w:type="continuationSeparator" w:id="0">
    <w:p w14:paraId="1746024D" w14:textId="77777777" w:rsidR="00FD78A3" w:rsidRDefault="00FD78A3" w:rsidP="00270C9D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00"/>
    <w:family w:val="auto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4B199" w14:textId="77777777" w:rsidR="00481714" w:rsidRDefault="00481714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39070" w14:textId="77777777" w:rsidR="00481714" w:rsidRDefault="00481714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38BA0" w14:textId="77777777" w:rsidR="00481714" w:rsidRDefault="00481714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4680C" w14:textId="77777777" w:rsidR="00FD78A3" w:rsidRDefault="00FD78A3" w:rsidP="00270C9D">
      <w:pPr>
        <w:ind w:firstLine="420"/>
      </w:pPr>
      <w:r>
        <w:separator/>
      </w:r>
    </w:p>
  </w:footnote>
  <w:footnote w:type="continuationSeparator" w:id="0">
    <w:p w14:paraId="3D73CA93" w14:textId="77777777" w:rsidR="00FD78A3" w:rsidRDefault="00FD78A3" w:rsidP="00270C9D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210CA" w14:textId="77777777" w:rsidR="00481714" w:rsidRDefault="00481714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1D84E" w14:textId="77777777" w:rsidR="00481714" w:rsidRDefault="00481714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50B4B" w14:textId="77777777" w:rsidR="00481714" w:rsidRDefault="00481714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A0812"/>
    <w:multiLevelType w:val="hybridMultilevel"/>
    <w:tmpl w:val="62A0F5A0"/>
    <w:lvl w:ilvl="0" w:tplc="B8B0A71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80F5FBE"/>
    <w:multiLevelType w:val="hybridMultilevel"/>
    <w:tmpl w:val="9CB44FAC"/>
    <w:lvl w:ilvl="0" w:tplc="E5FC917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CDD7BB7"/>
    <w:multiLevelType w:val="hybridMultilevel"/>
    <w:tmpl w:val="615EAA1C"/>
    <w:lvl w:ilvl="0" w:tplc="7184393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32E12579"/>
    <w:multiLevelType w:val="hybridMultilevel"/>
    <w:tmpl w:val="F98AE976"/>
    <w:lvl w:ilvl="0" w:tplc="A7C6C3B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AC30750"/>
    <w:multiLevelType w:val="multilevel"/>
    <w:tmpl w:val="A34C13A4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ascii="Times New Roman" w:eastAsia="仿宋" w:hAnsi="Times New Roman" w:hint="default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ascii="Times New Roman" w:hAnsi="Times New Roman" w:hint="default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ascii="Times New Roman" w:hAnsi="Times New Roman" w:hint="default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7C7B54F5"/>
    <w:multiLevelType w:val="hybridMultilevel"/>
    <w:tmpl w:val="DB64208C"/>
    <w:lvl w:ilvl="0" w:tplc="B976536C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39505858">
    <w:abstractNumId w:val="5"/>
  </w:num>
  <w:num w:numId="2" w16cid:durableId="331035146">
    <w:abstractNumId w:val="0"/>
  </w:num>
  <w:num w:numId="3" w16cid:durableId="1470319690">
    <w:abstractNumId w:val="3"/>
  </w:num>
  <w:num w:numId="4" w16cid:durableId="1782334354">
    <w:abstractNumId w:val="1"/>
  </w:num>
  <w:num w:numId="5" w16cid:durableId="233443149">
    <w:abstractNumId w:val="2"/>
  </w:num>
  <w:num w:numId="6" w16cid:durableId="18984712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ttachedTemplate r:id="rId1"/>
  <w:styleLockTheme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590"/>
    <w:rsid w:val="000B63DF"/>
    <w:rsid w:val="00103D6A"/>
    <w:rsid w:val="001122BC"/>
    <w:rsid w:val="001477BB"/>
    <w:rsid w:val="001A62B7"/>
    <w:rsid w:val="001C5A09"/>
    <w:rsid w:val="001E0834"/>
    <w:rsid w:val="001E721F"/>
    <w:rsid w:val="001F3FFD"/>
    <w:rsid w:val="001F41E2"/>
    <w:rsid w:val="00205684"/>
    <w:rsid w:val="00222AF0"/>
    <w:rsid w:val="00246CDE"/>
    <w:rsid w:val="00255232"/>
    <w:rsid w:val="00263569"/>
    <w:rsid w:val="00270C9D"/>
    <w:rsid w:val="00291C44"/>
    <w:rsid w:val="002D2334"/>
    <w:rsid w:val="002D58BE"/>
    <w:rsid w:val="00342590"/>
    <w:rsid w:val="00392B1B"/>
    <w:rsid w:val="003972AB"/>
    <w:rsid w:val="003B520D"/>
    <w:rsid w:val="003E3E6B"/>
    <w:rsid w:val="00402F13"/>
    <w:rsid w:val="00451DC2"/>
    <w:rsid w:val="004705B1"/>
    <w:rsid w:val="00481714"/>
    <w:rsid w:val="004A067C"/>
    <w:rsid w:val="004B2477"/>
    <w:rsid w:val="005016AB"/>
    <w:rsid w:val="005233DE"/>
    <w:rsid w:val="00531875"/>
    <w:rsid w:val="0054660C"/>
    <w:rsid w:val="00547286"/>
    <w:rsid w:val="005624D1"/>
    <w:rsid w:val="00587705"/>
    <w:rsid w:val="005C6BA5"/>
    <w:rsid w:val="005D5647"/>
    <w:rsid w:val="00656435"/>
    <w:rsid w:val="0068086A"/>
    <w:rsid w:val="006A05EB"/>
    <w:rsid w:val="006A09D5"/>
    <w:rsid w:val="006A498B"/>
    <w:rsid w:val="006A58F9"/>
    <w:rsid w:val="006C6415"/>
    <w:rsid w:val="006D22F4"/>
    <w:rsid w:val="006D356B"/>
    <w:rsid w:val="006F1E3F"/>
    <w:rsid w:val="00725054"/>
    <w:rsid w:val="00735C30"/>
    <w:rsid w:val="008174C9"/>
    <w:rsid w:val="00844578"/>
    <w:rsid w:val="0085198E"/>
    <w:rsid w:val="00856186"/>
    <w:rsid w:val="00870980"/>
    <w:rsid w:val="00890355"/>
    <w:rsid w:val="0089079C"/>
    <w:rsid w:val="00900AD2"/>
    <w:rsid w:val="00917A90"/>
    <w:rsid w:val="00921798"/>
    <w:rsid w:val="0093014A"/>
    <w:rsid w:val="00965049"/>
    <w:rsid w:val="009E3FCD"/>
    <w:rsid w:val="009F2A8A"/>
    <w:rsid w:val="00A06C1E"/>
    <w:rsid w:val="00A47F96"/>
    <w:rsid w:val="00A86299"/>
    <w:rsid w:val="00AB2A34"/>
    <w:rsid w:val="00B07071"/>
    <w:rsid w:val="00B1788C"/>
    <w:rsid w:val="00B53A60"/>
    <w:rsid w:val="00B61000"/>
    <w:rsid w:val="00B62FB9"/>
    <w:rsid w:val="00B924E3"/>
    <w:rsid w:val="00C21CF4"/>
    <w:rsid w:val="00C349C7"/>
    <w:rsid w:val="00C621D6"/>
    <w:rsid w:val="00CA4ECB"/>
    <w:rsid w:val="00CB2E7A"/>
    <w:rsid w:val="00CF00D1"/>
    <w:rsid w:val="00D338B6"/>
    <w:rsid w:val="00D40913"/>
    <w:rsid w:val="00D444B5"/>
    <w:rsid w:val="00D561B5"/>
    <w:rsid w:val="00D612DC"/>
    <w:rsid w:val="00D97785"/>
    <w:rsid w:val="00DA065B"/>
    <w:rsid w:val="00DB2F16"/>
    <w:rsid w:val="00DB6216"/>
    <w:rsid w:val="00DD7998"/>
    <w:rsid w:val="00E23B19"/>
    <w:rsid w:val="00E316FC"/>
    <w:rsid w:val="00EA344D"/>
    <w:rsid w:val="00EC1EE5"/>
    <w:rsid w:val="00EE4779"/>
    <w:rsid w:val="00EE4963"/>
    <w:rsid w:val="00EF7345"/>
    <w:rsid w:val="00F02CDB"/>
    <w:rsid w:val="00F50A5D"/>
    <w:rsid w:val="00FC1908"/>
    <w:rsid w:val="00FD7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97C516"/>
  <w15:chartTrackingRefBased/>
  <w15:docId w15:val="{A12B6613-3246-43DB-BD67-1DC9527DE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2"/>
    <w:qFormat/>
    <w:rsid w:val="00A06C1E"/>
    <w:pPr>
      <w:ind w:firstLineChars="200" w:firstLine="200"/>
    </w:pPr>
    <w:rPr>
      <w:rFonts w:ascii="Times New Roman" w:eastAsia="宋体" w:hAnsi="Times New Roman"/>
    </w:rPr>
  </w:style>
  <w:style w:type="paragraph" w:styleId="1">
    <w:name w:val="heading 1"/>
    <w:link w:val="10"/>
    <w:uiPriority w:val="9"/>
    <w:qFormat/>
    <w:rsid w:val="00735C30"/>
    <w:pPr>
      <w:keepNext/>
      <w:keepLines/>
      <w:numPr>
        <w:numId w:val="6"/>
      </w:numPr>
      <w:outlineLvl w:val="0"/>
    </w:pPr>
    <w:rPr>
      <w:rFonts w:ascii="仿宋_GB2312" w:eastAsia="仿宋_GB2312" w:hAnsi="Times New Roman" w:cs="Times New Roman"/>
      <w:sz w:val="36"/>
      <w:szCs w:val="28"/>
      <w14:ligatures w14:val="none"/>
    </w:rPr>
  </w:style>
  <w:style w:type="paragraph" w:styleId="2">
    <w:name w:val="heading 2"/>
    <w:next w:val="a"/>
    <w:link w:val="20"/>
    <w:uiPriority w:val="9"/>
    <w:unhideWhenUsed/>
    <w:qFormat/>
    <w:rsid w:val="00A47F96"/>
    <w:pPr>
      <w:keepNext/>
      <w:keepLines/>
      <w:numPr>
        <w:ilvl w:val="1"/>
        <w:numId w:val="6"/>
      </w:numPr>
      <w:ind w:left="0" w:firstLine="0"/>
      <w:outlineLvl w:val="1"/>
    </w:pPr>
    <w:rPr>
      <w:rFonts w:ascii="Times New Roman" w:eastAsia="黑体" w:hAnsi="Times New Roman" w:cs="Times New Roman"/>
      <w:bCs/>
      <w:sz w:val="28"/>
      <w14:ligatures w14:val="none"/>
    </w:rPr>
  </w:style>
  <w:style w:type="paragraph" w:styleId="3">
    <w:name w:val="heading 3"/>
    <w:basedOn w:val="a0"/>
    <w:next w:val="a"/>
    <w:link w:val="30"/>
    <w:uiPriority w:val="9"/>
    <w:semiHidden/>
    <w:unhideWhenUsed/>
    <w:qFormat/>
    <w:rsid w:val="00735C30"/>
    <w:pPr>
      <w:keepNext/>
      <w:keepLines/>
      <w:numPr>
        <w:ilvl w:val="2"/>
        <w:numId w:val="6"/>
      </w:numPr>
      <w:spacing w:after="0"/>
      <w:ind w:leftChars="0" w:left="0"/>
      <w:outlineLvl w:val="2"/>
    </w:pPr>
    <w:rPr>
      <w:rFonts w:ascii="宋体" w:hAnsi="宋体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35C30"/>
    <w:pPr>
      <w:keepNext/>
      <w:keepLines/>
      <w:numPr>
        <w:ilvl w:val="3"/>
        <w:numId w:val="6"/>
      </w:numPr>
      <w:outlineLvl w:val="3"/>
    </w:pPr>
    <w:rPr>
      <w:rFonts w:ascii="宋体" w:hAnsi="宋体" w:cstheme="majorBidi"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270C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270C9D"/>
    <w:rPr>
      <w:sz w:val="18"/>
      <w:szCs w:val="18"/>
      <w14:ligatures w14:val="none"/>
    </w:rPr>
  </w:style>
  <w:style w:type="paragraph" w:styleId="a6">
    <w:name w:val="footer"/>
    <w:basedOn w:val="a"/>
    <w:link w:val="a7"/>
    <w:uiPriority w:val="99"/>
    <w:unhideWhenUsed/>
    <w:rsid w:val="00270C9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270C9D"/>
    <w:rPr>
      <w:sz w:val="18"/>
      <w:szCs w:val="18"/>
      <w14:ligatures w14:val="none"/>
    </w:rPr>
  </w:style>
  <w:style w:type="character" w:customStyle="1" w:styleId="10">
    <w:name w:val="标题 1 字符"/>
    <w:basedOn w:val="a1"/>
    <w:link w:val="1"/>
    <w:uiPriority w:val="9"/>
    <w:rsid w:val="00735C30"/>
    <w:rPr>
      <w:rFonts w:ascii="仿宋_GB2312" w:eastAsia="仿宋_GB2312" w:hAnsi="Times New Roman" w:cs="Times New Roman"/>
      <w:sz w:val="36"/>
      <w:szCs w:val="28"/>
      <w14:ligatures w14:val="none"/>
    </w:rPr>
  </w:style>
  <w:style w:type="character" w:customStyle="1" w:styleId="20">
    <w:name w:val="标题 2 字符"/>
    <w:basedOn w:val="a1"/>
    <w:link w:val="2"/>
    <w:uiPriority w:val="9"/>
    <w:rsid w:val="00A47F96"/>
    <w:rPr>
      <w:rFonts w:ascii="Times New Roman" w:eastAsia="黑体" w:hAnsi="Times New Roman" w:cs="Times New Roman"/>
      <w:bCs/>
      <w:sz w:val="28"/>
      <w14:ligatures w14:val="none"/>
    </w:rPr>
  </w:style>
  <w:style w:type="character" w:customStyle="1" w:styleId="30">
    <w:name w:val="标题 3 字符"/>
    <w:basedOn w:val="a1"/>
    <w:link w:val="3"/>
    <w:uiPriority w:val="9"/>
    <w:rsid w:val="00735C30"/>
    <w:rPr>
      <w:rFonts w:ascii="宋体" w:eastAsia="宋体" w:hAnsi="宋体"/>
      <w:b/>
      <w:bCs/>
    </w:rPr>
  </w:style>
  <w:style w:type="character" w:customStyle="1" w:styleId="40">
    <w:name w:val="标题 4 字符"/>
    <w:basedOn w:val="a1"/>
    <w:link w:val="4"/>
    <w:uiPriority w:val="9"/>
    <w:rsid w:val="00735C30"/>
    <w:rPr>
      <w:rFonts w:ascii="宋体" w:eastAsia="宋体" w:hAnsi="宋体" w:cstheme="majorBidi"/>
      <w:bCs/>
      <w:szCs w:val="28"/>
    </w:rPr>
  </w:style>
  <w:style w:type="character" w:styleId="a8">
    <w:name w:val="Hyperlink"/>
    <w:basedOn w:val="a1"/>
    <w:uiPriority w:val="99"/>
    <w:rsid w:val="00270C9D"/>
    <w:rPr>
      <w:color w:val="0563C1" w:themeColor="hyperlink"/>
      <w:u w:val="single"/>
    </w:rPr>
  </w:style>
  <w:style w:type="paragraph" w:styleId="TOC">
    <w:name w:val="TOC Heading"/>
    <w:next w:val="a"/>
    <w:uiPriority w:val="39"/>
    <w:semiHidden/>
    <w:unhideWhenUsed/>
    <w:qFormat/>
    <w:rsid w:val="00735C30"/>
    <w:pPr>
      <w:spacing w:before="340" w:after="330" w:line="578" w:lineRule="auto"/>
      <w:ind w:firstLine="200"/>
      <w:jc w:val="center"/>
    </w:pPr>
    <w:rPr>
      <w:rFonts w:ascii="Times New Roman" w:eastAsia="宋体" w:hAnsi="Times New Roman" w:cstheme="majorBidi"/>
      <w:b/>
      <w:bCs/>
      <w:kern w:val="44"/>
      <w:sz w:val="44"/>
      <w:szCs w:val="44"/>
      <w14:ligatures w14:val="none"/>
    </w:rPr>
  </w:style>
  <w:style w:type="paragraph" w:styleId="TOC1">
    <w:name w:val="toc 1"/>
    <w:next w:val="a"/>
    <w:autoRedefine/>
    <w:uiPriority w:val="39"/>
    <w:unhideWhenUsed/>
    <w:rsid w:val="00263569"/>
    <w:pPr>
      <w:tabs>
        <w:tab w:val="right" w:leader="dot" w:pos="10456"/>
      </w:tabs>
    </w:pPr>
    <w:rPr>
      <w:rFonts w:ascii="Times New Roman" w:eastAsia="宋体" w:hAnsi="Times New Roman" w:cs="Times New Roman"/>
      <w:sz w:val="24"/>
      <w:szCs w:val="24"/>
      <w14:ligatures w14:val="none"/>
    </w:rPr>
  </w:style>
  <w:style w:type="paragraph" w:styleId="TOC2">
    <w:name w:val="toc 2"/>
    <w:next w:val="a"/>
    <w:autoRedefine/>
    <w:uiPriority w:val="39"/>
    <w:unhideWhenUsed/>
    <w:rsid w:val="00EA344D"/>
    <w:pPr>
      <w:ind w:leftChars="200" w:left="200"/>
    </w:pPr>
    <w:rPr>
      <w:rFonts w:ascii="Times New Roman" w:eastAsia="宋体" w:hAnsi="Times New Roman"/>
      <w:sz w:val="24"/>
    </w:rPr>
  </w:style>
  <w:style w:type="paragraph" w:styleId="TOC3">
    <w:name w:val="toc 3"/>
    <w:next w:val="a"/>
    <w:autoRedefine/>
    <w:uiPriority w:val="39"/>
    <w:unhideWhenUsed/>
    <w:rsid w:val="00263569"/>
    <w:pPr>
      <w:ind w:leftChars="400" w:left="400"/>
    </w:pPr>
    <w:rPr>
      <w:rFonts w:ascii="Times New Roman" w:eastAsia="宋体" w:hAnsi="Times New Roman" w:cs="Times New Roman"/>
      <w:sz w:val="24"/>
      <w:szCs w:val="24"/>
      <w14:ligatures w14:val="none"/>
    </w:rPr>
  </w:style>
  <w:style w:type="paragraph" w:customStyle="1" w:styleId="a9">
    <w:name w:val="文章题目"/>
    <w:link w:val="aa"/>
    <w:qFormat/>
    <w:rsid w:val="00342590"/>
    <w:pPr>
      <w:jc w:val="center"/>
    </w:pPr>
    <w:rPr>
      <w:rFonts w:ascii="Times New Roman" w:eastAsia="宋体" w:hAnsi="Times New Roman" w:cs="Times New Roman"/>
      <w:b/>
      <w:bCs/>
      <w:sz w:val="44"/>
      <w:szCs w:val="72"/>
      <w14:ligatures w14:val="none"/>
    </w:rPr>
  </w:style>
  <w:style w:type="character" w:customStyle="1" w:styleId="aa">
    <w:name w:val="文章题目 字符"/>
    <w:basedOn w:val="a1"/>
    <w:link w:val="a9"/>
    <w:rsid w:val="00342590"/>
    <w:rPr>
      <w:rFonts w:ascii="Times New Roman" w:eastAsia="宋体" w:hAnsi="Times New Roman" w:cs="Times New Roman"/>
      <w:b/>
      <w:bCs/>
      <w:sz w:val="44"/>
      <w:szCs w:val="72"/>
      <w14:ligatures w14:val="none"/>
    </w:rPr>
  </w:style>
  <w:style w:type="paragraph" w:customStyle="1" w:styleId="11">
    <w:name w:val="样式1"/>
    <w:basedOn w:val="a"/>
    <w:link w:val="12"/>
    <w:qFormat/>
    <w:rsid w:val="00735C30"/>
    <w:pPr>
      <w:jc w:val="center"/>
    </w:pPr>
    <w:rPr>
      <w:rFonts w:eastAsia="楷体"/>
      <w:noProof/>
    </w:rPr>
  </w:style>
  <w:style w:type="character" w:customStyle="1" w:styleId="12">
    <w:name w:val="样式1 字符"/>
    <w:basedOn w:val="a1"/>
    <w:link w:val="11"/>
    <w:rsid w:val="00735C30"/>
    <w:rPr>
      <w:rFonts w:ascii="Times New Roman" w:eastAsia="楷体" w:hAnsi="Times New Roman"/>
      <w:noProof/>
    </w:rPr>
  </w:style>
  <w:style w:type="paragraph" w:customStyle="1" w:styleId="ab">
    <w:name w:val="作者"/>
    <w:basedOn w:val="a"/>
    <w:link w:val="ac"/>
    <w:qFormat/>
    <w:rsid w:val="00735C30"/>
    <w:pPr>
      <w:jc w:val="center"/>
    </w:pPr>
    <w:rPr>
      <w:rFonts w:eastAsia="楷体_GB2312"/>
    </w:rPr>
  </w:style>
  <w:style w:type="character" w:customStyle="1" w:styleId="ac">
    <w:name w:val="作者 字符"/>
    <w:basedOn w:val="a1"/>
    <w:link w:val="ab"/>
    <w:rsid w:val="00735C30"/>
    <w:rPr>
      <w:rFonts w:ascii="Times New Roman" w:eastAsia="楷体_GB2312" w:hAnsi="Times New Roman"/>
    </w:rPr>
  </w:style>
  <w:style w:type="paragraph" w:customStyle="1" w:styleId="ad">
    <w:name w:val="作者单位"/>
    <w:basedOn w:val="a"/>
    <w:link w:val="ae"/>
    <w:qFormat/>
    <w:rsid w:val="00735C30"/>
    <w:pPr>
      <w:autoSpaceDE w:val="0"/>
      <w:autoSpaceDN w:val="0"/>
      <w:adjustRightInd w:val="0"/>
      <w:spacing w:after="240" w:line="300" w:lineRule="exact"/>
      <w:ind w:leftChars="200" w:left="420" w:rightChars="200" w:right="420"/>
      <w:jc w:val="center"/>
      <w:outlineLvl w:val="0"/>
    </w:pPr>
    <w:rPr>
      <w:rFonts w:ascii="楷体_GB2312" w:eastAsia="楷体_GB2312" w:hAnsi="宋体"/>
      <w:sz w:val="18"/>
      <w:szCs w:val="18"/>
    </w:rPr>
  </w:style>
  <w:style w:type="character" w:customStyle="1" w:styleId="ae">
    <w:name w:val="作者单位 字符"/>
    <w:basedOn w:val="a1"/>
    <w:link w:val="ad"/>
    <w:rsid w:val="00735C30"/>
    <w:rPr>
      <w:rFonts w:ascii="楷体_GB2312" w:eastAsia="楷体_GB2312" w:hAnsi="宋体"/>
      <w:sz w:val="18"/>
      <w:szCs w:val="18"/>
    </w:rPr>
  </w:style>
  <w:style w:type="paragraph" w:customStyle="1" w:styleId="af">
    <w:name w:val="摘要标题关键词标题"/>
    <w:basedOn w:val="a"/>
    <w:link w:val="af0"/>
    <w:qFormat/>
    <w:rsid w:val="00735C30"/>
    <w:pPr>
      <w:ind w:leftChars="200" w:left="420" w:rightChars="200" w:right="420"/>
    </w:pPr>
    <w:rPr>
      <w:rFonts w:ascii="黑体" w:eastAsia="黑体" w:hAnsi="宋体"/>
      <w:noProof/>
      <w:sz w:val="18"/>
      <w:szCs w:val="18"/>
    </w:rPr>
  </w:style>
  <w:style w:type="character" w:customStyle="1" w:styleId="af0">
    <w:name w:val="摘要标题关键词标题 字符"/>
    <w:basedOn w:val="a1"/>
    <w:link w:val="af"/>
    <w:rsid w:val="00735C30"/>
    <w:rPr>
      <w:rFonts w:ascii="黑体" w:eastAsia="黑体" w:hAnsi="宋体"/>
      <w:noProof/>
      <w:sz w:val="18"/>
      <w:szCs w:val="18"/>
    </w:rPr>
  </w:style>
  <w:style w:type="paragraph" w:customStyle="1" w:styleId="af1">
    <w:name w:val="摘要内容关键词内容"/>
    <w:basedOn w:val="a"/>
    <w:link w:val="af2"/>
    <w:qFormat/>
    <w:rsid w:val="00735C30"/>
    <w:pPr>
      <w:ind w:leftChars="200" w:left="420" w:rightChars="200" w:right="420"/>
    </w:pPr>
    <w:rPr>
      <w:rFonts w:ascii="宋体" w:hAnsi="宋体"/>
      <w:sz w:val="18"/>
      <w:szCs w:val="18"/>
    </w:rPr>
  </w:style>
  <w:style w:type="character" w:customStyle="1" w:styleId="af2">
    <w:name w:val="摘要内容关键词内容 字符"/>
    <w:basedOn w:val="a1"/>
    <w:link w:val="af1"/>
    <w:rsid w:val="00735C30"/>
    <w:rPr>
      <w:rFonts w:ascii="宋体" w:eastAsia="宋体" w:hAnsi="宋体"/>
      <w:sz w:val="18"/>
      <w:szCs w:val="18"/>
    </w:rPr>
  </w:style>
  <w:style w:type="paragraph" w:customStyle="1" w:styleId="af3">
    <w:name w:val="英文文章题目"/>
    <w:basedOn w:val="a"/>
    <w:link w:val="af4"/>
    <w:qFormat/>
    <w:rsid w:val="00735C30"/>
    <w:pPr>
      <w:spacing w:after="120"/>
      <w:ind w:right="374"/>
      <w:jc w:val="center"/>
    </w:pPr>
    <w:rPr>
      <w:rFonts w:eastAsia="黑体"/>
      <w:b/>
      <w:bCs/>
      <w:noProof/>
      <w:sz w:val="30"/>
      <w:szCs w:val="44"/>
    </w:rPr>
  </w:style>
  <w:style w:type="character" w:customStyle="1" w:styleId="af4">
    <w:name w:val="英文文章题目 字符"/>
    <w:basedOn w:val="a1"/>
    <w:link w:val="af3"/>
    <w:rsid w:val="00735C30"/>
    <w:rPr>
      <w:rFonts w:ascii="Times New Roman" w:eastAsia="黑体" w:hAnsi="Times New Roman"/>
      <w:b/>
      <w:bCs/>
      <w:noProof/>
      <w:sz w:val="30"/>
      <w:szCs w:val="44"/>
    </w:rPr>
  </w:style>
  <w:style w:type="paragraph" w:customStyle="1" w:styleId="af5">
    <w:name w:val="作者英文"/>
    <w:basedOn w:val="af6"/>
    <w:link w:val="af7"/>
    <w:qFormat/>
    <w:rsid w:val="00735C30"/>
    <w:pPr>
      <w:spacing w:line="300" w:lineRule="exact"/>
      <w:ind w:right="374" w:firstLine="0"/>
      <w:jc w:val="center"/>
    </w:pPr>
  </w:style>
  <w:style w:type="character" w:customStyle="1" w:styleId="af7">
    <w:name w:val="作者英文 字符"/>
    <w:basedOn w:val="a1"/>
    <w:link w:val="af5"/>
    <w:rsid w:val="00735C30"/>
    <w:rPr>
      <w:rFonts w:ascii="Times New Roman" w:eastAsia="宋体" w:hAnsi="Times New Roman"/>
    </w:rPr>
  </w:style>
  <w:style w:type="paragraph" w:styleId="af6">
    <w:name w:val="Normal Indent"/>
    <w:basedOn w:val="a"/>
    <w:uiPriority w:val="99"/>
    <w:semiHidden/>
    <w:unhideWhenUsed/>
    <w:rsid w:val="00270C9D"/>
    <w:pPr>
      <w:ind w:firstLine="420"/>
    </w:pPr>
  </w:style>
  <w:style w:type="paragraph" w:customStyle="1" w:styleId="af8">
    <w:name w:val="英文作者单位"/>
    <w:basedOn w:val="af6"/>
    <w:link w:val="af9"/>
    <w:qFormat/>
    <w:rsid w:val="00735C30"/>
    <w:pPr>
      <w:spacing w:after="120" w:line="300" w:lineRule="exact"/>
      <w:ind w:firstLine="0"/>
      <w:jc w:val="center"/>
    </w:pPr>
    <w:rPr>
      <w:sz w:val="18"/>
      <w:szCs w:val="18"/>
    </w:rPr>
  </w:style>
  <w:style w:type="character" w:customStyle="1" w:styleId="af9">
    <w:name w:val="英文作者单位 字符"/>
    <w:basedOn w:val="a1"/>
    <w:link w:val="af8"/>
    <w:rsid w:val="00735C30"/>
    <w:rPr>
      <w:rFonts w:ascii="Times New Roman" w:eastAsia="宋体" w:hAnsi="Times New Roman"/>
      <w:sz w:val="18"/>
      <w:szCs w:val="18"/>
    </w:rPr>
  </w:style>
  <w:style w:type="paragraph" w:customStyle="1" w:styleId="afa">
    <w:name w:val="表题"/>
    <w:link w:val="afb"/>
    <w:qFormat/>
    <w:rsid w:val="00735C30"/>
    <w:pPr>
      <w:jc w:val="center"/>
    </w:pPr>
    <w:rPr>
      <w:rFonts w:ascii="黑体" w:eastAsia="黑体" w:hAnsi="Times New Roman" w:cs="Times New Roman"/>
      <w:b/>
      <w:bCs/>
      <w:sz w:val="18"/>
      <w:szCs w:val="18"/>
      <w14:ligatures w14:val="none"/>
    </w:rPr>
  </w:style>
  <w:style w:type="character" w:customStyle="1" w:styleId="afb">
    <w:name w:val="表题 字符"/>
    <w:basedOn w:val="a1"/>
    <w:link w:val="afa"/>
    <w:rsid w:val="00735C30"/>
    <w:rPr>
      <w:rFonts w:ascii="黑体" w:eastAsia="黑体" w:hAnsi="Times New Roman" w:cs="Times New Roman"/>
      <w:b/>
      <w:bCs/>
      <w:sz w:val="18"/>
      <w:szCs w:val="18"/>
      <w14:ligatures w14:val="none"/>
    </w:rPr>
  </w:style>
  <w:style w:type="paragraph" w:styleId="a0">
    <w:name w:val="Body Text Indent"/>
    <w:basedOn w:val="a"/>
    <w:link w:val="afc"/>
    <w:uiPriority w:val="99"/>
    <w:semiHidden/>
    <w:unhideWhenUsed/>
    <w:rsid w:val="00270C9D"/>
    <w:pPr>
      <w:spacing w:after="120"/>
      <w:ind w:leftChars="200" w:left="420"/>
    </w:pPr>
  </w:style>
  <w:style w:type="character" w:customStyle="1" w:styleId="afc">
    <w:name w:val="正文文本缩进 字符"/>
    <w:basedOn w:val="a1"/>
    <w:link w:val="a0"/>
    <w:uiPriority w:val="99"/>
    <w:semiHidden/>
    <w:rsid w:val="00270C9D"/>
    <w:rPr>
      <w:rFonts w:ascii="Times New Roman" w:eastAsia="宋体" w:hAnsi="Times New Roman" w:cs="Times New Roman"/>
      <w:sz w:val="24"/>
      <w:szCs w:val="24"/>
      <w14:ligatures w14:val="none"/>
    </w:rPr>
  </w:style>
  <w:style w:type="paragraph" w:customStyle="1" w:styleId="afd">
    <w:name w:val="题目"/>
    <w:basedOn w:val="a"/>
    <w:link w:val="afe"/>
    <w:qFormat/>
    <w:rsid w:val="00735C30"/>
    <w:pPr>
      <w:jc w:val="center"/>
    </w:pPr>
    <w:rPr>
      <w:b/>
      <w:bCs/>
      <w:sz w:val="36"/>
      <w:szCs w:val="36"/>
    </w:rPr>
  </w:style>
  <w:style w:type="paragraph" w:styleId="aff">
    <w:name w:val="List Paragraph"/>
    <w:basedOn w:val="a"/>
    <w:uiPriority w:val="34"/>
    <w:qFormat/>
    <w:rsid w:val="00735C30"/>
    <w:pPr>
      <w:ind w:firstLine="420"/>
    </w:pPr>
  </w:style>
  <w:style w:type="character" w:customStyle="1" w:styleId="afe">
    <w:name w:val="题目 字符"/>
    <w:basedOn w:val="a1"/>
    <w:link w:val="afd"/>
    <w:rsid w:val="00735C30"/>
    <w:rPr>
      <w:rFonts w:ascii="Times New Roman" w:eastAsia="宋体" w:hAnsi="Times New Roman"/>
      <w:b/>
      <w:bCs/>
      <w:sz w:val="36"/>
      <w:szCs w:val="36"/>
    </w:rPr>
  </w:style>
  <w:style w:type="paragraph" w:styleId="TOC4">
    <w:name w:val="toc 4"/>
    <w:next w:val="a"/>
    <w:autoRedefine/>
    <w:uiPriority w:val="39"/>
    <w:unhideWhenUsed/>
    <w:rsid w:val="00263569"/>
    <w:pPr>
      <w:ind w:leftChars="600" w:left="1260"/>
      <w:jc w:val="both"/>
    </w:pPr>
    <w:rPr>
      <w14:ligatures w14:val="none"/>
    </w:rPr>
  </w:style>
  <w:style w:type="paragraph" w:customStyle="1" w:styleId="aff0">
    <w:name w:val="个人信息"/>
    <w:link w:val="aff1"/>
    <w:qFormat/>
    <w:rsid w:val="005C6BA5"/>
    <w:pPr>
      <w:jc w:val="center"/>
    </w:pPr>
    <w:rPr>
      <w:rFonts w:ascii="Times New Roman" w:eastAsia="楷体" w:hAnsi="Times New Roman" w:cs="Times New Roman"/>
      <w:sz w:val="18"/>
      <w:szCs w:val="24"/>
      <w14:ligatures w14:val="none"/>
    </w:rPr>
  </w:style>
  <w:style w:type="character" w:customStyle="1" w:styleId="aff1">
    <w:name w:val="个人信息 字符"/>
    <w:basedOn w:val="a1"/>
    <w:link w:val="aff0"/>
    <w:rsid w:val="005C6BA5"/>
    <w:rPr>
      <w:rFonts w:ascii="Times New Roman" w:eastAsia="楷体" w:hAnsi="Times New Roman" w:cs="Times New Roman"/>
      <w:sz w:val="18"/>
      <w:szCs w:val="24"/>
      <w14:ligatures w14:val="none"/>
    </w:rPr>
  </w:style>
  <w:style w:type="character" w:styleId="aff2">
    <w:name w:val="Placeholder Text"/>
    <w:basedOn w:val="a1"/>
    <w:uiPriority w:val="99"/>
    <w:semiHidden/>
    <w:rsid w:val="00270C9D"/>
    <w:rPr>
      <w:color w:val="808080"/>
    </w:rPr>
  </w:style>
  <w:style w:type="paragraph" w:styleId="aff3">
    <w:name w:val="caption"/>
    <w:basedOn w:val="a"/>
    <w:next w:val="a"/>
    <w:uiPriority w:val="35"/>
    <w:semiHidden/>
    <w:unhideWhenUsed/>
    <w:qFormat/>
    <w:rsid w:val="00735C30"/>
    <w:rPr>
      <w:rFonts w:asciiTheme="majorHAnsi" w:eastAsia="黑体" w:hAnsiTheme="majorHAnsi" w:cstheme="majorBidi"/>
      <w:sz w:val="20"/>
      <w:szCs w:val="20"/>
    </w:rPr>
  </w:style>
  <w:style w:type="table" w:styleId="aff4">
    <w:name w:val="Table Grid"/>
    <w:basedOn w:val="a2"/>
    <w:uiPriority w:val="39"/>
    <w:rsid w:val="00481714"/>
    <w:pPr>
      <w:jc w:val="center"/>
    </w:pPr>
    <w:rPr>
      <w:rFonts w:eastAsia="黑体"/>
      <w:kern w:val="0"/>
      <w:szCs w:val="24"/>
      <w14:ligatures w14:val="none"/>
    </w:rPr>
    <w:tblPr>
      <w:tblBorders>
        <w:top w:val="single" w:sz="4" w:space="0" w:color="auto"/>
        <w:bottom w:val="single" w:sz="4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jc w:val="center"/>
      </w:pPr>
      <w:tblPr/>
      <w:tcPr>
        <w:vAlign w:val="center"/>
      </w:tcPr>
    </w:tblStylePr>
  </w:style>
  <w:style w:type="table" w:styleId="41">
    <w:name w:val="Plain Table 4"/>
    <w:basedOn w:val="a2"/>
    <w:uiPriority w:val="44"/>
    <w:rsid w:val="00270C9D"/>
    <w:rPr>
      <w:kern w:val="0"/>
      <w:sz w:val="24"/>
      <w:szCs w:val="24"/>
      <w14:ligatures w14:val="none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2"/>
    <w:uiPriority w:val="42"/>
    <w:rsid w:val="00270C9D"/>
    <w:rPr>
      <w:kern w:val="0"/>
      <w:sz w:val="24"/>
      <w:szCs w:val="24"/>
      <w14:ligatures w14:val="none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aff5">
    <w:name w:val="表格内容居中"/>
    <w:basedOn w:val="aff6"/>
    <w:link w:val="aff7"/>
    <w:qFormat/>
    <w:rsid w:val="00735C30"/>
  </w:style>
  <w:style w:type="paragraph" w:customStyle="1" w:styleId="aff8">
    <w:name w:val="表格内容靠左"/>
    <w:basedOn w:val="aff6"/>
    <w:link w:val="aff9"/>
    <w:qFormat/>
    <w:rsid w:val="00735C30"/>
    <w:pPr>
      <w:ind w:firstLineChars="200" w:firstLine="360"/>
      <w:jc w:val="left"/>
    </w:pPr>
    <w:rPr>
      <w:rFonts w:eastAsia="宋体"/>
      <w:b w:val="0"/>
    </w:rPr>
  </w:style>
  <w:style w:type="character" w:customStyle="1" w:styleId="aff7">
    <w:name w:val="表格内容居中 字符"/>
    <w:basedOn w:val="afb"/>
    <w:link w:val="aff5"/>
    <w:rsid w:val="00735C30"/>
    <w:rPr>
      <w:rFonts w:ascii="Times New Roman" w:eastAsia="黑体" w:hAnsi="Times New Roman" w:cs="Times New Roman"/>
      <w:b/>
      <w:bCs/>
      <w:kern w:val="0"/>
      <w:sz w:val="18"/>
      <w:szCs w:val="18"/>
      <w14:ligatures w14:val="none"/>
    </w:rPr>
  </w:style>
  <w:style w:type="paragraph" w:customStyle="1" w:styleId="affa">
    <w:name w:val="表格内容"/>
    <w:link w:val="affb"/>
    <w:qFormat/>
    <w:rsid w:val="00735C30"/>
    <w:pPr>
      <w:keepNext/>
    </w:pPr>
    <w:rPr>
      <w:rFonts w:ascii="Times New Roman" w:eastAsia="宋体" w:hAnsi="Times New Roman"/>
      <w:szCs w:val="24"/>
      <w14:ligatures w14:val="none"/>
    </w:rPr>
  </w:style>
  <w:style w:type="character" w:customStyle="1" w:styleId="affb">
    <w:name w:val="表格内容 字符"/>
    <w:basedOn w:val="a1"/>
    <w:link w:val="affa"/>
    <w:qFormat/>
    <w:rsid w:val="00735C30"/>
    <w:rPr>
      <w:rFonts w:ascii="Times New Roman" w:eastAsia="宋体" w:hAnsi="Times New Roman"/>
      <w:szCs w:val="24"/>
      <w14:ligatures w14:val="none"/>
    </w:rPr>
  </w:style>
  <w:style w:type="character" w:customStyle="1" w:styleId="aff9">
    <w:name w:val="表格内容靠左 字符"/>
    <w:basedOn w:val="a1"/>
    <w:link w:val="aff8"/>
    <w:rsid w:val="00735C30"/>
    <w:rPr>
      <w:rFonts w:ascii="Times New Roman" w:eastAsia="宋体" w:hAnsi="Times New Roman" w:cs="Times New Roman"/>
      <w:bCs/>
      <w:kern w:val="0"/>
      <w:sz w:val="18"/>
      <w:szCs w:val="18"/>
      <w14:ligatures w14:val="none"/>
    </w:rPr>
  </w:style>
  <w:style w:type="paragraph" w:styleId="TOC5">
    <w:name w:val="toc 5"/>
    <w:next w:val="a"/>
    <w:autoRedefine/>
    <w:uiPriority w:val="39"/>
    <w:unhideWhenUsed/>
    <w:rsid w:val="00263569"/>
    <w:pPr>
      <w:ind w:leftChars="800" w:left="1680"/>
      <w:jc w:val="both"/>
    </w:pPr>
    <w:rPr>
      <w14:ligatures w14:val="none"/>
    </w:rPr>
  </w:style>
  <w:style w:type="paragraph" w:styleId="TOC6">
    <w:name w:val="toc 6"/>
    <w:next w:val="a"/>
    <w:autoRedefine/>
    <w:uiPriority w:val="39"/>
    <w:unhideWhenUsed/>
    <w:rsid w:val="00263569"/>
    <w:pPr>
      <w:ind w:leftChars="1000" w:left="2100"/>
      <w:jc w:val="both"/>
    </w:pPr>
    <w:rPr>
      <w:u w:val="single"/>
      <w14:ligatures w14:val="none"/>
    </w:rPr>
  </w:style>
  <w:style w:type="paragraph" w:styleId="TOC7">
    <w:name w:val="toc 7"/>
    <w:next w:val="a"/>
    <w:autoRedefine/>
    <w:uiPriority w:val="39"/>
    <w:unhideWhenUsed/>
    <w:rsid w:val="00263569"/>
    <w:pPr>
      <w:ind w:leftChars="1200" w:left="2520"/>
      <w:jc w:val="both"/>
    </w:pPr>
    <w:rPr>
      <w14:ligatures w14:val="none"/>
    </w:rPr>
  </w:style>
  <w:style w:type="paragraph" w:styleId="TOC8">
    <w:name w:val="toc 8"/>
    <w:next w:val="a"/>
    <w:autoRedefine/>
    <w:uiPriority w:val="39"/>
    <w:unhideWhenUsed/>
    <w:rsid w:val="00263569"/>
    <w:pPr>
      <w:ind w:leftChars="1400" w:left="2940"/>
      <w:jc w:val="both"/>
    </w:pPr>
    <w:rPr>
      <w:u w:val="single"/>
      <w14:ligatures w14:val="none"/>
    </w:rPr>
  </w:style>
  <w:style w:type="paragraph" w:styleId="TOC9">
    <w:name w:val="toc 9"/>
    <w:next w:val="a"/>
    <w:autoRedefine/>
    <w:uiPriority w:val="39"/>
    <w:unhideWhenUsed/>
    <w:rsid w:val="00263569"/>
    <w:pPr>
      <w:ind w:leftChars="1600" w:left="3360"/>
      <w:jc w:val="both"/>
    </w:pPr>
    <w:rPr>
      <w:u w:val="single"/>
      <w14:ligatures w14:val="none"/>
    </w:rPr>
  </w:style>
  <w:style w:type="character" w:styleId="affc">
    <w:name w:val="Unresolved Mention"/>
    <w:basedOn w:val="a1"/>
    <w:uiPriority w:val="99"/>
    <w:semiHidden/>
    <w:unhideWhenUsed/>
    <w:rsid w:val="00EC1EE5"/>
    <w:rPr>
      <w:color w:val="605E5C"/>
      <w:shd w:val="clear" w:color="auto" w:fill="E1DFDD"/>
    </w:rPr>
  </w:style>
  <w:style w:type="paragraph" w:customStyle="1" w:styleId="aff6">
    <w:name w:val="表题和表格内容居中_段落"/>
    <w:qFormat/>
    <w:rsid w:val="00735C30"/>
    <w:pPr>
      <w:jc w:val="center"/>
    </w:pPr>
    <w:rPr>
      <w:rFonts w:ascii="Times New Roman" w:eastAsia="黑体" w:hAnsi="Times New Roman" w:cs="Times New Roman"/>
      <w:b/>
      <w:bCs/>
      <w:kern w:val="0"/>
      <w:sz w:val="18"/>
      <w:szCs w:val="1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2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8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31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3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9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7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PTOP_Lin-uCong\AppData\Roaming\Microsoft\QuickStyles\&#36890;&#21407;&#23454;&#39564;&#25253;&#21578;&#26679;&#24335;&#38598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F1FB16-844B-41A1-85BB-BFF3A743A4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通原实验报告样式集.dotx</Template>
  <TotalTime>60</TotalTime>
  <Pages>4</Pages>
  <Words>149</Words>
  <Characters>850</Characters>
  <Application>Microsoft Office Word</Application>
  <DocSecurity>0</DocSecurity>
  <Lines>7</Lines>
  <Paragraphs>1</Paragraphs>
  <ScaleCrop>false</ScaleCrop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LAPTOP_Lin-uCong</dc:creator>
  <cp:keywords/>
  <dc:description/>
  <cp:lastModifiedBy>林 子川</cp:lastModifiedBy>
  <cp:revision>7</cp:revision>
  <dcterms:created xsi:type="dcterms:W3CDTF">2025-05-19T13:44:00Z</dcterms:created>
  <dcterms:modified xsi:type="dcterms:W3CDTF">2025-06-08T16:25:00Z</dcterms:modified>
</cp:coreProperties>
</file>