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E417D" w14:textId="7F7970A0" w:rsidR="0085198E" w:rsidRDefault="00342590" w:rsidP="00342590">
      <w:pPr>
        <w:pStyle w:val="a9"/>
      </w:pPr>
      <w:r>
        <w:rPr>
          <w:rFonts w:hint="eastAsia"/>
        </w:rPr>
        <w:t>雷达原理及信号处理作业</w:t>
      </w:r>
      <w:r w:rsidR="002828BB">
        <w:rPr>
          <w:rFonts w:hint="eastAsia"/>
        </w:rPr>
        <w:t>5</w:t>
      </w:r>
    </w:p>
    <w:p w14:paraId="26B02AFF" w14:textId="1F19C524" w:rsidR="00342590" w:rsidRDefault="00342590" w:rsidP="00342590">
      <w:pPr>
        <w:pStyle w:val="ab"/>
        <w:ind w:firstLine="420"/>
      </w:pPr>
      <w:r>
        <w:rPr>
          <w:rFonts w:hint="eastAsia"/>
        </w:rPr>
        <w:t>林子川</w:t>
      </w:r>
      <w:r>
        <w:rPr>
          <w:rFonts w:hint="eastAsia"/>
        </w:rPr>
        <w:t xml:space="preserve"> 202428013229122</w:t>
      </w:r>
      <w:r>
        <w:t xml:space="preserve"> </w:t>
      </w:r>
    </w:p>
    <w:p w14:paraId="3AACBA57" w14:textId="0F75614B" w:rsidR="00342590" w:rsidRDefault="00342590" w:rsidP="00342590">
      <w:pPr>
        <w:pStyle w:val="ab"/>
        <w:ind w:firstLine="420"/>
      </w:pPr>
    </w:p>
    <w:p w14:paraId="25222AE0" w14:textId="2D286CEA" w:rsidR="00342590" w:rsidRDefault="001831E5" w:rsidP="00342590">
      <w:pPr>
        <w:pStyle w:val="1"/>
      </w:pPr>
      <w:r>
        <w:rPr>
          <w:rFonts w:hint="eastAsia"/>
        </w:rPr>
        <w:t>用线性调频信号通过匹配滤波器，仿真两个不同距离目标的分辨情况</w:t>
      </w:r>
    </w:p>
    <w:p w14:paraId="02E7067B" w14:textId="36C72867" w:rsidR="001831E5" w:rsidRDefault="001831E5" w:rsidP="001831E5">
      <w:pPr>
        <w:pStyle w:val="2"/>
      </w:pPr>
      <w:r>
        <w:rPr>
          <w:rFonts w:hint="eastAsia"/>
        </w:rPr>
        <w:t>参数：</w:t>
      </w:r>
    </w:p>
    <w:p w14:paraId="3C31537F" w14:textId="77777777" w:rsidR="001831E5" w:rsidRDefault="001831E5" w:rsidP="001831E5">
      <w:pPr>
        <w:ind w:firstLine="420"/>
        <w:rPr>
          <w:rFonts w:hint="eastAsia"/>
        </w:rPr>
      </w:pPr>
      <w:r>
        <w:rPr>
          <w:rFonts w:hint="eastAsia"/>
        </w:rPr>
        <w:t>%</w:t>
      </w:r>
      <w:r>
        <w:rPr>
          <w:rFonts w:hint="eastAsia"/>
        </w:rPr>
        <w:t>产生线性调频信号</w:t>
      </w:r>
    </w:p>
    <w:p w14:paraId="4B5CF14C" w14:textId="77777777" w:rsidR="001831E5" w:rsidRDefault="001831E5" w:rsidP="001831E5">
      <w:pPr>
        <w:ind w:firstLine="420"/>
        <w:rPr>
          <w:rFonts w:hint="eastAsia"/>
        </w:rPr>
      </w:pPr>
      <w:r>
        <w:rPr>
          <w:rFonts w:hint="eastAsia"/>
        </w:rPr>
        <w:t xml:space="preserve">c=3e8; % </w:t>
      </w:r>
      <w:r>
        <w:rPr>
          <w:rFonts w:hint="eastAsia"/>
        </w:rPr>
        <w:t>光速（米</w:t>
      </w:r>
      <w:r>
        <w:rPr>
          <w:rFonts w:hint="eastAsia"/>
        </w:rPr>
        <w:t>/</w:t>
      </w:r>
      <w:r>
        <w:rPr>
          <w:rFonts w:hint="eastAsia"/>
        </w:rPr>
        <w:t>秒）</w:t>
      </w:r>
    </w:p>
    <w:p w14:paraId="47A1D95C" w14:textId="77777777" w:rsidR="001831E5" w:rsidRDefault="001831E5" w:rsidP="001831E5">
      <w:pPr>
        <w:ind w:firstLine="420"/>
        <w:rPr>
          <w:rFonts w:hint="eastAsia"/>
        </w:rPr>
      </w:pPr>
      <w:r>
        <w:rPr>
          <w:rFonts w:hint="eastAsia"/>
        </w:rPr>
        <w:t>tau=2e-8;%</w:t>
      </w:r>
      <w:r>
        <w:rPr>
          <w:rFonts w:hint="eastAsia"/>
        </w:rPr>
        <w:t>线性调频信号时间长度</w:t>
      </w:r>
    </w:p>
    <w:p w14:paraId="271C75B7" w14:textId="77777777" w:rsidR="001831E5" w:rsidRDefault="001831E5" w:rsidP="001831E5">
      <w:pPr>
        <w:ind w:firstLine="420"/>
      </w:pPr>
      <w:r>
        <w:t>k=2e17;</w:t>
      </w:r>
    </w:p>
    <w:p w14:paraId="09DCB86A" w14:textId="77777777" w:rsidR="001831E5" w:rsidRDefault="001831E5" w:rsidP="001831E5">
      <w:pPr>
        <w:ind w:firstLine="420"/>
        <w:rPr>
          <w:rFonts w:hint="eastAsia"/>
        </w:rPr>
      </w:pPr>
      <w:r>
        <w:rPr>
          <w:rFonts w:hint="eastAsia"/>
        </w:rPr>
        <w:t>B=k*tau;%</w:t>
      </w:r>
      <w:r>
        <w:rPr>
          <w:rFonts w:hint="eastAsia"/>
        </w:rPr>
        <w:t>带宽</w:t>
      </w:r>
    </w:p>
    <w:p w14:paraId="739B6032" w14:textId="77777777" w:rsidR="001831E5" w:rsidRDefault="001831E5" w:rsidP="001831E5">
      <w:pPr>
        <w:ind w:firstLine="420"/>
      </w:pPr>
      <w:r>
        <w:t>lambda=3e-3;</w:t>
      </w:r>
    </w:p>
    <w:p w14:paraId="2AC64604" w14:textId="77777777" w:rsidR="001831E5" w:rsidRDefault="001831E5" w:rsidP="001831E5">
      <w:pPr>
        <w:ind w:firstLine="420"/>
        <w:rPr>
          <w:rFonts w:hint="eastAsia"/>
        </w:rPr>
      </w:pPr>
      <w:r>
        <w:rPr>
          <w:rFonts w:hint="eastAsia"/>
        </w:rPr>
        <w:t>f_c=c/lambda;%</w:t>
      </w:r>
      <w:r>
        <w:rPr>
          <w:rFonts w:hint="eastAsia"/>
        </w:rPr>
        <w:t>中心频率</w:t>
      </w:r>
    </w:p>
    <w:p w14:paraId="1378D801" w14:textId="77777777" w:rsidR="001831E5" w:rsidRDefault="001831E5" w:rsidP="001831E5">
      <w:pPr>
        <w:ind w:firstLine="420"/>
        <w:rPr>
          <w:rFonts w:hint="eastAsia"/>
        </w:rPr>
      </w:pPr>
      <w:r>
        <w:rPr>
          <w:rFonts w:hint="eastAsia"/>
        </w:rPr>
        <w:t>fs=5*max(f_c,B);%</w:t>
      </w:r>
      <w:r>
        <w:rPr>
          <w:rFonts w:hint="eastAsia"/>
        </w:rPr>
        <w:t>采样率</w:t>
      </w:r>
    </w:p>
    <w:p w14:paraId="1165D6E1" w14:textId="49A1182D" w:rsidR="001831E5" w:rsidRDefault="001831E5" w:rsidP="001831E5">
      <w:pPr>
        <w:ind w:firstLine="420"/>
      </w:pPr>
      <w:r>
        <w:rPr>
          <w:rFonts w:hint="eastAsia"/>
        </w:rPr>
        <w:t>ts=1/fs;%</w:t>
      </w:r>
      <w:r>
        <w:rPr>
          <w:rFonts w:hint="eastAsia"/>
        </w:rPr>
        <w:t>采样间隔</w:t>
      </w:r>
    </w:p>
    <w:p w14:paraId="1AC5A288" w14:textId="77777777" w:rsidR="002828BB" w:rsidRDefault="002828BB" w:rsidP="002828BB">
      <w:pPr>
        <w:ind w:firstLine="420"/>
        <w:rPr>
          <w:rFonts w:hint="eastAsia"/>
        </w:rPr>
      </w:pPr>
      <w:r>
        <w:rPr>
          <w:rFonts w:hint="eastAsia"/>
        </w:rPr>
        <w:t xml:space="preserve">R1_target = 1e5; % </w:t>
      </w:r>
      <w:r>
        <w:rPr>
          <w:rFonts w:hint="eastAsia"/>
        </w:rPr>
        <w:t>第一个目标距离（米）</w:t>
      </w:r>
    </w:p>
    <w:p w14:paraId="2AF8F567" w14:textId="39DAAF51" w:rsidR="002828BB" w:rsidRDefault="002828BB" w:rsidP="002828BB">
      <w:pPr>
        <w:ind w:firstLine="420"/>
      </w:pPr>
      <w:r>
        <w:t>delta_target=0.36;</w:t>
      </w:r>
      <w:r>
        <w:rPr>
          <w:rFonts w:hint="eastAsia"/>
        </w:rPr>
        <w:t>%</w:t>
      </w:r>
      <w:r>
        <w:t xml:space="preserve"> </w:t>
      </w:r>
      <w:r>
        <w:rPr>
          <w:rFonts w:hint="eastAsia"/>
        </w:rPr>
        <w:t>两个目标间距</w:t>
      </w:r>
    </w:p>
    <w:p w14:paraId="44294A0B" w14:textId="2BEB3A86" w:rsidR="001831E5" w:rsidRDefault="002828BB" w:rsidP="002828BB">
      <w:pPr>
        <w:ind w:firstLine="420"/>
      </w:pPr>
      <w:r>
        <w:rPr>
          <w:rFonts w:hint="eastAsia"/>
        </w:rPr>
        <w:t xml:space="preserve">R2_target = 1e5+delta_target; % </w:t>
      </w:r>
      <w:r>
        <w:rPr>
          <w:rFonts w:hint="eastAsia"/>
        </w:rPr>
        <w:t>第二个目标距离（米）</w:t>
      </w:r>
    </w:p>
    <w:p w14:paraId="20EEA4E3" w14:textId="476F7EA5" w:rsidR="001831E5" w:rsidRDefault="001831E5" w:rsidP="001831E5">
      <w:pPr>
        <w:pStyle w:val="2"/>
      </w:pPr>
      <w:r>
        <w:rPr>
          <w:rFonts w:hint="eastAsia"/>
        </w:rPr>
        <w:t>步骤</w:t>
      </w:r>
    </w:p>
    <w:p w14:paraId="1B5A69F8" w14:textId="51935807" w:rsidR="001831E5" w:rsidRDefault="002828BB" w:rsidP="001831E5">
      <w:pPr>
        <w:ind w:firstLine="420"/>
      </w:pPr>
      <w:r>
        <w:rPr>
          <w:rFonts w:hint="eastAsia"/>
        </w:rPr>
        <w:t>1.</w:t>
      </w:r>
      <w:r>
        <w:t xml:space="preserve"> </w:t>
      </w:r>
      <w:r>
        <w:rPr>
          <w:rFonts w:hint="eastAsia"/>
        </w:rPr>
        <w:t>分别计算回波时刻混合两个回波信号</w:t>
      </w:r>
      <w:r w:rsidRPr="002828BB">
        <w:rPr>
          <w:rFonts w:hint="eastAsia"/>
        </w:rPr>
        <w:t xml:space="preserve">s = @(t) x(t-tau1) + x(t-tau2) ; % </w:t>
      </w:r>
      <w:r w:rsidRPr="002828BB">
        <w:rPr>
          <w:rFonts w:hint="eastAsia"/>
        </w:rPr>
        <w:t>两个目标的回波信号</w:t>
      </w:r>
    </w:p>
    <w:p w14:paraId="1CA4D492" w14:textId="5BF6C183" w:rsidR="002828BB" w:rsidRDefault="002828BB" w:rsidP="001831E5">
      <w:pPr>
        <w:ind w:firstLine="420"/>
      </w:pPr>
      <w:r>
        <w:rPr>
          <w:rFonts w:hint="eastAsia"/>
        </w:rPr>
        <w:t>2.</w:t>
      </w:r>
      <w:r>
        <w:t xml:space="preserve"> </w:t>
      </w:r>
      <w:r>
        <w:rPr>
          <w:rFonts w:hint="eastAsia"/>
        </w:rPr>
        <w:t>进行匹配滤波</w:t>
      </w:r>
    </w:p>
    <w:p w14:paraId="053AF973" w14:textId="77777777" w:rsidR="002828BB" w:rsidRDefault="002828BB" w:rsidP="002828BB">
      <w:pPr>
        <w:ind w:firstLine="420"/>
        <w:rPr>
          <w:rFonts w:hint="eastAsia"/>
        </w:rPr>
      </w:pPr>
      <w:r>
        <w:rPr>
          <w:rFonts w:hint="eastAsia"/>
        </w:rPr>
        <w:t xml:space="preserve">match_filter= @(t) fliplr(conj(x(t))); % </w:t>
      </w:r>
      <w:r>
        <w:rPr>
          <w:rFonts w:hint="eastAsia"/>
        </w:rPr>
        <w:t>匹配滤波器</w:t>
      </w:r>
    </w:p>
    <w:p w14:paraId="246A992E" w14:textId="531CDD14" w:rsidR="002828BB" w:rsidRDefault="002828BB" w:rsidP="002828BB">
      <w:pPr>
        <w:ind w:firstLine="420"/>
      </w:pPr>
      <w:r>
        <w:rPr>
          <w:rFonts w:hint="eastAsia"/>
        </w:rPr>
        <w:t xml:space="preserve">y = conv(s(s_t_sample), match_filter(x_t_sample)); % </w:t>
      </w:r>
      <w:r>
        <w:rPr>
          <w:rFonts w:hint="eastAsia"/>
        </w:rPr>
        <w:t>计算匹配滤波器输出</w:t>
      </w:r>
    </w:p>
    <w:p w14:paraId="155A1BAA" w14:textId="516DD805" w:rsidR="002828BB" w:rsidRPr="002828BB" w:rsidRDefault="002828BB" w:rsidP="002828BB">
      <w:pPr>
        <w:ind w:firstLine="420"/>
        <w:rPr>
          <w:rFonts w:hint="eastAsia"/>
        </w:rPr>
      </w:pPr>
      <w:r>
        <w:rPr>
          <w:rFonts w:hint="eastAsia"/>
        </w:rPr>
        <w:t>3.</w:t>
      </w:r>
      <w:r>
        <w:t xml:space="preserve"> </w:t>
      </w:r>
      <w:r>
        <w:rPr>
          <w:rFonts w:hint="eastAsia"/>
        </w:rPr>
        <w:t>画</w:t>
      </w:r>
      <w:r>
        <w:rPr>
          <w:rFonts w:hint="eastAsia"/>
        </w:rPr>
        <w:t>脉冲压缩信号</w:t>
      </w:r>
      <w:r>
        <w:rPr>
          <w:rFonts w:hint="eastAsia"/>
        </w:rPr>
        <w:t>db</w:t>
      </w:r>
      <w:r>
        <w:rPr>
          <w:rFonts w:hint="eastAsia"/>
        </w:rPr>
        <w:t>图</w:t>
      </w:r>
    </w:p>
    <w:p w14:paraId="218DB29C" w14:textId="00E38D29" w:rsidR="001831E5" w:rsidRDefault="001831E5" w:rsidP="001831E5">
      <w:pPr>
        <w:pStyle w:val="2"/>
        <w:rPr>
          <w:rFonts w:hint="eastAsia"/>
        </w:rPr>
      </w:pPr>
      <w:r>
        <w:rPr>
          <w:rFonts w:hint="eastAsia"/>
        </w:rPr>
        <w:t>结果</w:t>
      </w:r>
    </w:p>
    <w:p w14:paraId="287EB97B" w14:textId="29FF035D" w:rsidR="001831E5" w:rsidRDefault="002828BB" w:rsidP="001831E5">
      <w:pPr>
        <w:ind w:firstLine="420"/>
      </w:pPr>
      <w:r>
        <w:rPr>
          <w:rFonts w:hint="eastAsia"/>
        </w:rPr>
        <w:t>分辨率大约为</w:t>
      </w:r>
      <w:r>
        <w:rPr>
          <w:rFonts w:hint="eastAsia"/>
        </w:rPr>
        <w:t>0.36m</w:t>
      </w:r>
    </w:p>
    <w:p w14:paraId="3730C4FA" w14:textId="4B0D5A5C" w:rsidR="002828BB" w:rsidRDefault="002828BB" w:rsidP="001831E5">
      <w:pPr>
        <w:ind w:firstLine="420"/>
      </w:pPr>
      <w:r>
        <w:rPr>
          <w:rFonts w:hint="eastAsia"/>
        </w:rPr>
        <w:t>考虑</w:t>
      </w:r>
      <w:r>
        <w:rPr>
          <w:rFonts w:hint="eastAsia"/>
        </w:rPr>
        <w:t>3d</w:t>
      </w:r>
      <w:r>
        <w:t>B</w:t>
      </w:r>
      <w:r>
        <w:rPr>
          <w:rFonts w:hint="eastAsia"/>
        </w:rPr>
        <w:t>带宽，</w:t>
      </w:r>
      <w:r>
        <w:rPr>
          <w:rFonts w:hint="eastAsia"/>
        </w:rPr>
        <w:t>0.35m</w:t>
      </w:r>
      <w:r>
        <w:rPr>
          <w:rFonts w:hint="eastAsia"/>
        </w:rPr>
        <w:t>时即不可分辨。</w:t>
      </w:r>
    </w:p>
    <w:p w14:paraId="5A505077" w14:textId="1EB78C2E" w:rsidR="002828BB" w:rsidRPr="002828BB" w:rsidRDefault="002828BB" w:rsidP="001831E5">
      <w:pPr>
        <w:ind w:firstLine="420"/>
      </w:pPr>
      <m:oMath>
        <m:r>
          <m:rPr>
            <m:sty m:val="p"/>
          </m:rPr>
          <w:rPr>
            <w:rFonts w:ascii="Cambria Math" w:hAnsi="Cambria Math"/>
          </w:rPr>
          <m:t>Δ</m:t>
        </m:r>
        <m:r>
          <w:rPr>
            <w:rFonts w:ascii="Cambria Math" w:hAnsi="Cambria Math"/>
          </w:rPr>
          <m:t>R=0.36m</m:t>
        </m:r>
      </m:oMath>
      <w:r>
        <w:rPr>
          <w:rFonts w:hint="eastAsia"/>
        </w:rPr>
        <w:t>：</w:t>
      </w:r>
    </w:p>
    <w:p w14:paraId="2D89E8DF" w14:textId="172564C7" w:rsidR="002828BB" w:rsidRDefault="002828BB" w:rsidP="002828BB">
      <w:pPr>
        <w:pStyle w:val="afa"/>
      </w:pPr>
      <w:r>
        <w:rPr>
          <w:noProof/>
        </w:rPr>
        <w:drawing>
          <wp:inline distT="0" distB="0" distL="0" distR="0" wp14:anchorId="7425971E" wp14:editId="671B39AA">
            <wp:extent cx="3493475" cy="2620108"/>
            <wp:effectExtent l="0" t="0" r="0" b="889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3504291" cy="2628220"/>
                    </a:xfrm>
                    <a:prstGeom prst="rect">
                      <a:avLst/>
                    </a:prstGeom>
                  </pic:spPr>
                </pic:pic>
              </a:graphicData>
            </a:graphic>
          </wp:inline>
        </w:drawing>
      </w:r>
    </w:p>
    <w:p w14:paraId="1097E35D" w14:textId="2D42AB50" w:rsidR="002828BB" w:rsidRDefault="002828BB" w:rsidP="002828BB">
      <w:pPr>
        <w:keepNext/>
        <w:ind w:firstLine="420"/>
      </w:pPr>
      <m:oMath>
        <m:r>
          <m:rPr>
            <m:sty m:val="p"/>
          </m:rPr>
          <w:rPr>
            <w:rFonts w:ascii="Cambria Math" w:hAnsi="Cambria Math"/>
          </w:rPr>
          <w:lastRenderedPageBreak/>
          <m:t>Δ</m:t>
        </m:r>
        <m:r>
          <w:rPr>
            <w:rFonts w:ascii="Cambria Math" w:hAnsi="Cambria Math"/>
          </w:rPr>
          <m:t>R=3</m:t>
        </m:r>
        <m:r>
          <w:rPr>
            <w:rFonts w:ascii="Cambria Math" w:hAnsi="Cambria Math" w:hint="eastAsia"/>
          </w:rPr>
          <m:t>m</m:t>
        </m:r>
      </m:oMath>
      <w:r>
        <w:rPr>
          <w:rFonts w:hint="eastAsia"/>
        </w:rPr>
        <w:t>：</w:t>
      </w:r>
    </w:p>
    <w:p w14:paraId="71B2F886" w14:textId="01577137" w:rsidR="002828BB" w:rsidRDefault="00683010" w:rsidP="00683010">
      <w:pPr>
        <w:pStyle w:val="afa"/>
        <w:rPr>
          <w:rFonts w:hint="eastAsia"/>
        </w:rPr>
      </w:pPr>
      <w:r>
        <w:rPr>
          <w:noProof/>
        </w:rPr>
        <w:drawing>
          <wp:inline distT="0" distB="0" distL="0" distR="0" wp14:anchorId="129EF4B8" wp14:editId="360A6B37">
            <wp:extent cx="3833446" cy="2875085"/>
            <wp:effectExtent l="0" t="0" r="0" b="1905"/>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836188" cy="2877141"/>
                    </a:xfrm>
                    <a:prstGeom prst="rect">
                      <a:avLst/>
                    </a:prstGeom>
                  </pic:spPr>
                </pic:pic>
              </a:graphicData>
            </a:graphic>
          </wp:inline>
        </w:drawing>
      </w:r>
    </w:p>
    <w:p w14:paraId="22526F81" w14:textId="1177BE6D" w:rsidR="00342590" w:rsidRDefault="001831E5" w:rsidP="001831E5">
      <w:pPr>
        <w:pStyle w:val="1"/>
      </w:pPr>
      <w:r>
        <w:rPr>
          <w:rFonts w:hint="eastAsia"/>
        </w:rPr>
        <w:t>进一步考虑线性调频脉冲串，仿真一个运动目标的回波，以及进行脉冲压缩和FFT速度估计</w:t>
      </w:r>
    </w:p>
    <w:p w14:paraId="39D11990" w14:textId="70E2AC7F" w:rsidR="002828BB" w:rsidRDefault="002828BB" w:rsidP="002828BB">
      <w:pPr>
        <w:pStyle w:val="2"/>
      </w:pPr>
      <w:r>
        <w:rPr>
          <w:rFonts w:hint="eastAsia"/>
        </w:rPr>
        <w:t>理论分析</w:t>
      </w:r>
    </w:p>
    <w:p w14:paraId="43008670" w14:textId="51BA9AF4" w:rsidR="002828BB" w:rsidRDefault="002828BB" w:rsidP="002828BB">
      <w:pPr>
        <w:ind w:firstLine="420"/>
      </w:pPr>
      <w:r>
        <w:rPr>
          <w:rFonts w:hint="eastAsia"/>
        </w:rPr>
        <w:t>线性调频信号为：</w:t>
      </w:r>
    </w:p>
    <w:p w14:paraId="7ED75E33" w14:textId="2DC80E7A" w:rsidR="002828BB" w:rsidRPr="002828BB" w:rsidRDefault="002828BB" w:rsidP="002828BB">
      <w:pPr>
        <w:ind w:firstLine="420"/>
      </w:pPr>
      <m:oMathPara>
        <m:oMath>
          <m:r>
            <w:rPr>
              <w:rFonts w:ascii="Cambria Math" w:hAnsi="Cambria Math" w:hint="eastAsia"/>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j2π</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t+jπk</m:t>
              </m:r>
              <m:sSup>
                <m:sSupPr>
                  <m:ctrlPr>
                    <w:rPr>
                      <w:rFonts w:ascii="Cambria Math" w:hAnsi="Cambria Math"/>
                      <w:i/>
                    </w:rPr>
                  </m:ctrlPr>
                </m:sSupPr>
                <m:e>
                  <m:r>
                    <w:rPr>
                      <w:rFonts w:ascii="Cambria Math" w:hAnsi="Cambria Math"/>
                    </w:rPr>
                    <m:t>t</m:t>
                  </m:r>
                </m:e>
                <m:sup>
                  <m:r>
                    <w:rPr>
                      <w:rFonts w:ascii="Cambria Math" w:hAnsi="Cambria Math"/>
                    </w:rPr>
                    <m:t>2</m:t>
                  </m:r>
                </m:sup>
              </m:sSup>
            </m:sup>
          </m:sSup>
        </m:oMath>
      </m:oMathPara>
    </w:p>
    <w:p w14:paraId="6EE02EDE" w14:textId="4125B9C9" w:rsidR="002828BB" w:rsidRDefault="002828BB" w:rsidP="002828BB">
      <w:pPr>
        <w:ind w:firstLine="420"/>
      </w:pPr>
      <w:r>
        <w:rPr>
          <w:rFonts w:hint="eastAsia"/>
        </w:rPr>
        <w:t>探测运动目标的回波信号为：</w:t>
      </w:r>
    </w:p>
    <w:p w14:paraId="5F551AC0" w14:textId="58E4D9BF" w:rsidR="002828BB" w:rsidRPr="006E4A86" w:rsidRDefault="002828BB" w:rsidP="002828BB">
      <w:pPr>
        <w:ind w:firstLine="420"/>
      </w:pPr>
      <m:oMathPara>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j2π</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d</m:t>
                      </m:r>
                    </m:sub>
                  </m:sSub>
                </m:e>
              </m:d>
              <m:r>
                <w:rPr>
                  <w:rFonts w:ascii="Cambria Math" w:hAnsi="Cambria Math"/>
                </w:rPr>
                <m:t>(t-τ)+jπk</m:t>
              </m:r>
              <m:sSup>
                <m:sSupPr>
                  <m:ctrlPr>
                    <w:rPr>
                      <w:rFonts w:ascii="Cambria Math" w:hAnsi="Cambria Math"/>
                      <w:i/>
                    </w:rPr>
                  </m:ctrlPr>
                </m:sSupPr>
                <m:e>
                  <m:d>
                    <m:dPr>
                      <m:ctrlPr>
                        <w:rPr>
                          <w:rFonts w:ascii="Cambria Math" w:hAnsi="Cambria Math"/>
                          <w:i/>
                        </w:rPr>
                      </m:ctrlPr>
                    </m:dPr>
                    <m:e>
                      <m:r>
                        <w:rPr>
                          <w:rFonts w:ascii="Cambria Math" w:hAnsi="Cambria Math"/>
                        </w:rPr>
                        <m:t>t-τ</m:t>
                      </m:r>
                    </m:e>
                  </m:d>
                </m:e>
                <m:sup>
                  <m:r>
                    <w:rPr>
                      <w:rFonts w:ascii="Cambria Math" w:hAnsi="Cambria Math"/>
                    </w:rPr>
                    <m:t>2</m:t>
                  </m:r>
                </m:sup>
              </m:sSup>
            </m:sup>
          </m:sSup>
        </m:oMath>
      </m:oMathPara>
    </w:p>
    <w:p w14:paraId="3AB89F45" w14:textId="77777777" w:rsidR="006E4A86" w:rsidRDefault="006E4A86" w:rsidP="002828BB">
      <w:pPr>
        <w:ind w:firstLine="420"/>
      </w:pPr>
      <w:r>
        <w:rPr>
          <w:rFonts w:hint="eastAsia"/>
        </w:rPr>
        <w:t>其中</w:t>
      </w:r>
    </w:p>
    <w:p w14:paraId="5E8260A8" w14:textId="51FCB512" w:rsidR="006E4A86" w:rsidRPr="006B6486" w:rsidRDefault="006E4A86" w:rsidP="002828BB">
      <w:pPr>
        <w:ind w:firstLine="420"/>
      </w:pPr>
      <m:oMathPara>
        <m:oMath>
          <m:r>
            <w:rPr>
              <w:rFonts w:ascii="Cambria Math" w:hAnsi="Cambria Math"/>
            </w:rPr>
            <m:t>τ=</m:t>
          </m:r>
          <m:f>
            <m:fPr>
              <m:ctrlPr>
                <w:rPr>
                  <w:rFonts w:ascii="Cambria Math" w:hAnsi="Cambria Math"/>
                  <w:i/>
                </w:rPr>
              </m:ctrlPr>
            </m:fPr>
            <m:num>
              <m:r>
                <w:rPr>
                  <w:rFonts w:ascii="Cambria Math" w:hAnsi="Cambria Math"/>
                </w:rPr>
                <m:t>2R</m:t>
              </m:r>
            </m:num>
            <m:den>
              <m:r>
                <w:rPr>
                  <w:rFonts w:ascii="Cambria Math" w:hAnsi="Cambria Math"/>
                </w:rPr>
                <m:t>c</m:t>
              </m:r>
            </m:den>
          </m:f>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2v</m:t>
              </m:r>
            </m:num>
            <m:den>
              <m:r>
                <w:rPr>
                  <w:rFonts w:ascii="Cambria Math" w:hAnsi="Cambria Math"/>
                </w:rPr>
                <m:t>λ</m:t>
              </m:r>
            </m:den>
          </m:f>
        </m:oMath>
      </m:oMathPara>
    </w:p>
    <w:p w14:paraId="08EDC4C9" w14:textId="77777777" w:rsidR="006B6486" w:rsidRPr="006E4A86" w:rsidRDefault="006B6486" w:rsidP="002828BB">
      <w:pPr>
        <w:ind w:firstLine="420"/>
        <w:rPr>
          <w:rFonts w:hint="eastAsia"/>
        </w:rPr>
      </w:pPr>
    </w:p>
    <w:p w14:paraId="0D10BCEA" w14:textId="426A686F" w:rsidR="006E4A86" w:rsidRDefault="006E4A86" w:rsidP="002828BB">
      <w:pPr>
        <w:ind w:firstLine="420"/>
      </w:pPr>
      <w:r>
        <w:rPr>
          <w:rFonts w:hint="eastAsia"/>
        </w:rPr>
        <w:t>如果是线性调频脉冲串</w:t>
      </w:r>
    </w:p>
    <w:p w14:paraId="07353050" w14:textId="115AD2B7" w:rsidR="006E4A86" w:rsidRPr="006E4A86" w:rsidRDefault="006E4A86" w:rsidP="002828BB">
      <w:pPr>
        <w:ind w:firstLine="420"/>
      </w:pPr>
      <m:oMathPara>
        <m:oMath>
          <m:r>
            <w:rPr>
              <w:rFonts w:ascii="Cambria Math" w:hAnsi="Cambria Math"/>
            </w:rPr>
            <m:t>τ=</m:t>
          </m:r>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+v</m:t>
                  </m:r>
                  <m:r>
                    <m:rPr>
                      <m:sty m:val="p"/>
                    </m:rPr>
                    <w:rPr>
                      <w:rFonts w:ascii="Cambria Math" w:hAnsi="Cambria Math"/>
                    </w:rPr>
                    <m:t>Δ</m:t>
                  </m:r>
                  <m:r>
                    <w:rPr>
                      <w:rFonts w:ascii="Cambria Math" w:hAnsi="Cambria Math"/>
                    </w:rPr>
                    <m:t>t</m:t>
                  </m:r>
                </m:e>
              </m:d>
            </m:num>
            <m:den>
              <m:r>
                <w:rPr>
                  <w:rFonts w:ascii="Cambria Math" w:hAnsi="Cambria Math"/>
                </w:rPr>
                <m:t>c</m:t>
              </m:r>
            </m:den>
          </m:f>
        </m:oMath>
      </m:oMathPara>
    </w:p>
    <w:p w14:paraId="79743535" w14:textId="376726A2" w:rsidR="006E4A86" w:rsidRDefault="006E4A86" w:rsidP="002828BB">
      <w:pPr>
        <w:ind w:firstLine="420"/>
      </w:pPr>
      <w:r>
        <w:rPr>
          <w:rFonts w:hint="eastAsia"/>
        </w:rPr>
        <w:t>其中</w:t>
      </w:r>
      <m:oMath>
        <m:r>
          <m:rPr>
            <m:sty m:val="p"/>
          </m:rPr>
          <w:rPr>
            <w:rFonts w:ascii="Cambria Math" w:hAnsi="Cambria Math"/>
          </w:rPr>
          <m:t>Δ</m:t>
        </m:r>
        <m:r>
          <w:rPr>
            <w:rFonts w:ascii="Cambria Math" w:hAnsi="Cambria Math"/>
          </w:rPr>
          <m:t>t</m:t>
        </m:r>
      </m:oMath>
      <w:r>
        <w:rPr>
          <w:rFonts w:hint="eastAsia"/>
        </w:rPr>
        <w:t>为第一个脉冲信号到当前脉冲信号的时间差</w:t>
      </w:r>
    </w:p>
    <w:p w14:paraId="0B41E70D" w14:textId="051A6AF0" w:rsidR="006E4A86" w:rsidRDefault="006E4A86" w:rsidP="002828BB">
      <w:pPr>
        <w:ind w:firstLine="420"/>
      </w:pPr>
      <w:r>
        <w:rPr>
          <w:rFonts w:hint="eastAsia"/>
        </w:rPr>
        <w:t>对于第</w:t>
      </w:r>
      <m:oMath>
        <m:r>
          <w:rPr>
            <w:rFonts w:ascii="Cambria Math" w:hAnsi="Cambria Math"/>
          </w:rPr>
          <m:t>i</m:t>
        </m:r>
      </m:oMath>
      <w:r>
        <w:rPr>
          <w:rFonts w:hint="eastAsia"/>
        </w:rPr>
        <w:t>个脉冲信号，</w:t>
      </w:r>
      <m:oMath>
        <m:r>
          <m:rPr>
            <m:sty m:val="p"/>
          </m:rPr>
          <w:rPr>
            <w:rFonts w:ascii="Cambria Math" w:hAnsi="Cambria Math"/>
          </w:rPr>
          <m:t>Δ</m:t>
        </m:r>
        <m:r>
          <w:rPr>
            <w:rFonts w:ascii="Cambria Math" w:hAnsi="Cambria Math"/>
          </w:rPr>
          <m:t>t=i×PRF</m:t>
        </m:r>
      </m:oMath>
    </w:p>
    <w:p w14:paraId="52223376" w14:textId="0B01046A" w:rsidR="0019792A" w:rsidRDefault="006E4A86" w:rsidP="002828BB">
      <w:pPr>
        <w:ind w:firstLine="420"/>
      </w:pPr>
      <w:r>
        <w:rPr>
          <w:rFonts w:hint="eastAsia"/>
        </w:rPr>
        <w:t>第</w:t>
      </w:r>
      <m:oMath>
        <m:r>
          <w:rPr>
            <w:rFonts w:ascii="Cambria Math" w:hAnsi="Cambria Math"/>
          </w:rPr>
          <m:t>i</m:t>
        </m:r>
      </m:oMath>
      <w:r>
        <w:rPr>
          <w:rFonts w:hint="eastAsia"/>
        </w:rPr>
        <w:t>个脉冲信号回波进行</w:t>
      </w:r>
      <w:r w:rsidR="0019792A">
        <w:rPr>
          <w:rFonts w:hint="eastAsia"/>
        </w:rPr>
        <w:t>解调</w:t>
      </w:r>
      <w:r>
        <w:rPr>
          <w:rFonts w:hint="eastAsia"/>
        </w:rPr>
        <w:t>之后为</w:t>
      </w:r>
      <w:r w:rsidR="0019792A">
        <w:rPr>
          <w:rFonts w:hint="eastAsia"/>
        </w:rPr>
        <w:t>：</w:t>
      </w:r>
    </w:p>
    <w:p w14:paraId="628351DC" w14:textId="3414B69C" w:rsidR="0019792A" w:rsidRPr="0019792A" w:rsidRDefault="0019792A" w:rsidP="002828BB">
      <w:pPr>
        <w:ind w:firstLine="420"/>
      </w:pPr>
      <m:oMathPara>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j2π</m:t>
              </m:r>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(t-τ)+jπk</m:t>
              </m:r>
              <m:sSup>
                <m:sSupPr>
                  <m:ctrlPr>
                    <w:rPr>
                      <w:rFonts w:ascii="Cambria Math" w:hAnsi="Cambria Math"/>
                      <w:i/>
                    </w:rPr>
                  </m:ctrlPr>
                </m:sSupPr>
                <m:e>
                  <m:d>
                    <m:dPr>
                      <m:ctrlPr>
                        <w:rPr>
                          <w:rFonts w:ascii="Cambria Math" w:hAnsi="Cambria Math"/>
                          <w:i/>
                        </w:rPr>
                      </m:ctrlPr>
                    </m:dPr>
                    <m:e>
                      <m:r>
                        <w:rPr>
                          <w:rFonts w:ascii="Cambria Math" w:hAnsi="Cambria Math"/>
                        </w:rPr>
                        <m:t>t-τ</m:t>
                      </m:r>
                    </m:e>
                  </m:d>
                </m:e>
                <m:sup>
                  <m:r>
                    <w:rPr>
                      <w:rFonts w:ascii="Cambria Math" w:hAnsi="Cambria Math"/>
                    </w:rPr>
                    <m:t>2</m:t>
                  </m:r>
                </m:sup>
              </m:sSup>
            </m:sup>
          </m:sSup>
        </m:oMath>
      </m:oMathPara>
    </w:p>
    <w:p w14:paraId="19AE3F56" w14:textId="0200437A" w:rsidR="0019792A" w:rsidRDefault="0019792A" w:rsidP="002828BB">
      <w:pPr>
        <w:ind w:firstLine="420"/>
      </w:pPr>
      <w:r>
        <w:rPr>
          <w:rFonts w:hint="eastAsia"/>
        </w:rPr>
        <w:t>匹配滤波之后为：</w:t>
      </w:r>
    </w:p>
    <w:p w14:paraId="5F294F6C" w14:textId="73C9DE09" w:rsidR="0019792A" w:rsidRPr="0022500B" w:rsidRDefault="00394DBB" w:rsidP="002828BB">
      <w:pPr>
        <w:ind w:firstLine="420"/>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=A Sa</m:t>
          </m:r>
          <m:d>
            <m:dPr>
              <m:ctrlPr>
                <w:rPr>
                  <w:rFonts w:ascii="Cambria Math" w:hAnsi="Cambria Math"/>
                  <w:i/>
                </w:rPr>
              </m:ctrlPr>
            </m:dPr>
            <m:e>
              <m:r>
                <w:rPr>
                  <w:rFonts w:ascii="Cambria Math" w:hAnsi="Cambria Math"/>
                </w:rPr>
                <m:t>πB</m:t>
              </m:r>
              <m:d>
                <m:dPr>
                  <m:ctrlPr>
                    <w:rPr>
                      <w:rFonts w:ascii="Cambria Math" w:hAnsi="Cambria Math"/>
                      <w:i/>
                    </w:rPr>
                  </m:ctrlPr>
                </m:dPr>
                <m:e>
                  <m:r>
                    <w:rPr>
                      <w:rFonts w:ascii="Cambria Math" w:hAnsi="Cambria Math"/>
                    </w:rPr>
                    <m:t>t-τ</m:t>
                  </m:r>
                </m:e>
              </m:d>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j2π</m:t>
              </m:r>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t</m:t>
              </m:r>
            </m:sup>
          </m:sSup>
        </m:oMath>
      </m:oMathPara>
    </w:p>
    <w:p w14:paraId="225802B2" w14:textId="366AB4B7" w:rsidR="0022500B" w:rsidRDefault="0022500B" w:rsidP="0022500B">
      <w:pPr>
        <w:pStyle w:val="2"/>
      </w:pPr>
      <w:r>
        <w:rPr>
          <w:rFonts w:hint="eastAsia"/>
        </w:rPr>
        <w:t>步骤</w:t>
      </w:r>
    </w:p>
    <w:p w14:paraId="36AC59B2" w14:textId="62E63E4F" w:rsidR="0022500B" w:rsidRDefault="0022500B" w:rsidP="0022500B">
      <w:pPr>
        <w:ind w:firstLine="420"/>
      </w:pPr>
      <w:r>
        <w:rPr>
          <w:rFonts w:hint="eastAsia"/>
        </w:rPr>
        <w:t>1.</w:t>
      </w:r>
      <w:r>
        <w:t xml:space="preserve"> </w:t>
      </w:r>
      <w:r>
        <w:rPr>
          <w:rFonts w:hint="eastAsia"/>
        </w:rPr>
        <w:t>计算各脉冲回波，并进行存储。由于内存有限，因此所有的回波信号都左移</w:t>
      </w:r>
      <m:oMath>
        <m:f>
          <m:fPr>
            <m:ctrlPr>
              <w:rPr>
                <w:rFonts w:ascii="Cambria Math" w:hAnsi="Cambria Math"/>
                <w:i/>
              </w:rPr>
            </m:ctrlPr>
          </m:fPr>
          <m:num>
            <m:r>
              <w:rPr>
                <w:rFonts w:ascii="Cambria Math" w:hAnsi="Cambria Math"/>
              </w:rPr>
              <m:t>2R</m:t>
            </m:r>
          </m:num>
          <m:den>
            <m:r>
              <w:rPr>
                <w:rFonts w:ascii="Cambria Math" w:hAnsi="Cambria Math"/>
              </w:rPr>
              <m:t>c</m:t>
            </m:r>
          </m:den>
        </m:f>
      </m:oMath>
      <w:r>
        <w:rPr>
          <w:rFonts w:hint="eastAsia"/>
        </w:rPr>
        <w:t>个时间单位。</w:t>
      </w:r>
    </w:p>
    <w:p w14:paraId="5026AC9D" w14:textId="54BAF41B" w:rsidR="00BD402E" w:rsidRDefault="0022500B" w:rsidP="0022500B">
      <w:pPr>
        <w:ind w:firstLine="420"/>
      </w:pPr>
      <w:r>
        <w:rPr>
          <w:rFonts w:hint="eastAsia"/>
        </w:rPr>
        <w:t>2.</w:t>
      </w:r>
      <w:r>
        <w:t xml:space="preserve"> </w:t>
      </w:r>
      <w:r>
        <w:rPr>
          <w:rFonts w:hint="eastAsia"/>
        </w:rPr>
        <w:t>对</w:t>
      </w:r>
      <w:r w:rsidR="00BD402E">
        <w:rPr>
          <w:rFonts w:hint="eastAsia"/>
        </w:rPr>
        <w:t>第一个脉冲回波信号进行</w:t>
      </w:r>
      <w:r>
        <w:rPr>
          <w:rFonts w:hint="eastAsia"/>
        </w:rPr>
        <w:t>匹配滤波</w:t>
      </w:r>
      <w:r w:rsidR="00BD402E">
        <w:rPr>
          <w:rFonts w:hint="eastAsia"/>
        </w:rPr>
        <w:t>并绘制。</w:t>
      </w:r>
    </w:p>
    <w:p w14:paraId="0B9FEE3C" w14:textId="51E18BBF" w:rsidR="00BD402E" w:rsidRDefault="00BD402E" w:rsidP="0022500B">
      <w:pPr>
        <w:ind w:firstLine="420"/>
      </w:pPr>
      <w:r>
        <w:rPr>
          <w:rFonts w:hint="eastAsia"/>
        </w:rPr>
        <w:t>3.</w:t>
      </w:r>
      <w:r>
        <w:t xml:space="preserve"> </w:t>
      </w:r>
      <w:r>
        <w:rPr>
          <w:rFonts w:hint="eastAsia"/>
        </w:rPr>
        <w:t>对快时间回波信号进行叠加、匹配滤波和绘制。</w:t>
      </w:r>
    </w:p>
    <w:p w14:paraId="3FF8B54E" w14:textId="1E5F598E" w:rsidR="00BD402E" w:rsidRDefault="00BD402E" w:rsidP="00BD402E">
      <w:pPr>
        <w:ind w:firstLine="420"/>
      </w:pPr>
      <w:r>
        <w:rPr>
          <w:rFonts w:hint="eastAsia"/>
        </w:rPr>
        <w:t>4.</w:t>
      </w:r>
      <w:r>
        <w:t xml:space="preserve"> </w:t>
      </w:r>
      <w:r>
        <w:rPr>
          <w:rFonts w:hint="eastAsia"/>
        </w:rPr>
        <w:t>对慢时间回波信号进行叠加、解调、匹配滤波和进行快速傅里叶变换。</w:t>
      </w:r>
    </w:p>
    <w:p w14:paraId="4AFB5BAD" w14:textId="559A3253" w:rsidR="00BD402E" w:rsidRDefault="00BD402E" w:rsidP="00BD402E">
      <w:pPr>
        <w:pStyle w:val="2"/>
      </w:pPr>
      <w:r>
        <w:rPr>
          <w:rFonts w:hint="eastAsia"/>
        </w:rPr>
        <w:t>参数设置</w:t>
      </w:r>
    </w:p>
    <w:p w14:paraId="453B64F6" w14:textId="77777777" w:rsidR="00BD402E" w:rsidRDefault="00BD402E" w:rsidP="00BD402E">
      <w:pPr>
        <w:ind w:firstLine="420"/>
        <w:rPr>
          <w:rFonts w:hint="eastAsia"/>
        </w:rPr>
      </w:pPr>
      <w:r>
        <w:rPr>
          <w:rFonts w:hint="eastAsia"/>
        </w:rPr>
        <w:t>%</w:t>
      </w:r>
      <w:r>
        <w:rPr>
          <w:rFonts w:hint="eastAsia"/>
        </w:rPr>
        <w:t>产生线性调频信号</w:t>
      </w:r>
    </w:p>
    <w:p w14:paraId="129D10C2" w14:textId="77777777" w:rsidR="00BD402E" w:rsidRDefault="00BD402E" w:rsidP="00BD402E">
      <w:pPr>
        <w:ind w:firstLine="420"/>
        <w:rPr>
          <w:rFonts w:hint="eastAsia"/>
        </w:rPr>
      </w:pPr>
      <w:r>
        <w:rPr>
          <w:rFonts w:hint="eastAsia"/>
        </w:rPr>
        <w:t xml:space="preserve">c=3e8; % </w:t>
      </w:r>
      <w:r>
        <w:rPr>
          <w:rFonts w:hint="eastAsia"/>
        </w:rPr>
        <w:t>光速（米</w:t>
      </w:r>
      <w:r>
        <w:rPr>
          <w:rFonts w:hint="eastAsia"/>
        </w:rPr>
        <w:t>/</w:t>
      </w:r>
      <w:r>
        <w:rPr>
          <w:rFonts w:hint="eastAsia"/>
        </w:rPr>
        <w:t>秒）</w:t>
      </w:r>
    </w:p>
    <w:p w14:paraId="2E988F5C" w14:textId="77777777" w:rsidR="00BD402E" w:rsidRDefault="00BD402E" w:rsidP="00BD402E">
      <w:pPr>
        <w:ind w:firstLine="420"/>
        <w:rPr>
          <w:rFonts w:hint="eastAsia"/>
        </w:rPr>
      </w:pPr>
      <w:r>
        <w:rPr>
          <w:rFonts w:hint="eastAsia"/>
        </w:rPr>
        <w:t>tau=2e-8;%</w:t>
      </w:r>
      <w:r>
        <w:rPr>
          <w:rFonts w:hint="eastAsia"/>
        </w:rPr>
        <w:t>线性调频信号时间长度</w:t>
      </w:r>
    </w:p>
    <w:p w14:paraId="2DC08EB2" w14:textId="77777777" w:rsidR="00BD402E" w:rsidRDefault="00BD402E" w:rsidP="00BD402E">
      <w:pPr>
        <w:ind w:firstLine="420"/>
      </w:pPr>
      <w:r>
        <w:t>k=2e17;</w:t>
      </w:r>
    </w:p>
    <w:p w14:paraId="4F2F0713" w14:textId="77777777" w:rsidR="00BD402E" w:rsidRDefault="00BD402E" w:rsidP="00BD402E">
      <w:pPr>
        <w:ind w:firstLine="420"/>
        <w:rPr>
          <w:rFonts w:hint="eastAsia"/>
        </w:rPr>
      </w:pPr>
      <w:r>
        <w:rPr>
          <w:rFonts w:hint="eastAsia"/>
        </w:rPr>
        <w:t>B=k*tau;%</w:t>
      </w:r>
      <w:r>
        <w:rPr>
          <w:rFonts w:hint="eastAsia"/>
        </w:rPr>
        <w:t>带宽</w:t>
      </w:r>
    </w:p>
    <w:p w14:paraId="5A2F3785" w14:textId="77777777" w:rsidR="00BD402E" w:rsidRDefault="00BD402E" w:rsidP="00BD402E">
      <w:pPr>
        <w:ind w:firstLine="420"/>
      </w:pPr>
      <w:r>
        <w:t>lambda=3e-3;</w:t>
      </w:r>
    </w:p>
    <w:p w14:paraId="6071DE6D" w14:textId="77777777" w:rsidR="00BD402E" w:rsidRDefault="00BD402E" w:rsidP="00BD402E">
      <w:pPr>
        <w:ind w:firstLine="420"/>
        <w:rPr>
          <w:rFonts w:hint="eastAsia"/>
        </w:rPr>
      </w:pPr>
      <w:r>
        <w:rPr>
          <w:rFonts w:hint="eastAsia"/>
        </w:rPr>
        <w:t>f_c=c/lambda;%</w:t>
      </w:r>
      <w:r>
        <w:rPr>
          <w:rFonts w:hint="eastAsia"/>
        </w:rPr>
        <w:t>中心频率</w:t>
      </w:r>
    </w:p>
    <w:p w14:paraId="1789841B" w14:textId="3B31DF7B" w:rsidR="00BD402E" w:rsidRDefault="00BD402E" w:rsidP="00BD402E">
      <w:pPr>
        <w:ind w:firstLine="420"/>
      </w:pPr>
      <w:r>
        <w:rPr>
          <w:rFonts w:hint="eastAsia"/>
        </w:rPr>
        <w:t>fs=5*max(f_c,B);%</w:t>
      </w:r>
      <w:r>
        <w:rPr>
          <w:rFonts w:hint="eastAsia"/>
        </w:rPr>
        <w:t>采样率</w:t>
      </w:r>
    </w:p>
    <w:p w14:paraId="6E7CF630" w14:textId="77777777" w:rsidR="00BD402E" w:rsidRDefault="00BD402E" w:rsidP="00BD402E">
      <w:pPr>
        <w:ind w:firstLine="420"/>
      </w:pPr>
    </w:p>
    <w:p w14:paraId="4AFD8BBE" w14:textId="77777777" w:rsidR="00BD402E" w:rsidRDefault="00BD402E" w:rsidP="00BD402E">
      <w:pPr>
        <w:ind w:firstLine="420"/>
        <w:rPr>
          <w:rFonts w:hint="eastAsia"/>
        </w:rPr>
      </w:pPr>
      <w:r>
        <w:rPr>
          <w:rFonts w:hint="eastAsia"/>
        </w:rPr>
        <w:t xml:space="preserve">% </w:t>
      </w:r>
      <w:r>
        <w:rPr>
          <w:rFonts w:hint="eastAsia"/>
        </w:rPr>
        <w:t>计算多普勒频移</w:t>
      </w:r>
    </w:p>
    <w:p w14:paraId="7BE6DF0C" w14:textId="39D108AF" w:rsidR="00BD402E" w:rsidRDefault="00BD402E" w:rsidP="00BD402E">
      <w:pPr>
        <w:ind w:firstLine="420"/>
        <w:rPr>
          <w:rFonts w:hint="eastAsia"/>
        </w:rPr>
      </w:pPr>
      <w:r>
        <w:rPr>
          <w:rFonts w:hint="eastAsia"/>
        </w:rPr>
        <w:t xml:space="preserve">R_target = 1e5; % </w:t>
      </w:r>
      <w:r>
        <w:rPr>
          <w:rFonts w:hint="eastAsia"/>
        </w:rPr>
        <w:t>第一个目标距离（米）</w:t>
      </w:r>
      <w:r>
        <w:rPr>
          <w:rFonts w:hint="eastAsia"/>
        </w:rPr>
        <w:t xml:space="preserve"> %</w:t>
      </w:r>
      <w:r>
        <w:rPr>
          <w:rFonts w:hint="eastAsia"/>
        </w:rPr>
        <w:t>为了规避大数吃小数，</w:t>
      </w:r>
      <w:r>
        <w:rPr>
          <w:rFonts w:hint="eastAsia"/>
        </w:rPr>
        <w:t>可以</w:t>
      </w:r>
      <w:r>
        <w:rPr>
          <w:rFonts w:hint="eastAsia"/>
        </w:rPr>
        <w:t>把</w:t>
      </w:r>
      <w:r>
        <w:rPr>
          <w:rFonts w:hint="eastAsia"/>
        </w:rPr>
        <w:t>R_target</w:t>
      </w:r>
      <w:r>
        <w:rPr>
          <w:rFonts w:hint="eastAsia"/>
        </w:rPr>
        <w:t>调成</w:t>
      </w:r>
      <w:r>
        <w:rPr>
          <w:rFonts w:hint="eastAsia"/>
        </w:rPr>
        <w:t>0</w:t>
      </w:r>
    </w:p>
    <w:p w14:paraId="6307C632" w14:textId="6515CA9C" w:rsidR="00BD402E" w:rsidRDefault="00BD402E" w:rsidP="00BD402E">
      <w:pPr>
        <w:ind w:firstLine="420"/>
        <w:rPr>
          <w:rFonts w:hint="eastAsia"/>
        </w:rPr>
      </w:pPr>
      <w:r>
        <w:rPr>
          <w:rFonts w:hint="eastAsia"/>
        </w:rPr>
        <w:t xml:space="preserve">v=30; % </w:t>
      </w:r>
      <w:r>
        <w:rPr>
          <w:rFonts w:hint="eastAsia"/>
        </w:rPr>
        <w:t>目标速度（米</w:t>
      </w:r>
      <w:r>
        <w:rPr>
          <w:rFonts w:hint="eastAsia"/>
        </w:rPr>
        <w:t>/</w:t>
      </w:r>
      <w:r>
        <w:rPr>
          <w:rFonts w:hint="eastAsia"/>
        </w:rPr>
        <w:t>秒）</w:t>
      </w:r>
    </w:p>
    <w:p w14:paraId="3C4B494D" w14:textId="77777777" w:rsidR="00BD402E" w:rsidRDefault="00BD402E" w:rsidP="00BD402E">
      <w:pPr>
        <w:ind w:firstLine="420"/>
      </w:pPr>
      <w:r>
        <w:t>f_d=2*v/lambda;</w:t>
      </w:r>
    </w:p>
    <w:p w14:paraId="2F47E059" w14:textId="77777777" w:rsidR="00BD402E" w:rsidRDefault="00BD402E" w:rsidP="00BD402E">
      <w:pPr>
        <w:ind w:firstLine="420"/>
        <w:rPr>
          <w:rFonts w:hint="eastAsia"/>
        </w:rPr>
      </w:pPr>
      <w:r>
        <w:rPr>
          <w:rFonts w:hint="eastAsia"/>
        </w:rPr>
        <w:t xml:space="preserve">% fs=4*f_d; % </w:t>
      </w:r>
      <w:r>
        <w:rPr>
          <w:rFonts w:hint="eastAsia"/>
        </w:rPr>
        <w:t>采样率</w:t>
      </w:r>
    </w:p>
    <w:p w14:paraId="737673D8" w14:textId="77777777" w:rsidR="00BD402E" w:rsidRDefault="00BD402E" w:rsidP="00BD402E">
      <w:pPr>
        <w:ind w:firstLine="420"/>
        <w:rPr>
          <w:rFonts w:hint="eastAsia"/>
        </w:rPr>
      </w:pPr>
      <w:r>
        <w:rPr>
          <w:rFonts w:hint="eastAsia"/>
        </w:rPr>
        <w:t>ts=1/fs;%</w:t>
      </w:r>
      <w:r>
        <w:rPr>
          <w:rFonts w:hint="eastAsia"/>
        </w:rPr>
        <w:t>采样间隔</w:t>
      </w:r>
    </w:p>
    <w:p w14:paraId="03575531" w14:textId="22472A8B" w:rsidR="00BD402E" w:rsidRPr="00BD402E" w:rsidRDefault="00BD402E" w:rsidP="00BD402E">
      <w:pPr>
        <w:ind w:firstLine="420"/>
        <w:rPr>
          <w:rFonts w:hint="eastAsia"/>
        </w:rPr>
      </w:pPr>
      <w:r>
        <w:rPr>
          <w:rFonts w:hint="eastAsia"/>
        </w:rPr>
        <w:t xml:space="preserve">PRF=1e4; % </w:t>
      </w:r>
      <w:r>
        <w:rPr>
          <w:rFonts w:hint="eastAsia"/>
        </w:rPr>
        <w:t>脉冲重复频率（</w:t>
      </w:r>
      <w:r>
        <w:rPr>
          <w:rFonts w:hint="eastAsia"/>
        </w:rPr>
        <w:t>Hz</w:t>
      </w:r>
      <w:r>
        <w:rPr>
          <w:rFonts w:hint="eastAsia"/>
        </w:rPr>
        <w:t>）</w:t>
      </w:r>
    </w:p>
    <w:p w14:paraId="414D81D4" w14:textId="06ECFED6" w:rsidR="00394DBB" w:rsidRDefault="0022500B" w:rsidP="0022500B">
      <w:pPr>
        <w:pStyle w:val="2"/>
      </w:pPr>
      <w:r>
        <w:rPr>
          <w:rFonts w:hint="eastAsia"/>
        </w:rPr>
        <w:t>实验结果</w:t>
      </w:r>
    </w:p>
    <w:p w14:paraId="4CF902C0" w14:textId="6A6ACDA0" w:rsidR="00BD402E" w:rsidRPr="00BD402E" w:rsidRDefault="00BD402E" w:rsidP="00BD402E">
      <w:pPr>
        <w:ind w:firstLine="420"/>
        <w:rPr>
          <w:rFonts w:hint="eastAsia"/>
        </w:rPr>
      </w:pPr>
    </w:p>
    <w:p w14:paraId="343F19B4" w14:textId="4A89AB0D" w:rsidR="0022500B" w:rsidRDefault="00BD402E" w:rsidP="0022500B">
      <w:pPr>
        <w:ind w:firstLine="420"/>
      </w:pPr>
      <w:r>
        <w:rPr>
          <w:rFonts w:hint="eastAsia"/>
        </w:rPr>
        <w:t>对第一个脉冲回波信号进行匹配滤波：</w:t>
      </w:r>
    </w:p>
    <w:p w14:paraId="0314A850" w14:textId="2D611A93" w:rsidR="00BD402E" w:rsidRDefault="00FE3E9F" w:rsidP="00BD402E">
      <w:pPr>
        <w:pStyle w:val="afa"/>
      </w:pPr>
      <w:r>
        <w:rPr>
          <w:noProof/>
        </w:rPr>
        <w:drawing>
          <wp:inline distT="0" distB="0" distL="0" distR="0" wp14:anchorId="01454203" wp14:editId="20895F01">
            <wp:extent cx="3704492" cy="2778369"/>
            <wp:effectExtent l="0" t="0" r="0" b="3175"/>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3705657" cy="2779243"/>
                    </a:xfrm>
                    <a:prstGeom prst="rect">
                      <a:avLst/>
                    </a:prstGeom>
                  </pic:spPr>
                </pic:pic>
              </a:graphicData>
            </a:graphic>
          </wp:inline>
        </w:drawing>
      </w:r>
    </w:p>
    <w:p w14:paraId="197D7320" w14:textId="0E08E95B" w:rsidR="00BD402E" w:rsidRPr="0022500B" w:rsidRDefault="00BD402E" w:rsidP="00BD402E">
      <w:pPr>
        <w:ind w:firstLine="420"/>
        <w:rPr>
          <w:rFonts w:hint="eastAsia"/>
        </w:rPr>
      </w:pPr>
      <w:r>
        <w:rPr>
          <w:rFonts w:hint="eastAsia"/>
        </w:rPr>
        <w:t>对一串快时间信号进行匹配滤波</w:t>
      </w:r>
    </w:p>
    <w:p w14:paraId="25BF8D4A" w14:textId="44EC8D7E" w:rsidR="006E4A86" w:rsidRDefault="00FE3E9F" w:rsidP="00FE3E9F">
      <w:pPr>
        <w:pStyle w:val="afa"/>
        <w:rPr>
          <w:rFonts w:ascii="Times New Roman" w:eastAsia="宋体" w:cstheme="minorBidi"/>
        </w:rPr>
      </w:pPr>
      <w:r>
        <w:rPr>
          <w:noProof/>
        </w:rPr>
        <w:drawing>
          <wp:inline distT="0" distB="0" distL="0" distR="0" wp14:anchorId="69345DFF" wp14:editId="096D65F1">
            <wp:extent cx="3786554" cy="2839916"/>
            <wp:effectExtent l="0" t="0" r="4445" b="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3790624" cy="2842968"/>
                    </a:xfrm>
                    <a:prstGeom prst="rect">
                      <a:avLst/>
                    </a:prstGeom>
                  </pic:spPr>
                </pic:pic>
              </a:graphicData>
            </a:graphic>
          </wp:inline>
        </w:drawing>
      </w:r>
    </w:p>
    <w:p w14:paraId="41FCE46E" w14:textId="1C81E05B" w:rsidR="00FE3E9F" w:rsidRDefault="00FE3E9F" w:rsidP="00FE3E9F">
      <w:pPr>
        <w:ind w:firstLine="420"/>
      </w:pPr>
      <w:r>
        <w:rPr>
          <w:rFonts w:hint="eastAsia"/>
        </w:rPr>
        <w:t>可以看到快时间脉冲波形混叠在一起。</w:t>
      </w:r>
    </w:p>
    <w:p w14:paraId="3D88C7D8" w14:textId="696FF9B0" w:rsidR="00FE3E9F" w:rsidRDefault="00FE3E9F" w:rsidP="00FE3E9F">
      <w:pPr>
        <w:ind w:firstLine="420"/>
        <w:rPr>
          <w:rFonts w:hint="eastAsia"/>
        </w:rPr>
      </w:pPr>
      <w:r>
        <w:rPr>
          <w:rFonts w:hint="eastAsia"/>
        </w:rPr>
        <w:t>对所有快时间叠加的脉冲波形进行匹配滤波，并对慢时间做</w:t>
      </w:r>
      <w:r>
        <w:rPr>
          <w:rFonts w:hint="eastAsia"/>
        </w:rPr>
        <w:t>FFT</w:t>
      </w:r>
      <w:r>
        <w:rPr>
          <w:rFonts w:hint="eastAsia"/>
        </w:rPr>
        <w:t>。可以根据叠加的波形中心的时间差综合快时间脉冲串发射的间隔时间计算出飞行器的飞行速度。</w:t>
      </w:r>
    </w:p>
    <w:p w14:paraId="002D27EC" w14:textId="07CACE40" w:rsidR="00FE3E9F" w:rsidRDefault="00FE3E9F" w:rsidP="00FE3E9F">
      <w:pPr>
        <w:pStyle w:val="afa"/>
      </w:pPr>
      <w:r>
        <w:rPr>
          <w:noProof/>
        </w:rPr>
        <w:drawing>
          <wp:inline distT="0" distB="0" distL="0" distR="0" wp14:anchorId="50D1E477" wp14:editId="51754FC4">
            <wp:extent cx="3727939" cy="2795954"/>
            <wp:effectExtent l="0" t="0" r="6350" b="4445"/>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3731419" cy="2798564"/>
                    </a:xfrm>
                    <a:prstGeom prst="rect">
                      <a:avLst/>
                    </a:prstGeom>
                  </pic:spPr>
                </pic:pic>
              </a:graphicData>
            </a:graphic>
          </wp:inline>
        </w:drawing>
      </w:r>
    </w:p>
    <w:p w14:paraId="0A5723A7" w14:textId="333A9206" w:rsidR="00FE3E9F" w:rsidRDefault="00683010" w:rsidP="00FE3E9F">
      <w:pPr>
        <w:ind w:firstLine="420"/>
      </w:pPr>
      <w:r>
        <w:rPr>
          <w:rFonts w:hint="eastAsia"/>
        </w:rPr>
        <w:t>（</w:t>
      </w:r>
      <w:r w:rsidR="00FE3E9F">
        <w:rPr>
          <w:rFonts w:hint="eastAsia"/>
        </w:rPr>
        <w:t>emmm</w:t>
      </w:r>
      <w:r w:rsidR="00FE3E9F">
        <w:rPr>
          <w:rFonts w:hint="eastAsia"/>
        </w:rPr>
        <w:t>不知道为什么不是一个点，应该是代码写的有问题）。如果把</w:t>
      </w:r>
      <w:r w:rsidR="00FE3E9F">
        <w:rPr>
          <w:rFonts w:hint="eastAsia"/>
        </w:rPr>
        <w:t>v</w:t>
      </w:r>
      <w:r w:rsidR="00FE3E9F">
        <w:rPr>
          <w:rFonts w:hint="eastAsia"/>
        </w:rPr>
        <w:t>换成</w:t>
      </w:r>
      <m:oMath>
        <m:r>
          <w:rPr>
            <w:rFonts w:ascii="Cambria Math" w:hAnsi="Cambria Math" w:hint="eastAsia"/>
          </w:rPr>
          <m:t>300m/s</m:t>
        </m:r>
      </m:oMath>
      <w:r w:rsidR="00FE3E9F">
        <w:rPr>
          <w:rFonts w:hint="eastAsia"/>
        </w:rPr>
        <w:t>的话反而得到</w:t>
      </w:r>
      <w:r>
        <w:rPr>
          <w:rFonts w:hint="eastAsia"/>
        </w:rPr>
        <w:t>一个矩形</w:t>
      </w:r>
      <w:r w:rsidR="00FE3E9F">
        <w:rPr>
          <w:rFonts w:hint="eastAsia"/>
        </w:rPr>
        <w:t>。</w:t>
      </w:r>
    </w:p>
    <w:p w14:paraId="089DF46A" w14:textId="3EB460CC" w:rsidR="00FE3E9F" w:rsidRDefault="00FE3E9F" w:rsidP="00FE3E9F">
      <w:pPr>
        <w:ind w:firstLine="420"/>
      </w:pPr>
      <w:r>
        <w:rPr>
          <w:rFonts w:hint="eastAsia"/>
        </w:rPr>
        <w:t>之后针对</w:t>
      </w:r>
      <m:oMath>
        <m:r>
          <w:rPr>
            <w:rFonts w:ascii="Cambria Math" w:hAnsi="Cambria Math"/>
          </w:rPr>
          <m:t>v=300m/s</m:t>
        </m:r>
      </m:oMath>
      <w:r>
        <w:rPr>
          <w:rFonts w:hint="eastAsia"/>
        </w:rPr>
        <w:t>的情况又进行了仿真，取每一组快时间的第一个脉冲叠加做</w:t>
      </w:r>
      <w:r>
        <w:rPr>
          <w:rFonts w:hint="eastAsia"/>
        </w:rPr>
        <w:t>FFT</w:t>
      </w:r>
      <w:r>
        <w:rPr>
          <w:rFonts w:hint="eastAsia"/>
        </w:rPr>
        <w:t>。</w:t>
      </w:r>
    </w:p>
    <w:p w14:paraId="28F25577" w14:textId="6E18D215" w:rsidR="00FE3E9F" w:rsidRDefault="00FE3E9F" w:rsidP="00FE3E9F">
      <w:pPr>
        <w:pStyle w:val="afa"/>
        <w:rPr>
          <w:i/>
        </w:rPr>
      </w:pPr>
      <w:r>
        <w:rPr>
          <w:noProof/>
        </w:rPr>
        <w:drawing>
          <wp:inline distT="0" distB="0" distL="0" distR="0" wp14:anchorId="5EEDCF80" wp14:editId="42310851">
            <wp:extent cx="3598985" cy="2699239"/>
            <wp:effectExtent l="0" t="0" r="1905" b="635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3602484" cy="2701863"/>
                    </a:xfrm>
                    <a:prstGeom prst="rect">
                      <a:avLst/>
                    </a:prstGeom>
                  </pic:spPr>
                </pic:pic>
              </a:graphicData>
            </a:graphic>
          </wp:inline>
        </w:drawing>
      </w:r>
    </w:p>
    <w:p w14:paraId="4940547B" w14:textId="1111F6E8" w:rsidR="00FE3E9F" w:rsidRDefault="00FE3E9F" w:rsidP="00FE3E9F">
      <w:pPr>
        <w:ind w:firstLine="420"/>
      </w:pPr>
      <w:r>
        <w:rPr>
          <w:rFonts w:hint="eastAsia"/>
        </w:rPr>
        <w:t>虽然进行了解调，但是</w:t>
      </w:r>
      <w:r>
        <w:rPr>
          <w:rFonts w:hint="eastAsia"/>
        </w:rPr>
        <w:t>0</w:t>
      </w:r>
      <w:r>
        <w:rPr>
          <w:rFonts w:hint="eastAsia"/>
        </w:rPr>
        <w:t>频附近频率比较高，把</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2v</m:t>
            </m:r>
          </m:num>
          <m:den>
            <m:r>
              <w:rPr>
                <w:rFonts w:ascii="Cambria Math" w:hAnsi="Cambria Math"/>
              </w:rPr>
              <m:t>λ</m:t>
            </m:r>
          </m:den>
        </m:f>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Hz</m:t>
        </m:r>
      </m:oMath>
      <w:r>
        <w:rPr>
          <w:rFonts w:hint="eastAsia"/>
        </w:rPr>
        <w:t>给掩盖了</w:t>
      </w:r>
      <w:r w:rsidR="00B74FCE">
        <w:rPr>
          <w:rFonts w:hint="eastAsia"/>
        </w:rPr>
        <w:t>。</w:t>
      </w:r>
    </w:p>
    <w:p w14:paraId="7939D48E" w14:textId="7A47838B" w:rsidR="00B74FCE" w:rsidRPr="00B74FCE" w:rsidRDefault="00B74FCE" w:rsidP="00FE3E9F">
      <w:pPr>
        <w:ind w:firstLine="420"/>
        <w:rPr>
          <w:rFonts w:hint="eastAsia"/>
          <w:i/>
        </w:rPr>
      </w:pPr>
      <w:r>
        <w:rPr>
          <w:rFonts w:hint="eastAsia"/>
        </w:rPr>
        <w:t>考虑了一下通过提高</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Pr>
          <w:rFonts w:hint="eastAsia"/>
        </w:rPr>
        <w:t>增加</w:t>
      </w:r>
      <w:r>
        <w:rPr>
          <w:rFonts w:hint="eastAsia"/>
        </w:rPr>
        <w:t>FFT</w:t>
      </w:r>
      <w:r>
        <w:t xml:space="preserve"> </w:t>
      </w:r>
      <w:r>
        <w:rPr>
          <w:rFonts w:hint="eastAsia"/>
        </w:rPr>
        <w:t>点数，结果并不理想，会出现内存不足的问题。然而当前的频率分辨率不足以分离出</w:t>
      </w:r>
      <m:oMath>
        <m:sSub>
          <m:sSubPr>
            <m:ctrlPr>
              <w:rPr>
                <w:rFonts w:ascii="Cambria Math" w:hAnsi="Cambria Math"/>
                <w:i/>
              </w:rPr>
            </m:ctrlPr>
          </m:sSubPr>
          <m:e>
            <m:r>
              <w:rPr>
                <w:rFonts w:ascii="Cambria Math" w:hAnsi="Cambria Math"/>
              </w:rPr>
              <m:t>f</m:t>
            </m:r>
          </m:e>
          <m:sub>
            <m:r>
              <w:rPr>
                <w:rFonts w:ascii="Cambria Math" w:hAnsi="Cambria Math"/>
              </w:rPr>
              <m:t>d</m:t>
            </m:r>
          </m:sub>
        </m:sSub>
      </m:oMath>
      <w:r>
        <w:t xml:space="preserve"> </w:t>
      </w:r>
      <w:r>
        <w:rPr>
          <w:rFonts w:hint="eastAsia"/>
        </w:rPr>
        <w:t>。因此实验并没有成功。</w:t>
      </w:r>
    </w:p>
    <w:sectPr w:rsidR="00B74FCE" w:rsidRPr="00B74FCE">
      <w:headerReference w:type="even" r:id="rId20"/>
      <w:headerReference w:type="default" r:id="rId21"/>
      <w:footerReference w:type="even" r:id="rId22"/>
      <w:footerReference w:type="default" r:id="rId23"/>
      <w:headerReference w:type="first" r:id="rId24"/>
      <w:footerReference w:type="first" r:id="rId25"/>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9C075" w14:textId="77777777" w:rsidR="00EB0899" w:rsidRDefault="00EB0899" w:rsidP="00270C9D">
      <w:pPr>
        <w:ind w:firstLine="420"/>
      </w:pPr>
      <w:r>
        <w:separator/>
      </w:r>
    </w:p>
  </w:endnote>
  <w:endnote w:type="continuationSeparator" w:id="0">
    <w:p w14:paraId="447B8F8A" w14:textId="77777777" w:rsidR="00EB0899" w:rsidRDefault="00EB0899" w:rsidP="00270C9D">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00"/>
    <w:family w:val="auto"/>
    <w:pitch w:val="default"/>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CD1EF" w14:textId="77777777" w:rsidR="001831E5" w:rsidRDefault="001831E5">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E2F4" w14:textId="77777777" w:rsidR="001831E5" w:rsidRDefault="001831E5">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18595" w14:textId="77777777" w:rsidR="001831E5" w:rsidRDefault="001831E5">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9908C" w14:textId="77777777" w:rsidR="00EB0899" w:rsidRDefault="00EB0899" w:rsidP="00270C9D">
      <w:pPr>
        <w:ind w:firstLine="420"/>
      </w:pPr>
      <w:r>
        <w:separator/>
      </w:r>
    </w:p>
  </w:footnote>
  <w:footnote w:type="continuationSeparator" w:id="0">
    <w:p w14:paraId="6946D281" w14:textId="77777777" w:rsidR="00EB0899" w:rsidRDefault="00EB0899" w:rsidP="00270C9D">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BC51B" w14:textId="77777777" w:rsidR="001831E5" w:rsidRDefault="001831E5">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08288" w14:textId="77777777" w:rsidR="001831E5" w:rsidRDefault="001831E5">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422C5" w14:textId="77777777" w:rsidR="001831E5" w:rsidRDefault="001831E5">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A0812"/>
    <w:multiLevelType w:val="hybridMultilevel"/>
    <w:tmpl w:val="62A0F5A0"/>
    <w:lvl w:ilvl="0" w:tplc="B8B0A71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80F5FBE"/>
    <w:multiLevelType w:val="hybridMultilevel"/>
    <w:tmpl w:val="9CB44FAC"/>
    <w:lvl w:ilvl="0" w:tplc="E5FC917A">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1CDD7BB7"/>
    <w:multiLevelType w:val="hybridMultilevel"/>
    <w:tmpl w:val="615EAA1C"/>
    <w:lvl w:ilvl="0" w:tplc="7184393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32E12579"/>
    <w:multiLevelType w:val="hybridMultilevel"/>
    <w:tmpl w:val="F98AE976"/>
    <w:lvl w:ilvl="0" w:tplc="A7C6C3B8">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AC30750"/>
    <w:multiLevelType w:val="multilevel"/>
    <w:tmpl w:val="A34C13A4"/>
    <w:lvl w:ilvl="0">
      <w:start w:val="1"/>
      <w:numFmt w:val="decimal"/>
      <w:pStyle w:val="1"/>
      <w:lvlText w:val="%1."/>
      <w:lvlJc w:val="left"/>
      <w:pPr>
        <w:ind w:left="425" w:hanging="425"/>
      </w:pPr>
      <w:rPr>
        <w:rFonts w:ascii="Times New Roman" w:eastAsia="仿宋" w:hAnsi="Times New Roman" w:hint="default"/>
      </w:rPr>
    </w:lvl>
    <w:lvl w:ilvl="1">
      <w:start w:val="1"/>
      <w:numFmt w:val="decimal"/>
      <w:pStyle w:val="2"/>
      <w:lvlText w:val="%1.%2"/>
      <w:lvlJc w:val="left"/>
      <w:pPr>
        <w:ind w:left="992" w:hanging="567"/>
      </w:pPr>
      <w:rPr>
        <w:rFonts w:ascii="Times New Roman" w:hAnsi="Times New Roman" w:hint="default"/>
      </w:rPr>
    </w:lvl>
    <w:lvl w:ilvl="2">
      <w:start w:val="1"/>
      <w:numFmt w:val="decimal"/>
      <w:pStyle w:val="3"/>
      <w:lvlText w:val="%1.%2.%3"/>
      <w:lvlJc w:val="left"/>
      <w:pPr>
        <w:ind w:left="1418" w:hanging="567"/>
      </w:pPr>
      <w:rPr>
        <w:rFonts w:ascii="Times New Roman" w:hAnsi="Times New Roman" w:hint="default"/>
      </w:rPr>
    </w:lvl>
    <w:lvl w:ilvl="3">
      <w:start w:val="1"/>
      <w:numFmt w:val="decimal"/>
      <w:pStyle w:val="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7C7B54F5"/>
    <w:multiLevelType w:val="hybridMultilevel"/>
    <w:tmpl w:val="DB64208C"/>
    <w:lvl w:ilvl="0" w:tplc="B976536C">
      <w:start w:val="1"/>
      <w:numFmt w:val="japaneseCounting"/>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39505858">
    <w:abstractNumId w:val="5"/>
  </w:num>
  <w:num w:numId="2" w16cid:durableId="331035146">
    <w:abstractNumId w:val="0"/>
  </w:num>
  <w:num w:numId="3" w16cid:durableId="1470319690">
    <w:abstractNumId w:val="3"/>
  </w:num>
  <w:num w:numId="4" w16cid:durableId="1782334354">
    <w:abstractNumId w:val="1"/>
  </w:num>
  <w:num w:numId="5" w16cid:durableId="233443149">
    <w:abstractNumId w:val="2"/>
  </w:num>
  <w:num w:numId="6" w16cid:durableId="18984712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attachedTemplate r:id="rId1"/>
  <w:styleLockTheme/>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590"/>
    <w:rsid w:val="00103D6A"/>
    <w:rsid w:val="001122BC"/>
    <w:rsid w:val="001477BB"/>
    <w:rsid w:val="001831E5"/>
    <w:rsid w:val="0019792A"/>
    <w:rsid w:val="001A62B7"/>
    <w:rsid w:val="001C5A09"/>
    <w:rsid w:val="001E0834"/>
    <w:rsid w:val="001E721F"/>
    <w:rsid w:val="001F3FFD"/>
    <w:rsid w:val="001F41E2"/>
    <w:rsid w:val="00205684"/>
    <w:rsid w:val="00222AF0"/>
    <w:rsid w:val="0022500B"/>
    <w:rsid w:val="00246CDE"/>
    <w:rsid w:val="00255232"/>
    <w:rsid w:val="00263569"/>
    <w:rsid w:val="00270C9D"/>
    <w:rsid w:val="002828BB"/>
    <w:rsid w:val="00291C44"/>
    <w:rsid w:val="002D58BE"/>
    <w:rsid w:val="00342590"/>
    <w:rsid w:val="00392B1B"/>
    <w:rsid w:val="00394DBB"/>
    <w:rsid w:val="003B520D"/>
    <w:rsid w:val="003E3E6B"/>
    <w:rsid w:val="00402F13"/>
    <w:rsid w:val="00451DC2"/>
    <w:rsid w:val="004705B1"/>
    <w:rsid w:val="004A067C"/>
    <w:rsid w:val="004B2477"/>
    <w:rsid w:val="005016AB"/>
    <w:rsid w:val="005233DE"/>
    <w:rsid w:val="00531875"/>
    <w:rsid w:val="0054660C"/>
    <w:rsid w:val="00547286"/>
    <w:rsid w:val="005624D1"/>
    <w:rsid w:val="00587705"/>
    <w:rsid w:val="005C6BA5"/>
    <w:rsid w:val="005D5647"/>
    <w:rsid w:val="00656435"/>
    <w:rsid w:val="0068086A"/>
    <w:rsid w:val="00683010"/>
    <w:rsid w:val="006A09D5"/>
    <w:rsid w:val="006A58F9"/>
    <w:rsid w:val="006B6486"/>
    <w:rsid w:val="006C6415"/>
    <w:rsid w:val="006D22F4"/>
    <w:rsid w:val="006D356B"/>
    <w:rsid w:val="006E4A86"/>
    <w:rsid w:val="006F1E3F"/>
    <w:rsid w:val="00725054"/>
    <w:rsid w:val="00735C30"/>
    <w:rsid w:val="008174C9"/>
    <w:rsid w:val="00844578"/>
    <w:rsid w:val="0085198E"/>
    <w:rsid w:val="00856186"/>
    <w:rsid w:val="00870980"/>
    <w:rsid w:val="00890355"/>
    <w:rsid w:val="00900AD2"/>
    <w:rsid w:val="00917A90"/>
    <w:rsid w:val="00965049"/>
    <w:rsid w:val="009E3FCD"/>
    <w:rsid w:val="009F2A8A"/>
    <w:rsid w:val="00A47F96"/>
    <w:rsid w:val="00A86299"/>
    <w:rsid w:val="00AB2A34"/>
    <w:rsid w:val="00B07071"/>
    <w:rsid w:val="00B1788C"/>
    <w:rsid w:val="00B53A60"/>
    <w:rsid w:val="00B61000"/>
    <w:rsid w:val="00B62FB9"/>
    <w:rsid w:val="00B74FCE"/>
    <w:rsid w:val="00B924E3"/>
    <w:rsid w:val="00BD402E"/>
    <w:rsid w:val="00C21CF4"/>
    <w:rsid w:val="00C349C7"/>
    <w:rsid w:val="00C621D6"/>
    <w:rsid w:val="00CA4ECB"/>
    <w:rsid w:val="00CB2E7A"/>
    <w:rsid w:val="00CF00D1"/>
    <w:rsid w:val="00D338B6"/>
    <w:rsid w:val="00D40913"/>
    <w:rsid w:val="00D561B5"/>
    <w:rsid w:val="00D612DC"/>
    <w:rsid w:val="00D97785"/>
    <w:rsid w:val="00DA065B"/>
    <w:rsid w:val="00DB6216"/>
    <w:rsid w:val="00DD7998"/>
    <w:rsid w:val="00E316FC"/>
    <w:rsid w:val="00EA344D"/>
    <w:rsid w:val="00EB0899"/>
    <w:rsid w:val="00EC1EE5"/>
    <w:rsid w:val="00EE4779"/>
    <w:rsid w:val="00EE4963"/>
    <w:rsid w:val="00EF7345"/>
    <w:rsid w:val="00F02CDB"/>
    <w:rsid w:val="00F50A5D"/>
    <w:rsid w:val="00FC1908"/>
    <w:rsid w:val="00FE3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7C516"/>
  <w15:chartTrackingRefBased/>
  <w15:docId w15:val="{A12B6613-3246-43DB-BD67-1DC9527DE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735C30"/>
    <w:pPr>
      <w:ind w:firstLineChars="200" w:firstLine="200"/>
    </w:pPr>
    <w:rPr>
      <w:rFonts w:ascii="Times New Roman" w:eastAsia="宋体" w:hAnsi="Times New Roman"/>
    </w:rPr>
  </w:style>
  <w:style w:type="paragraph" w:styleId="1">
    <w:name w:val="heading 1"/>
    <w:link w:val="10"/>
    <w:uiPriority w:val="9"/>
    <w:qFormat/>
    <w:rsid w:val="00735C30"/>
    <w:pPr>
      <w:keepNext/>
      <w:keepLines/>
      <w:numPr>
        <w:numId w:val="6"/>
      </w:numPr>
      <w:outlineLvl w:val="0"/>
    </w:pPr>
    <w:rPr>
      <w:rFonts w:ascii="仿宋_GB2312" w:eastAsia="仿宋_GB2312" w:hAnsi="Times New Roman" w:cs="Times New Roman"/>
      <w:sz w:val="36"/>
      <w:szCs w:val="28"/>
      <w14:ligatures w14:val="none"/>
    </w:rPr>
  </w:style>
  <w:style w:type="paragraph" w:styleId="2">
    <w:name w:val="heading 2"/>
    <w:next w:val="a"/>
    <w:link w:val="20"/>
    <w:uiPriority w:val="9"/>
    <w:unhideWhenUsed/>
    <w:qFormat/>
    <w:rsid w:val="00A47F96"/>
    <w:pPr>
      <w:keepNext/>
      <w:keepLines/>
      <w:numPr>
        <w:ilvl w:val="1"/>
        <w:numId w:val="6"/>
      </w:numPr>
      <w:ind w:left="0" w:firstLine="0"/>
      <w:outlineLvl w:val="1"/>
    </w:pPr>
    <w:rPr>
      <w:rFonts w:ascii="Times New Roman" w:eastAsia="黑体" w:hAnsi="Times New Roman" w:cs="Times New Roman"/>
      <w:bCs/>
      <w:sz w:val="28"/>
      <w14:ligatures w14:val="none"/>
    </w:rPr>
  </w:style>
  <w:style w:type="paragraph" w:styleId="3">
    <w:name w:val="heading 3"/>
    <w:basedOn w:val="a0"/>
    <w:next w:val="a"/>
    <w:link w:val="30"/>
    <w:uiPriority w:val="9"/>
    <w:semiHidden/>
    <w:unhideWhenUsed/>
    <w:qFormat/>
    <w:rsid w:val="00735C30"/>
    <w:pPr>
      <w:keepNext/>
      <w:keepLines/>
      <w:numPr>
        <w:ilvl w:val="2"/>
        <w:numId w:val="6"/>
      </w:numPr>
      <w:spacing w:after="0"/>
      <w:ind w:leftChars="0" w:left="0"/>
      <w:outlineLvl w:val="2"/>
    </w:pPr>
    <w:rPr>
      <w:rFonts w:ascii="宋体" w:hAnsi="宋体"/>
      <w:b/>
      <w:bCs/>
    </w:rPr>
  </w:style>
  <w:style w:type="paragraph" w:styleId="4">
    <w:name w:val="heading 4"/>
    <w:basedOn w:val="a"/>
    <w:next w:val="a"/>
    <w:link w:val="40"/>
    <w:uiPriority w:val="9"/>
    <w:semiHidden/>
    <w:unhideWhenUsed/>
    <w:qFormat/>
    <w:rsid w:val="00735C30"/>
    <w:pPr>
      <w:keepNext/>
      <w:keepLines/>
      <w:numPr>
        <w:ilvl w:val="3"/>
        <w:numId w:val="6"/>
      </w:numPr>
      <w:outlineLvl w:val="3"/>
    </w:pPr>
    <w:rPr>
      <w:rFonts w:ascii="宋体" w:hAnsi="宋体" w:cstheme="majorBidi"/>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270C9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270C9D"/>
    <w:rPr>
      <w:sz w:val="18"/>
      <w:szCs w:val="18"/>
      <w14:ligatures w14:val="none"/>
    </w:rPr>
  </w:style>
  <w:style w:type="paragraph" w:styleId="a6">
    <w:name w:val="footer"/>
    <w:basedOn w:val="a"/>
    <w:link w:val="a7"/>
    <w:uiPriority w:val="99"/>
    <w:unhideWhenUsed/>
    <w:rsid w:val="00270C9D"/>
    <w:pPr>
      <w:tabs>
        <w:tab w:val="center" w:pos="4153"/>
        <w:tab w:val="right" w:pos="8306"/>
      </w:tabs>
      <w:snapToGrid w:val="0"/>
    </w:pPr>
    <w:rPr>
      <w:sz w:val="18"/>
      <w:szCs w:val="18"/>
    </w:rPr>
  </w:style>
  <w:style w:type="character" w:customStyle="1" w:styleId="a7">
    <w:name w:val="页脚 字符"/>
    <w:basedOn w:val="a1"/>
    <w:link w:val="a6"/>
    <w:uiPriority w:val="99"/>
    <w:rsid w:val="00270C9D"/>
    <w:rPr>
      <w:sz w:val="18"/>
      <w:szCs w:val="18"/>
      <w14:ligatures w14:val="none"/>
    </w:rPr>
  </w:style>
  <w:style w:type="character" w:customStyle="1" w:styleId="10">
    <w:name w:val="标题 1 字符"/>
    <w:basedOn w:val="a1"/>
    <w:link w:val="1"/>
    <w:uiPriority w:val="9"/>
    <w:rsid w:val="00735C30"/>
    <w:rPr>
      <w:rFonts w:ascii="仿宋_GB2312" w:eastAsia="仿宋_GB2312" w:hAnsi="Times New Roman" w:cs="Times New Roman"/>
      <w:sz w:val="36"/>
      <w:szCs w:val="28"/>
      <w14:ligatures w14:val="none"/>
    </w:rPr>
  </w:style>
  <w:style w:type="character" w:customStyle="1" w:styleId="20">
    <w:name w:val="标题 2 字符"/>
    <w:basedOn w:val="a1"/>
    <w:link w:val="2"/>
    <w:uiPriority w:val="9"/>
    <w:rsid w:val="00A47F96"/>
    <w:rPr>
      <w:rFonts w:ascii="Times New Roman" w:eastAsia="黑体" w:hAnsi="Times New Roman" w:cs="Times New Roman"/>
      <w:bCs/>
      <w:sz w:val="28"/>
      <w14:ligatures w14:val="none"/>
    </w:rPr>
  </w:style>
  <w:style w:type="character" w:customStyle="1" w:styleId="30">
    <w:name w:val="标题 3 字符"/>
    <w:basedOn w:val="a1"/>
    <w:link w:val="3"/>
    <w:uiPriority w:val="9"/>
    <w:rsid w:val="00735C30"/>
    <w:rPr>
      <w:rFonts w:ascii="宋体" w:eastAsia="宋体" w:hAnsi="宋体"/>
      <w:b/>
      <w:bCs/>
    </w:rPr>
  </w:style>
  <w:style w:type="character" w:customStyle="1" w:styleId="40">
    <w:name w:val="标题 4 字符"/>
    <w:basedOn w:val="a1"/>
    <w:link w:val="4"/>
    <w:uiPriority w:val="9"/>
    <w:rsid w:val="00735C30"/>
    <w:rPr>
      <w:rFonts w:ascii="宋体" w:eastAsia="宋体" w:hAnsi="宋体" w:cstheme="majorBidi"/>
      <w:bCs/>
      <w:szCs w:val="28"/>
    </w:rPr>
  </w:style>
  <w:style w:type="character" w:styleId="a8">
    <w:name w:val="Hyperlink"/>
    <w:basedOn w:val="a1"/>
    <w:uiPriority w:val="99"/>
    <w:rsid w:val="00270C9D"/>
    <w:rPr>
      <w:color w:val="0563C1" w:themeColor="hyperlink"/>
      <w:u w:val="single"/>
    </w:rPr>
  </w:style>
  <w:style w:type="paragraph" w:styleId="TOC">
    <w:name w:val="TOC Heading"/>
    <w:next w:val="a"/>
    <w:uiPriority w:val="39"/>
    <w:semiHidden/>
    <w:unhideWhenUsed/>
    <w:qFormat/>
    <w:rsid w:val="00735C30"/>
    <w:pPr>
      <w:spacing w:before="340" w:after="330" w:line="578" w:lineRule="auto"/>
      <w:ind w:firstLine="200"/>
      <w:jc w:val="center"/>
    </w:pPr>
    <w:rPr>
      <w:rFonts w:ascii="Times New Roman" w:eastAsia="宋体" w:hAnsi="Times New Roman" w:cstheme="majorBidi"/>
      <w:b/>
      <w:bCs/>
      <w:kern w:val="44"/>
      <w:sz w:val="44"/>
      <w:szCs w:val="44"/>
      <w14:ligatures w14:val="none"/>
    </w:rPr>
  </w:style>
  <w:style w:type="paragraph" w:styleId="TOC1">
    <w:name w:val="toc 1"/>
    <w:next w:val="a"/>
    <w:autoRedefine/>
    <w:uiPriority w:val="39"/>
    <w:unhideWhenUsed/>
    <w:rsid w:val="00263569"/>
    <w:pPr>
      <w:tabs>
        <w:tab w:val="right" w:leader="dot" w:pos="10456"/>
      </w:tabs>
    </w:pPr>
    <w:rPr>
      <w:rFonts w:ascii="Times New Roman" w:eastAsia="宋体" w:hAnsi="Times New Roman" w:cs="Times New Roman"/>
      <w:sz w:val="24"/>
      <w:szCs w:val="24"/>
      <w14:ligatures w14:val="none"/>
    </w:rPr>
  </w:style>
  <w:style w:type="paragraph" w:styleId="TOC2">
    <w:name w:val="toc 2"/>
    <w:next w:val="a"/>
    <w:autoRedefine/>
    <w:uiPriority w:val="39"/>
    <w:unhideWhenUsed/>
    <w:rsid w:val="00EA344D"/>
    <w:pPr>
      <w:ind w:leftChars="200" w:left="200"/>
    </w:pPr>
    <w:rPr>
      <w:rFonts w:ascii="Times New Roman" w:eastAsia="宋体" w:hAnsi="Times New Roman"/>
      <w:sz w:val="24"/>
    </w:rPr>
  </w:style>
  <w:style w:type="paragraph" w:styleId="TOC3">
    <w:name w:val="toc 3"/>
    <w:next w:val="a"/>
    <w:autoRedefine/>
    <w:uiPriority w:val="39"/>
    <w:unhideWhenUsed/>
    <w:rsid w:val="00263569"/>
    <w:pPr>
      <w:ind w:leftChars="400" w:left="400"/>
    </w:pPr>
    <w:rPr>
      <w:rFonts w:ascii="Times New Roman" w:eastAsia="宋体" w:hAnsi="Times New Roman" w:cs="Times New Roman"/>
      <w:sz w:val="24"/>
      <w:szCs w:val="24"/>
      <w14:ligatures w14:val="none"/>
    </w:rPr>
  </w:style>
  <w:style w:type="paragraph" w:customStyle="1" w:styleId="a9">
    <w:name w:val="文章题目"/>
    <w:link w:val="aa"/>
    <w:qFormat/>
    <w:rsid w:val="00342590"/>
    <w:pPr>
      <w:jc w:val="center"/>
    </w:pPr>
    <w:rPr>
      <w:rFonts w:ascii="Times New Roman" w:eastAsia="宋体" w:hAnsi="Times New Roman" w:cs="Times New Roman"/>
      <w:b/>
      <w:bCs/>
      <w:sz w:val="44"/>
      <w:szCs w:val="72"/>
      <w14:ligatures w14:val="none"/>
    </w:rPr>
  </w:style>
  <w:style w:type="character" w:customStyle="1" w:styleId="aa">
    <w:name w:val="文章题目 字符"/>
    <w:basedOn w:val="a1"/>
    <w:link w:val="a9"/>
    <w:rsid w:val="00342590"/>
    <w:rPr>
      <w:rFonts w:ascii="Times New Roman" w:eastAsia="宋体" w:hAnsi="Times New Roman" w:cs="Times New Roman"/>
      <w:b/>
      <w:bCs/>
      <w:sz w:val="44"/>
      <w:szCs w:val="72"/>
      <w14:ligatures w14:val="none"/>
    </w:rPr>
  </w:style>
  <w:style w:type="paragraph" w:customStyle="1" w:styleId="11">
    <w:name w:val="样式1"/>
    <w:basedOn w:val="a"/>
    <w:link w:val="12"/>
    <w:qFormat/>
    <w:rsid w:val="00735C30"/>
    <w:pPr>
      <w:jc w:val="center"/>
    </w:pPr>
    <w:rPr>
      <w:rFonts w:eastAsia="楷体"/>
      <w:noProof/>
    </w:rPr>
  </w:style>
  <w:style w:type="character" w:customStyle="1" w:styleId="12">
    <w:name w:val="样式1 字符"/>
    <w:basedOn w:val="a1"/>
    <w:link w:val="11"/>
    <w:rsid w:val="00735C30"/>
    <w:rPr>
      <w:rFonts w:ascii="Times New Roman" w:eastAsia="楷体" w:hAnsi="Times New Roman"/>
      <w:noProof/>
    </w:rPr>
  </w:style>
  <w:style w:type="paragraph" w:customStyle="1" w:styleId="ab">
    <w:name w:val="作者"/>
    <w:basedOn w:val="a"/>
    <w:link w:val="ac"/>
    <w:qFormat/>
    <w:rsid w:val="00735C30"/>
    <w:pPr>
      <w:jc w:val="center"/>
    </w:pPr>
    <w:rPr>
      <w:rFonts w:eastAsia="楷体_GB2312"/>
    </w:rPr>
  </w:style>
  <w:style w:type="character" w:customStyle="1" w:styleId="ac">
    <w:name w:val="作者 字符"/>
    <w:basedOn w:val="a1"/>
    <w:link w:val="ab"/>
    <w:rsid w:val="00735C30"/>
    <w:rPr>
      <w:rFonts w:ascii="Times New Roman" w:eastAsia="楷体_GB2312" w:hAnsi="Times New Roman"/>
    </w:rPr>
  </w:style>
  <w:style w:type="paragraph" w:customStyle="1" w:styleId="ad">
    <w:name w:val="作者单位"/>
    <w:basedOn w:val="a"/>
    <w:link w:val="ae"/>
    <w:qFormat/>
    <w:rsid w:val="00735C30"/>
    <w:pPr>
      <w:autoSpaceDE w:val="0"/>
      <w:autoSpaceDN w:val="0"/>
      <w:adjustRightInd w:val="0"/>
      <w:spacing w:after="240" w:line="300" w:lineRule="exact"/>
      <w:ind w:leftChars="200" w:left="420" w:rightChars="200" w:right="420"/>
      <w:jc w:val="center"/>
      <w:outlineLvl w:val="0"/>
    </w:pPr>
    <w:rPr>
      <w:rFonts w:ascii="楷体_GB2312" w:eastAsia="楷体_GB2312" w:hAnsi="宋体"/>
      <w:sz w:val="18"/>
      <w:szCs w:val="18"/>
    </w:rPr>
  </w:style>
  <w:style w:type="character" w:customStyle="1" w:styleId="ae">
    <w:name w:val="作者单位 字符"/>
    <w:basedOn w:val="a1"/>
    <w:link w:val="ad"/>
    <w:rsid w:val="00735C30"/>
    <w:rPr>
      <w:rFonts w:ascii="楷体_GB2312" w:eastAsia="楷体_GB2312" w:hAnsi="宋体"/>
      <w:sz w:val="18"/>
      <w:szCs w:val="18"/>
    </w:rPr>
  </w:style>
  <w:style w:type="paragraph" w:customStyle="1" w:styleId="af">
    <w:name w:val="摘要标题关键词标题"/>
    <w:basedOn w:val="a"/>
    <w:link w:val="af0"/>
    <w:qFormat/>
    <w:rsid w:val="00735C30"/>
    <w:pPr>
      <w:ind w:leftChars="200" w:left="420" w:rightChars="200" w:right="420"/>
    </w:pPr>
    <w:rPr>
      <w:rFonts w:ascii="黑体" w:eastAsia="黑体" w:hAnsi="宋体"/>
      <w:noProof/>
      <w:sz w:val="18"/>
      <w:szCs w:val="18"/>
    </w:rPr>
  </w:style>
  <w:style w:type="character" w:customStyle="1" w:styleId="af0">
    <w:name w:val="摘要标题关键词标题 字符"/>
    <w:basedOn w:val="a1"/>
    <w:link w:val="af"/>
    <w:rsid w:val="00735C30"/>
    <w:rPr>
      <w:rFonts w:ascii="黑体" w:eastAsia="黑体" w:hAnsi="宋体"/>
      <w:noProof/>
      <w:sz w:val="18"/>
      <w:szCs w:val="18"/>
    </w:rPr>
  </w:style>
  <w:style w:type="paragraph" w:customStyle="1" w:styleId="af1">
    <w:name w:val="摘要内容关键词内容"/>
    <w:basedOn w:val="a"/>
    <w:link w:val="af2"/>
    <w:qFormat/>
    <w:rsid w:val="00735C30"/>
    <w:pPr>
      <w:ind w:leftChars="200" w:left="420" w:rightChars="200" w:right="420"/>
    </w:pPr>
    <w:rPr>
      <w:rFonts w:ascii="宋体" w:hAnsi="宋体"/>
      <w:sz w:val="18"/>
      <w:szCs w:val="18"/>
    </w:rPr>
  </w:style>
  <w:style w:type="character" w:customStyle="1" w:styleId="af2">
    <w:name w:val="摘要内容关键词内容 字符"/>
    <w:basedOn w:val="a1"/>
    <w:link w:val="af1"/>
    <w:rsid w:val="00735C30"/>
    <w:rPr>
      <w:rFonts w:ascii="宋体" w:eastAsia="宋体" w:hAnsi="宋体"/>
      <w:sz w:val="18"/>
      <w:szCs w:val="18"/>
    </w:rPr>
  </w:style>
  <w:style w:type="paragraph" w:customStyle="1" w:styleId="af3">
    <w:name w:val="英文文章题目"/>
    <w:basedOn w:val="a"/>
    <w:link w:val="af4"/>
    <w:qFormat/>
    <w:rsid w:val="00735C30"/>
    <w:pPr>
      <w:spacing w:after="120"/>
      <w:ind w:right="374"/>
      <w:jc w:val="center"/>
    </w:pPr>
    <w:rPr>
      <w:rFonts w:eastAsia="黑体"/>
      <w:b/>
      <w:bCs/>
      <w:noProof/>
      <w:sz w:val="30"/>
      <w:szCs w:val="44"/>
    </w:rPr>
  </w:style>
  <w:style w:type="character" w:customStyle="1" w:styleId="af4">
    <w:name w:val="英文文章题目 字符"/>
    <w:basedOn w:val="a1"/>
    <w:link w:val="af3"/>
    <w:rsid w:val="00735C30"/>
    <w:rPr>
      <w:rFonts w:ascii="Times New Roman" w:eastAsia="黑体" w:hAnsi="Times New Roman"/>
      <w:b/>
      <w:bCs/>
      <w:noProof/>
      <w:sz w:val="30"/>
      <w:szCs w:val="44"/>
    </w:rPr>
  </w:style>
  <w:style w:type="paragraph" w:customStyle="1" w:styleId="af5">
    <w:name w:val="作者英文"/>
    <w:basedOn w:val="af6"/>
    <w:link w:val="af7"/>
    <w:qFormat/>
    <w:rsid w:val="00735C30"/>
    <w:pPr>
      <w:spacing w:line="300" w:lineRule="exact"/>
      <w:ind w:right="374" w:firstLine="0"/>
      <w:jc w:val="center"/>
    </w:pPr>
  </w:style>
  <w:style w:type="character" w:customStyle="1" w:styleId="af7">
    <w:name w:val="作者英文 字符"/>
    <w:basedOn w:val="a1"/>
    <w:link w:val="af5"/>
    <w:rsid w:val="00735C30"/>
    <w:rPr>
      <w:rFonts w:ascii="Times New Roman" w:eastAsia="宋体" w:hAnsi="Times New Roman"/>
    </w:rPr>
  </w:style>
  <w:style w:type="paragraph" w:styleId="af6">
    <w:name w:val="Normal Indent"/>
    <w:basedOn w:val="a"/>
    <w:uiPriority w:val="99"/>
    <w:semiHidden/>
    <w:unhideWhenUsed/>
    <w:rsid w:val="00270C9D"/>
    <w:pPr>
      <w:ind w:firstLine="420"/>
    </w:pPr>
  </w:style>
  <w:style w:type="paragraph" w:customStyle="1" w:styleId="af8">
    <w:name w:val="英文作者单位"/>
    <w:basedOn w:val="af6"/>
    <w:link w:val="af9"/>
    <w:qFormat/>
    <w:rsid w:val="00735C30"/>
    <w:pPr>
      <w:spacing w:after="120" w:line="300" w:lineRule="exact"/>
      <w:ind w:firstLine="0"/>
      <w:jc w:val="center"/>
    </w:pPr>
    <w:rPr>
      <w:sz w:val="18"/>
      <w:szCs w:val="18"/>
    </w:rPr>
  </w:style>
  <w:style w:type="character" w:customStyle="1" w:styleId="af9">
    <w:name w:val="英文作者单位 字符"/>
    <w:basedOn w:val="a1"/>
    <w:link w:val="af8"/>
    <w:rsid w:val="00735C30"/>
    <w:rPr>
      <w:rFonts w:ascii="Times New Roman" w:eastAsia="宋体" w:hAnsi="Times New Roman"/>
      <w:sz w:val="18"/>
      <w:szCs w:val="18"/>
    </w:rPr>
  </w:style>
  <w:style w:type="paragraph" w:customStyle="1" w:styleId="afa">
    <w:name w:val="表题"/>
    <w:link w:val="afb"/>
    <w:qFormat/>
    <w:rsid w:val="00735C30"/>
    <w:pPr>
      <w:jc w:val="center"/>
    </w:pPr>
    <w:rPr>
      <w:rFonts w:ascii="黑体" w:eastAsia="黑体" w:hAnsi="Times New Roman" w:cs="Times New Roman"/>
      <w:b/>
      <w:bCs/>
      <w:sz w:val="18"/>
      <w:szCs w:val="18"/>
      <w14:ligatures w14:val="none"/>
    </w:rPr>
  </w:style>
  <w:style w:type="character" w:customStyle="1" w:styleId="afb">
    <w:name w:val="表题 字符"/>
    <w:basedOn w:val="a1"/>
    <w:link w:val="afa"/>
    <w:rsid w:val="00735C30"/>
    <w:rPr>
      <w:rFonts w:ascii="黑体" w:eastAsia="黑体" w:hAnsi="Times New Roman" w:cs="Times New Roman"/>
      <w:b/>
      <w:bCs/>
      <w:sz w:val="18"/>
      <w:szCs w:val="18"/>
      <w14:ligatures w14:val="none"/>
    </w:rPr>
  </w:style>
  <w:style w:type="paragraph" w:styleId="a0">
    <w:name w:val="Body Text Indent"/>
    <w:basedOn w:val="a"/>
    <w:link w:val="afc"/>
    <w:uiPriority w:val="99"/>
    <w:semiHidden/>
    <w:unhideWhenUsed/>
    <w:rsid w:val="00270C9D"/>
    <w:pPr>
      <w:spacing w:after="120"/>
      <w:ind w:leftChars="200" w:left="420"/>
    </w:pPr>
  </w:style>
  <w:style w:type="character" w:customStyle="1" w:styleId="afc">
    <w:name w:val="正文文本缩进 字符"/>
    <w:basedOn w:val="a1"/>
    <w:link w:val="a0"/>
    <w:uiPriority w:val="99"/>
    <w:semiHidden/>
    <w:rsid w:val="00270C9D"/>
    <w:rPr>
      <w:rFonts w:ascii="Times New Roman" w:eastAsia="宋体" w:hAnsi="Times New Roman" w:cs="Times New Roman"/>
      <w:sz w:val="24"/>
      <w:szCs w:val="24"/>
      <w14:ligatures w14:val="none"/>
    </w:rPr>
  </w:style>
  <w:style w:type="paragraph" w:customStyle="1" w:styleId="afd">
    <w:name w:val="题目"/>
    <w:basedOn w:val="a"/>
    <w:link w:val="afe"/>
    <w:qFormat/>
    <w:rsid w:val="00735C30"/>
    <w:pPr>
      <w:jc w:val="center"/>
    </w:pPr>
    <w:rPr>
      <w:b/>
      <w:bCs/>
      <w:sz w:val="36"/>
      <w:szCs w:val="36"/>
    </w:rPr>
  </w:style>
  <w:style w:type="paragraph" w:styleId="aff">
    <w:name w:val="List Paragraph"/>
    <w:basedOn w:val="a"/>
    <w:uiPriority w:val="34"/>
    <w:qFormat/>
    <w:rsid w:val="00735C30"/>
    <w:pPr>
      <w:ind w:firstLine="420"/>
    </w:pPr>
  </w:style>
  <w:style w:type="character" w:customStyle="1" w:styleId="afe">
    <w:name w:val="题目 字符"/>
    <w:basedOn w:val="a1"/>
    <w:link w:val="afd"/>
    <w:rsid w:val="00735C30"/>
    <w:rPr>
      <w:rFonts w:ascii="Times New Roman" w:eastAsia="宋体" w:hAnsi="Times New Roman"/>
      <w:b/>
      <w:bCs/>
      <w:sz w:val="36"/>
      <w:szCs w:val="36"/>
    </w:rPr>
  </w:style>
  <w:style w:type="paragraph" w:styleId="TOC4">
    <w:name w:val="toc 4"/>
    <w:next w:val="a"/>
    <w:autoRedefine/>
    <w:uiPriority w:val="39"/>
    <w:unhideWhenUsed/>
    <w:rsid w:val="00263569"/>
    <w:pPr>
      <w:ind w:leftChars="600" w:left="1260"/>
      <w:jc w:val="both"/>
    </w:pPr>
    <w:rPr>
      <w14:ligatures w14:val="none"/>
    </w:rPr>
  </w:style>
  <w:style w:type="paragraph" w:customStyle="1" w:styleId="aff0">
    <w:name w:val="个人信息"/>
    <w:link w:val="aff1"/>
    <w:qFormat/>
    <w:rsid w:val="005C6BA5"/>
    <w:pPr>
      <w:jc w:val="center"/>
    </w:pPr>
    <w:rPr>
      <w:rFonts w:ascii="Times New Roman" w:eastAsia="楷体" w:hAnsi="Times New Roman" w:cs="Times New Roman"/>
      <w:sz w:val="18"/>
      <w:szCs w:val="24"/>
      <w14:ligatures w14:val="none"/>
    </w:rPr>
  </w:style>
  <w:style w:type="character" w:customStyle="1" w:styleId="aff1">
    <w:name w:val="个人信息 字符"/>
    <w:basedOn w:val="a1"/>
    <w:link w:val="aff0"/>
    <w:rsid w:val="005C6BA5"/>
    <w:rPr>
      <w:rFonts w:ascii="Times New Roman" w:eastAsia="楷体" w:hAnsi="Times New Roman" w:cs="Times New Roman"/>
      <w:sz w:val="18"/>
      <w:szCs w:val="24"/>
      <w14:ligatures w14:val="none"/>
    </w:rPr>
  </w:style>
  <w:style w:type="character" w:styleId="aff2">
    <w:name w:val="Placeholder Text"/>
    <w:basedOn w:val="a1"/>
    <w:uiPriority w:val="99"/>
    <w:semiHidden/>
    <w:rsid w:val="00270C9D"/>
    <w:rPr>
      <w:color w:val="808080"/>
    </w:rPr>
  </w:style>
  <w:style w:type="paragraph" w:styleId="aff3">
    <w:name w:val="caption"/>
    <w:basedOn w:val="a"/>
    <w:next w:val="a"/>
    <w:uiPriority w:val="35"/>
    <w:unhideWhenUsed/>
    <w:qFormat/>
    <w:rsid w:val="00735C30"/>
    <w:rPr>
      <w:rFonts w:asciiTheme="majorHAnsi" w:eastAsia="黑体" w:hAnsiTheme="majorHAnsi" w:cstheme="majorBidi"/>
      <w:sz w:val="20"/>
      <w:szCs w:val="20"/>
    </w:rPr>
  </w:style>
  <w:style w:type="table" w:styleId="aff4">
    <w:name w:val="Table Grid"/>
    <w:basedOn w:val="a2"/>
    <w:uiPriority w:val="39"/>
    <w:rsid w:val="00270C9D"/>
    <w:pPr>
      <w:jc w:val="center"/>
    </w:pPr>
    <w:rPr>
      <w:rFonts w:eastAsia="黑体"/>
      <w:kern w:val="0"/>
      <w:sz w:val="24"/>
      <w:szCs w:val="24"/>
      <w14:ligatures w14:val="none"/>
    </w:rPr>
    <w:tblPr>
      <w:tblBorders>
        <w:top w:val="single" w:sz="4" w:space="0" w:color="auto"/>
        <w:bottom w:val="single" w:sz="4" w:space="0" w:color="auto"/>
      </w:tblBorders>
    </w:tblPr>
    <w:tcPr>
      <w:vAlign w:val="center"/>
    </w:tcPr>
    <w:tblStylePr w:type="firstRow">
      <w:pPr>
        <w:jc w:val="center"/>
      </w:pPr>
      <w:rPr>
        <w:b/>
      </w:rPr>
      <w:tblPr/>
      <w:tcPr>
        <w:tcBorders>
          <w:top w:val="single" w:sz="4" w:space="0" w:color="auto"/>
          <w:left w:val="nil"/>
          <w:bottom w:val="single" w:sz="4" w:space="0" w:color="auto"/>
          <w:right w:val="nil"/>
          <w:insideH w:val="nil"/>
          <w:insideV w:val="nil"/>
          <w:tl2br w:val="nil"/>
          <w:tr2bl w:val="nil"/>
        </w:tcBorders>
      </w:tcPr>
    </w:tblStylePr>
    <w:tblStylePr w:type="firstCol">
      <w:pPr>
        <w:jc w:val="center"/>
      </w:pPr>
      <w:tblPr/>
      <w:tcPr>
        <w:vAlign w:val="center"/>
      </w:tcPr>
    </w:tblStylePr>
  </w:style>
  <w:style w:type="table" w:styleId="41">
    <w:name w:val="Plain Table 4"/>
    <w:basedOn w:val="a2"/>
    <w:uiPriority w:val="44"/>
    <w:rsid w:val="00270C9D"/>
    <w:rPr>
      <w:kern w:val="0"/>
      <w:sz w:val="24"/>
      <w:szCs w:val="24"/>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2"/>
    <w:uiPriority w:val="42"/>
    <w:rsid w:val="00270C9D"/>
    <w:rPr>
      <w:kern w:val="0"/>
      <w:sz w:val="24"/>
      <w:szCs w:val="24"/>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5">
    <w:name w:val="表格内容居中"/>
    <w:basedOn w:val="aff6"/>
    <w:link w:val="aff7"/>
    <w:qFormat/>
    <w:rsid w:val="00735C30"/>
  </w:style>
  <w:style w:type="paragraph" w:customStyle="1" w:styleId="aff8">
    <w:name w:val="表格内容靠左"/>
    <w:basedOn w:val="aff6"/>
    <w:link w:val="aff9"/>
    <w:qFormat/>
    <w:rsid w:val="00735C30"/>
    <w:pPr>
      <w:ind w:firstLineChars="200" w:firstLine="360"/>
      <w:jc w:val="left"/>
    </w:pPr>
    <w:rPr>
      <w:rFonts w:eastAsia="宋体"/>
      <w:b w:val="0"/>
    </w:rPr>
  </w:style>
  <w:style w:type="character" w:customStyle="1" w:styleId="aff7">
    <w:name w:val="表格内容居中 字符"/>
    <w:basedOn w:val="afb"/>
    <w:link w:val="aff5"/>
    <w:rsid w:val="00735C30"/>
    <w:rPr>
      <w:rFonts w:ascii="Times New Roman" w:eastAsia="黑体" w:hAnsi="Times New Roman" w:cs="Times New Roman"/>
      <w:b/>
      <w:bCs/>
      <w:kern w:val="0"/>
      <w:sz w:val="18"/>
      <w:szCs w:val="18"/>
      <w14:ligatures w14:val="none"/>
    </w:rPr>
  </w:style>
  <w:style w:type="paragraph" w:customStyle="1" w:styleId="affa">
    <w:name w:val="表格内容"/>
    <w:link w:val="affb"/>
    <w:qFormat/>
    <w:rsid w:val="00735C30"/>
    <w:pPr>
      <w:keepNext/>
    </w:pPr>
    <w:rPr>
      <w:rFonts w:ascii="Times New Roman" w:eastAsia="宋体" w:hAnsi="Times New Roman"/>
      <w:szCs w:val="24"/>
      <w14:ligatures w14:val="none"/>
    </w:rPr>
  </w:style>
  <w:style w:type="character" w:customStyle="1" w:styleId="affb">
    <w:name w:val="表格内容 字符"/>
    <w:basedOn w:val="a1"/>
    <w:link w:val="affa"/>
    <w:qFormat/>
    <w:rsid w:val="00735C30"/>
    <w:rPr>
      <w:rFonts w:ascii="Times New Roman" w:eastAsia="宋体" w:hAnsi="Times New Roman"/>
      <w:szCs w:val="24"/>
      <w14:ligatures w14:val="none"/>
    </w:rPr>
  </w:style>
  <w:style w:type="character" w:customStyle="1" w:styleId="aff9">
    <w:name w:val="表格内容靠左 字符"/>
    <w:basedOn w:val="a1"/>
    <w:link w:val="aff8"/>
    <w:rsid w:val="00735C30"/>
    <w:rPr>
      <w:rFonts w:ascii="Times New Roman" w:eastAsia="宋体" w:hAnsi="Times New Roman" w:cs="Times New Roman"/>
      <w:bCs/>
      <w:kern w:val="0"/>
      <w:sz w:val="18"/>
      <w:szCs w:val="18"/>
      <w14:ligatures w14:val="none"/>
    </w:rPr>
  </w:style>
  <w:style w:type="paragraph" w:styleId="TOC5">
    <w:name w:val="toc 5"/>
    <w:next w:val="a"/>
    <w:autoRedefine/>
    <w:uiPriority w:val="39"/>
    <w:unhideWhenUsed/>
    <w:rsid w:val="00263569"/>
    <w:pPr>
      <w:ind w:leftChars="800" w:left="1680"/>
      <w:jc w:val="both"/>
    </w:pPr>
    <w:rPr>
      <w14:ligatures w14:val="none"/>
    </w:rPr>
  </w:style>
  <w:style w:type="paragraph" w:styleId="TOC6">
    <w:name w:val="toc 6"/>
    <w:next w:val="a"/>
    <w:autoRedefine/>
    <w:uiPriority w:val="39"/>
    <w:unhideWhenUsed/>
    <w:rsid w:val="00263569"/>
    <w:pPr>
      <w:ind w:leftChars="1000" w:left="2100"/>
      <w:jc w:val="both"/>
    </w:pPr>
    <w:rPr>
      <w:u w:val="single"/>
      <w14:ligatures w14:val="none"/>
    </w:rPr>
  </w:style>
  <w:style w:type="paragraph" w:styleId="TOC7">
    <w:name w:val="toc 7"/>
    <w:next w:val="a"/>
    <w:autoRedefine/>
    <w:uiPriority w:val="39"/>
    <w:unhideWhenUsed/>
    <w:rsid w:val="00263569"/>
    <w:pPr>
      <w:ind w:leftChars="1200" w:left="2520"/>
      <w:jc w:val="both"/>
    </w:pPr>
    <w:rPr>
      <w14:ligatures w14:val="none"/>
    </w:rPr>
  </w:style>
  <w:style w:type="paragraph" w:styleId="TOC8">
    <w:name w:val="toc 8"/>
    <w:next w:val="a"/>
    <w:autoRedefine/>
    <w:uiPriority w:val="39"/>
    <w:unhideWhenUsed/>
    <w:rsid w:val="00263569"/>
    <w:pPr>
      <w:ind w:leftChars="1400" w:left="2940"/>
      <w:jc w:val="both"/>
    </w:pPr>
    <w:rPr>
      <w:u w:val="single"/>
      <w14:ligatures w14:val="none"/>
    </w:rPr>
  </w:style>
  <w:style w:type="paragraph" w:styleId="TOC9">
    <w:name w:val="toc 9"/>
    <w:next w:val="a"/>
    <w:autoRedefine/>
    <w:uiPriority w:val="39"/>
    <w:unhideWhenUsed/>
    <w:rsid w:val="00263569"/>
    <w:pPr>
      <w:ind w:leftChars="1600" w:left="3360"/>
      <w:jc w:val="both"/>
    </w:pPr>
    <w:rPr>
      <w:u w:val="single"/>
      <w14:ligatures w14:val="none"/>
    </w:rPr>
  </w:style>
  <w:style w:type="character" w:styleId="affc">
    <w:name w:val="Unresolved Mention"/>
    <w:basedOn w:val="a1"/>
    <w:uiPriority w:val="99"/>
    <w:semiHidden/>
    <w:unhideWhenUsed/>
    <w:rsid w:val="00EC1EE5"/>
    <w:rPr>
      <w:color w:val="605E5C"/>
      <w:shd w:val="clear" w:color="auto" w:fill="E1DFDD"/>
    </w:rPr>
  </w:style>
  <w:style w:type="paragraph" w:customStyle="1" w:styleId="aff6">
    <w:name w:val="表题和表格内容居中_段落"/>
    <w:qFormat/>
    <w:rsid w:val="00735C30"/>
    <w:pPr>
      <w:jc w:val="center"/>
    </w:pPr>
    <w:rPr>
      <w:rFonts w:ascii="Times New Roman" w:eastAsia="黑体" w:hAnsi="Times New Roman" w:cs="Times New Roman"/>
      <w:b/>
      <w:bCs/>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63758">
      <w:bodyDiv w:val="1"/>
      <w:marLeft w:val="0"/>
      <w:marRight w:val="0"/>
      <w:marTop w:val="0"/>
      <w:marBottom w:val="0"/>
      <w:divBdr>
        <w:top w:val="none" w:sz="0" w:space="0" w:color="auto"/>
        <w:left w:val="none" w:sz="0" w:space="0" w:color="auto"/>
        <w:bottom w:val="none" w:sz="0" w:space="0" w:color="auto"/>
        <w:right w:val="none" w:sz="0" w:space="0" w:color="auto"/>
      </w:divBdr>
      <w:divsChild>
        <w:div w:id="2136213905">
          <w:marLeft w:val="0"/>
          <w:marRight w:val="0"/>
          <w:marTop w:val="0"/>
          <w:marBottom w:val="0"/>
          <w:divBdr>
            <w:top w:val="none" w:sz="0" w:space="0" w:color="auto"/>
            <w:left w:val="none" w:sz="0" w:space="0" w:color="auto"/>
            <w:bottom w:val="none" w:sz="0" w:space="0" w:color="auto"/>
            <w:right w:val="none" w:sz="0" w:space="0" w:color="auto"/>
          </w:divBdr>
          <w:divsChild>
            <w:div w:id="1056708024">
              <w:marLeft w:val="0"/>
              <w:marRight w:val="0"/>
              <w:marTop w:val="0"/>
              <w:marBottom w:val="0"/>
              <w:divBdr>
                <w:top w:val="none" w:sz="0" w:space="0" w:color="auto"/>
                <w:left w:val="none" w:sz="0" w:space="0" w:color="auto"/>
                <w:bottom w:val="none" w:sz="0" w:space="0" w:color="auto"/>
                <w:right w:val="none" w:sz="0" w:space="0" w:color="auto"/>
              </w:divBdr>
            </w:div>
            <w:div w:id="95200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11626">
      <w:bodyDiv w:val="1"/>
      <w:marLeft w:val="0"/>
      <w:marRight w:val="0"/>
      <w:marTop w:val="0"/>
      <w:marBottom w:val="0"/>
      <w:divBdr>
        <w:top w:val="none" w:sz="0" w:space="0" w:color="auto"/>
        <w:left w:val="none" w:sz="0" w:space="0" w:color="auto"/>
        <w:bottom w:val="none" w:sz="0" w:space="0" w:color="auto"/>
        <w:right w:val="none" w:sz="0" w:space="0" w:color="auto"/>
      </w:divBdr>
      <w:divsChild>
        <w:div w:id="61954035">
          <w:marLeft w:val="0"/>
          <w:marRight w:val="0"/>
          <w:marTop w:val="0"/>
          <w:marBottom w:val="0"/>
          <w:divBdr>
            <w:top w:val="none" w:sz="0" w:space="0" w:color="auto"/>
            <w:left w:val="none" w:sz="0" w:space="0" w:color="auto"/>
            <w:bottom w:val="none" w:sz="0" w:space="0" w:color="auto"/>
            <w:right w:val="none" w:sz="0" w:space="0" w:color="auto"/>
          </w:divBdr>
          <w:divsChild>
            <w:div w:id="186293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_Lin-uCong\AppData\Roaming\Microsoft\QuickStyles\&#36890;&#21407;&#23454;&#39564;&#25253;&#21578;&#26679;&#24335;&#3859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1FB16-844B-41A1-85BB-BFF3A743A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通原实验报告样式集.dotx</Template>
  <TotalTime>95</TotalTime>
  <Pages>5</Pages>
  <Words>264</Words>
  <Characters>1509</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LAPTOP_Lin-uCong</dc:creator>
  <cp:keywords/>
  <dc:description/>
  <cp:lastModifiedBy>林 子川</cp:lastModifiedBy>
  <cp:revision>3</cp:revision>
  <dcterms:created xsi:type="dcterms:W3CDTF">2025-05-19T13:44:00Z</dcterms:created>
  <dcterms:modified xsi:type="dcterms:W3CDTF">2025-06-15T14:53:00Z</dcterms:modified>
</cp:coreProperties>
</file>