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D67" w:rsidRPr="00E175FD" w:rsidRDefault="008B007E" w:rsidP="00CC7960">
      <w:pPr>
        <w:jc w:val="center"/>
        <w:rPr>
          <w:sz w:val="32"/>
        </w:rPr>
      </w:pPr>
      <w:r w:rsidRPr="00E175FD">
        <w:rPr>
          <w:rFonts w:hint="eastAsia"/>
          <w:sz w:val="32"/>
        </w:rPr>
        <w:t>数学实验 exp</w:t>
      </w:r>
      <w:r w:rsidRPr="00E175FD">
        <w:rPr>
          <w:sz w:val="32"/>
        </w:rPr>
        <w:t xml:space="preserve">10 </w:t>
      </w:r>
      <w:r w:rsidRPr="00E175FD">
        <w:rPr>
          <w:rFonts w:hint="eastAsia"/>
          <w:sz w:val="32"/>
        </w:rPr>
        <w:t>实验报告</w:t>
      </w:r>
    </w:p>
    <w:p w:rsidR="008B007E" w:rsidRPr="00E175FD" w:rsidRDefault="008B007E" w:rsidP="00CC7960">
      <w:pPr>
        <w:jc w:val="center"/>
      </w:pPr>
      <w:r w:rsidRPr="00E175FD">
        <w:rPr>
          <w:rFonts w:hint="eastAsia"/>
        </w:rPr>
        <w:t>计6</w:t>
      </w:r>
      <w:r w:rsidRPr="00E175FD">
        <w:t xml:space="preserve">5 </w:t>
      </w:r>
      <w:r w:rsidRPr="00E175FD">
        <w:rPr>
          <w:rFonts w:hint="eastAsia"/>
        </w:rPr>
        <w:t>赖金霖2</w:t>
      </w:r>
      <w:r w:rsidRPr="00E175FD">
        <w:t>016011377</w:t>
      </w:r>
    </w:p>
    <w:p w:rsidR="00CC7960" w:rsidRPr="00E175FD" w:rsidRDefault="00CC7960" w:rsidP="00CC7960">
      <w:pPr>
        <w:pStyle w:val="a3"/>
        <w:ind w:left="440" w:firstLineChars="0" w:firstLine="0"/>
        <w:rPr>
          <w:rFonts w:hint="eastAsia"/>
          <w:sz w:val="22"/>
        </w:rPr>
      </w:pPr>
    </w:p>
    <w:p w:rsidR="008B007E" w:rsidRPr="00E175FD" w:rsidRDefault="008B007E" w:rsidP="008B007E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问题背景</w:t>
      </w:r>
    </w:p>
    <w:p w:rsidR="008B007E" w:rsidRPr="00E175FD" w:rsidRDefault="00036A10" w:rsidP="00ED5F22">
      <w:pPr>
        <w:ind w:firstLine="42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217170</wp:posOffset>
            </wp:positionV>
            <wp:extent cx="2452370" cy="2952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07E" w:rsidRPr="00E175FD">
        <w:rPr>
          <w:rFonts w:hint="eastAsia"/>
          <w:sz w:val="22"/>
        </w:rPr>
        <w:t>对于方阵A</w:t>
      </w:r>
      <w:r w:rsidR="008B007E" w:rsidRPr="00E175FD">
        <w:rPr>
          <w:sz w:val="22"/>
          <w:vertAlign w:val="subscript"/>
        </w:rPr>
        <w:t>n</w:t>
      </w:r>
      <w:r w:rsidR="008B007E" w:rsidRPr="00E175FD">
        <w:rPr>
          <w:rFonts w:hint="eastAsia"/>
          <w:sz w:val="22"/>
          <w:vertAlign w:val="subscript"/>
        </w:rPr>
        <w:t>×n</w:t>
      </w:r>
      <w:r w:rsidR="008B007E" w:rsidRPr="00E175FD">
        <w:rPr>
          <w:rFonts w:hint="eastAsia"/>
          <w:sz w:val="22"/>
        </w:rPr>
        <w:t>，我们可以定义它的积和式p</w:t>
      </w:r>
      <w:r w:rsidR="008B007E" w:rsidRPr="00E175FD">
        <w:rPr>
          <w:sz w:val="22"/>
        </w:rPr>
        <w:t>er(A)</w:t>
      </w:r>
      <w:r w:rsidR="008B007E" w:rsidRPr="00E175FD">
        <w:rPr>
          <w:rFonts w:hint="eastAsia"/>
          <w:sz w:val="22"/>
        </w:rPr>
        <w:t>如下：</w:t>
      </w:r>
    </w:p>
    <w:p w:rsidR="00ED5F22" w:rsidRPr="00E175FD" w:rsidRDefault="00ED5F22" w:rsidP="00ED5F22">
      <w:pPr>
        <w:ind w:firstLine="420"/>
        <w:rPr>
          <w:sz w:val="22"/>
        </w:rPr>
      </w:pPr>
      <w:r w:rsidRPr="00E175FD">
        <w:rPr>
          <w:rFonts w:hint="eastAsia"/>
          <w:sz w:val="22"/>
        </w:rPr>
        <w:t>其中π为1</w:t>
      </w:r>
      <w:r w:rsidRPr="00E175FD">
        <w:rPr>
          <w:sz w:val="22"/>
        </w:rPr>
        <w:t>~n</w:t>
      </w:r>
      <w:r w:rsidRPr="00E175FD">
        <w:rPr>
          <w:rFonts w:hint="eastAsia"/>
          <w:sz w:val="22"/>
        </w:rPr>
        <w:t>的排列。本次实验的目的是通过几种方法，计算随机生成的0</w:t>
      </w:r>
      <w:r w:rsidRPr="00E175FD">
        <w:rPr>
          <w:sz w:val="22"/>
        </w:rPr>
        <w:t>/1</w:t>
      </w:r>
      <w:r w:rsidRPr="00E175FD">
        <w:rPr>
          <w:rFonts w:hint="eastAsia"/>
          <w:sz w:val="22"/>
        </w:rPr>
        <w:t>矩阵的积和式，并比较各方法的优劣。</w:t>
      </w:r>
    </w:p>
    <w:p w:rsidR="00110391" w:rsidRPr="00E175FD" w:rsidRDefault="00110391" w:rsidP="00110391">
      <w:pPr>
        <w:pStyle w:val="a3"/>
        <w:numPr>
          <w:ilvl w:val="0"/>
          <w:numId w:val="3"/>
        </w:numPr>
        <w:ind w:firstLineChars="0"/>
        <w:rPr>
          <w:rFonts w:hint="eastAsia"/>
          <w:sz w:val="22"/>
        </w:rPr>
      </w:pPr>
      <w:r w:rsidRPr="00E175FD">
        <w:rPr>
          <w:sz w:val="22"/>
        </w:rPr>
        <w:t>Naïve</w:t>
      </w:r>
      <w:r w:rsidRPr="00E175FD">
        <w:rPr>
          <w:rFonts w:hint="eastAsia"/>
          <w:sz w:val="22"/>
        </w:rPr>
        <w:t>算法</w:t>
      </w:r>
    </w:p>
    <w:p w:rsidR="00036A10" w:rsidRPr="00E175FD" w:rsidRDefault="00ED5F22" w:rsidP="00ED5F22">
      <w:pPr>
        <w:ind w:firstLine="420"/>
        <w:rPr>
          <w:sz w:val="22"/>
        </w:rPr>
      </w:pPr>
      <w:r w:rsidRPr="00E175FD">
        <w:rPr>
          <w:rFonts w:hint="eastAsia"/>
          <w:sz w:val="22"/>
        </w:rPr>
        <w:t>很显然，我们可以枚举π，</w:t>
      </w:r>
      <w:r w:rsidR="00190D26" w:rsidRPr="00E175FD">
        <w:rPr>
          <w:rFonts w:hint="eastAsia"/>
          <w:sz w:val="22"/>
        </w:rPr>
        <w:t>直接进行计算，这种算法的时间复杂度为O</w:t>
      </w:r>
      <w:r w:rsidR="00190D26" w:rsidRPr="00E175FD">
        <w:rPr>
          <w:sz w:val="22"/>
        </w:rPr>
        <w:t>(n!)</w:t>
      </w:r>
      <w:r w:rsidR="00190D26" w:rsidRPr="00E175FD">
        <w:rPr>
          <w:rFonts w:hint="eastAsia"/>
          <w:sz w:val="22"/>
        </w:rPr>
        <w:t>，我们在接下来的内容中称其为</w:t>
      </w:r>
      <w:r w:rsidR="00190D26" w:rsidRPr="00E175FD">
        <w:rPr>
          <w:sz w:val="22"/>
        </w:rPr>
        <w:t>naïve</w:t>
      </w:r>
      <w:r w:rsidR="00190D26" w:rsidRPr="00E175FD">
        <w:rPr>
          <w:rFonts w:hint="eastAsia"/>
          <w:sz w:val="22"/>
        </w:rPr>
        <w:t>算法。</w:t>
      </w:r>
    </w:p>
    <w:p w:rsidR="00110391" w:rsidRPr="00E175FD" w:rsidRDefault="00110391" w:rsidP="00110391">
      <w:pPr>
        <w:pStyle w:val="a3"/>
        <w:numPr>
          <w:ilvl w:val="0"/>
          <w:numId w:val="3"/>
        </w:numPr>
        <w:ind w:firstLineChars="0"/>
        <w:rPr>
          <w:rFonts w:hint="eastAsia"/>
          <w:sz w:val="22"/>
        </w:rPr>
      </w:pPr>
      <w:r w:rsidRPr="00E175FD">
        <w:rPr>
          <w:rFonts w:hint="eastAsia"/>
          <w:sz w:val="22"/>
        </w:rPr>
        <w:t>Ryser算法</w:t>
      </w:r>
    </w:p>
    <w:p w:rsidR="00190D26" w:rsidRPr="00E175FD" w:rsidRDefault="00076B87" w:rsidP="00ED5F22">
      <w:pPr>
        <w:ind w:firstLine="42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226695</wp:posOffset>
            </wp:positionV>
            <wp:extent cx="4312285" cy="276860"/>
            <wp:effectExtent l="0" t="0" r="5715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5FD">
        <w:rPr>
          <w:rFonts w:hint="eastAsia"/>
          <w:sz w:val="22"/>
        </w:rPr>
        <w:t>对这个问题，现在已知的最优的确定性算法叫做Ryser算法，它把p</w:t>
      </w:r>
      <w:r w:rsidRPr="00E175FD">
        <w:rPr>
          <w:sz w:val="22"/>
        </w:rPr>
        <w:t>er(A</w:t>
      </w:r>
      <w:r w:rsidRPr="00E175FD">
        <w:rPr>
          <w:rFonts w:hint="eastAsia"/>
          <w:sz w:val="22"/>
        </w:rPr>
        <w:t>)变换为</w:t>
      </w:r>
    </w:p>
    <w:p w:rsidR="00076B87" w:rsidRPr="00E175FD" w:rsidRDefault="00076B87" w:rsidP="00ED5F22">
      <w:pPr>
        <w:ind w:firstLine="420"/>
        <w:rPr>
          <w:sz w:val="22"/>
        </w:rPr>
      </w:pPr>
      <w:r w:rsidRPr="00E175FD">
        <w:rPr>
          <w:rFonts w:hint="eastAsia"/>
          <w:sz w:val="22"/>
        </w:rPr>
        <w:t>这样，我们只要枚举{</w:t>
      </w:r>
      <w:r w:rsidRPr="00E175FD">
        <w:rPr>
          <w:sz w:val="22"/>
        </w:rPr>
        <w:t>1,…,n}</w:t>
      </w:r>
      <w:r w:rsidRPr="00E175FD">
        <w:rPr>
          <w:rFonts w:hint="eastAsia"/>
          <w:sz w:val="22"/>
        </w:rPr>
        <w:t>的子集，就可以计算出per</w:t>
      </w:r>
      <w:r w:rsidRPr="00E175FD">
        <w:rPr>
          <w:sz w:val="22"/>
        </w:rPr>
        <w:t>(A)</w:t>
      </w:r>
      <w:r w:rsidRPr="00E175FD">
        <w:rPr>
          <w:rFonts w:hint="eastAsia"/>
          <w:sz w:val="22"/>
        </w:rPr>
        <w:t>了。注意到枚举子集的复杂度为O</w:t>
      </w:r>
      <w:r w:rsidRPr="00E175FD">
        <w:rPr>
          <w:sz w:val="22"/>
        </w:rPr>
        <w:t>(2</w:t>
      </w:r>
      <w:r w:rsidRPr="00E175FD">
        <w:rPr>
          <w:sz w:val="22"/>
          <w:vertAlign w:val="superscript"/>
        </w:rPr>
        <w:t>n</w:t>
      </w:r>
      <w:r w:rsidRPr="00E175FD">
        <w:rPr>
          <w:sz w:val="22"/>
        </w:rPr>
        <w:t>)</w:t>
      </w:r>
      <w:r w:rsidRPr="00E175FD">
        <w:rPr>
          <w:rFonts w:hint="eastAsia"/>
          <w:sz w:val="22"/>
        </w:rPr>
        <w:t>，而枚举子集后的计算是O</w:t>
      </w:r>
      <w:r w:rsidRPr="00E175FD">
        <w:rPr>
          <w:sz w:val="22"/>
        </w:rPr>
        <w:t>(n</w:t>
      </w:r>
      <w:r w:rsidRPr="00E175FD">
        <w:rPr>
          <w:sz w:val="22"/>
          <w:vertAlign w:val="superscript"/>
        </w:rPr>
        <w:t>2</w:t>
      </w:r>
      <w:r w:rsidRPr="00E175FD">
        <w:rPr>
          <w:sz w:val="22"/>
        </w:rPr>
        <w:t>)</w:t>
      </w:r>
      <w:r w:rsidRPr="00E175FD">
        <w:rPr>
          <w:rFonts w:hint="eastAsia"/>
          <w:sz w:val="22"/>
        </w:rPr>
        <w:t>的，所以总时间复杂度为O</w:t>
      </w:r>
      <w:r w:rsidRPr="00E175FD">
        <w:rPr>
          <w:sz w:val="22"/>
        </w:rPr>
        <w:t>(n</w:t>
      </w:r>
      <w:r w:rsidRPr="00E175FD">
        <w:rPr>
          <w:sz w:val="22"/>
          <w:vertAlign w:val="superscript"/>
        </w:rPr>
        <w:t>2</w:t>
      </w:r>
      <w:r w:rsidRPr="00E175FD">
        <w:rPr>
          <w:sz w:val="22"/>
        </w:rPr>
        <w:t>2</w:t>
      </w:r>
      <w:r w:rsidRPr="00E175FD">
        <w:rPr>
          <w:sz w:val="22"/>
          <w:vertAlign w:val="superscript"/>
        </w:rPr>
        <w:t>n</w:t>
      </w:r>
      <w:r w:rsidRPr="00E175FD">
        <w:rPr>
          <w:sz w:val="22"/>
        </w:rPr>
        <w:t>)</w:t>
      </w:r>
      <w:r w:rsidRPr="00E175FD">
        <w:rPr>
          <w:rFonts w:hint="eastAsia"/>
          <w:sz w:val="22"/>
        </w:rPr>
        <w:t>。当我们使用格雷码枚举子集时，每次枚举的集合S和上一次枚举的集合S</w:t>
      </w:r>
      <w:r w:rsidRPr="00E175FD">
        <w:rPr>
          <w:sz w:val="22"/>
        </w:rPr>
        <w:t>’</w:t>
      </w:r>
      <w:r w:rsidRPr="00E175FD">
        <w:rPr>
          <w:rFonts w:hint="eastAsia"/>
          <w:sz w:val="22"/>
        </w:rPr>
        <w:t>之间只相差一个元素，所以可以</w:t>
      </w:r>
      <w:r w:rsidR="00FB1741" w:rsidRPr="00E175FD">
        <w:rPr>
          <w:rFonts w:hint="eastAsia"/>
          <w:sz w:val="22"/>
        </w:rPr>
        <w:t>设b</w:t>
      </w:r>
      <w:r w:rsidR="00FB1741" w:rsidRPr="00E175FD">
        <w:rPr>
          <w:sz w:val="22"/>
          <w:vertAlign w:val="subscript"/>
        </w:rPr>
        <w:t>i</w:t>
      </w:r>
      <w:r w:rsidR="00FB1741" w:rsidRPr="00E175FD">
        <w:rPr>
          <w:sz w:val="22"/>
        </w:rPr>
        <w:t>=</w:t>
      </w:r>
      <w:r w:rsidR="00FB1741" w:rsidRPr="00E175FD">
        <w:rPr>
          <w:rFonts w:hint="eastAsia"/>
          <w:sz w:val="22"/>
        </w:rPr>
        <w:t>Σ</w:t>
      </w:r>
      <w:r w:rsidR="00FB1741" w:rsidRPr="00E175FD">
        <w:rPr>
          <w:rFonts w:hint="eastAsia"/>
          <w:sz w:val="22"/>
          <w:vertAlign w:val="subscript"/>
        </w:rPr>
        <w:t>j∈</w:t>
      </w:r>
      <w:proofErr w:type="spellStart"/>
      <w:r w:rsidR="00FB1741" w:rsidRPr="00E175FD">
        <w:rPr>
          <w:rFonts w:hint="eastAsia"/>
          <w:sz w:val="22"/>
          <w:vertAlign w:val="subscript"/>
        </w:rPr>
        <w:t>S</w:t>
      </w:r>
      <w:r w:rsidR="00FB1741" w:rsidRPr="00E175FD">
        <w:rPr>
          <w:rFonts w:hint="eastAsia"/>
          <w:sz w:val="22"/>
        </w:rPr>
        <w:t>a</w:t>
      </w:r>
      <w:r w:rsidR="00FB1741" w:rsidRPr="00E175FD">
        <w:rPr>
          <w:rFonts w:hint="eastAsia"/>
          <w:sz w:val="22"/>
          <w:vertAlign w:val="subscript"/>
        </w:rPr>
        <w:t>ij</w:t>
      </w:r>
      <w:proofErr w:type="spellEnd"/>
      <w:r w:rsidR="00FB1741" w:rsidRPr="00E175FD">
        <w:rPr>
          <w:rFonts w:hint="eastAsia"/>
          <w:sz w:val="22"/>
        </w:rPr>
        <w:t>，每次枚举后b</w:t>
      </w:r>
      <w:r w:rsidR="00FB1741" w:rsidRPr="00E175FD">
        <w:rPr>
          <w:rFonts w:hint="eastAsia"/>
          <w:sz w:val="22"/>
          <w:vertAlign w:val="subscript"/>
        </w:rPr>
        <w:t>i</w:t>
      </w:r>
      <w:r w:rsidR="00FB1741" w:rsidRPr="00E175FD">
        <w:rPr>
          <w:rFonts w:hint="eastAsia"/>
          <w:sz w:val="22"/>
        </w:rPr>
        <w:t>最多只用加或减一个元素。这样做之后的时间复杂度为O</w:t>
      </w:r>
      <w:r w:rsidR="00FB1741" w:rsidRPr="00E175FD">
        <w:rPr>
          <w:sz w:val="22"/>
        </w:rPr>
        <w:t>(n2</w:t>
      </w:r>
      <w:r w:rsidR="00FB1741" w:rsidRPr="00E175FD">
        <w:rPr>
          <w:sz w:val="22"/>
          <w:vertAlign w:val="superscript"/>
        </w:rPr>
        <w:t>n</w:t>
      </w:r>
      <w:r w:rsidR="00FB1741" w:rsidRPr="00E175FD">
        <w:rPr>
          <w:sz w:val="22"/>
        </w:rPr>
        <w:t>)</w:t>
      </w:r>
      <w:r w:rsidR="00FB1741" w:rsidRPr="00E175FD">
        <w:rPr>
          <w:rFonts w:hint="eastAsia"/>
          <w:sz w:val="22"/>
        </w:rPr>
        <w:t>，接下来的Ryser算法就是指这一算法。</w:t>
      </w:r>
    </w:p>
    <w:p w:rsidR="00110391" w:rsidRPr="00E175FD" w:rsidRDefault="00110391" w:rsidP="00110391">
      <w:pPr>
        <w:pStyle w:val="a3"/>
        <w:numPr>
          <w:ilvl w:val="0"/>
          <w:numId w:val="3"/>
        </w:numPr>
        <w:ind w:firstLineChars="0"/>
        <w:rPr>
          <w:rFonts w:hint="eastAsia"/>
          <w:sz w:val="22"/>
        </w:rPr>
      </w:pPr>
      <w:r w:rsidRPr="00E175FD">
        <w:rPr>
          <w:rFonts w:hint="eastAsia"/>
          <w:sz w:val="22"/>
        </w:rPr>
        <w:t>MC方法</w:t>
      </w:r>
    </w:p>
    <w:p w:rsidR="00110391" w:rsidRPr="00E175FD" w:rsidRDefault="00C441A4" w:rsidP="00110391">
      <w:pPr>
        <w:ind w:firstLine="36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575945</wp:posOffset>
            </wp:positionH>
            <wp:positionV relativeFrom="paragraph">
              <wp:posOffset>661670</wp:posOffset>
            </wp:positionV>
            <wp:extent cx="4364990" cy="223520"/>
            <wp:effectExtent l="0" t="0" r="3810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391" w:rsidRPr="00E175FD">
        <w:rPr>
          <w:sz w:val="22"/>
        </w:rPr>
        <w:t>0/1</w:t>
      </w:r>
      <w:r w:rsidR="00110391" w:rsidRPr="00E175FD">
        <w:rPr>
          <w:rFonts w:hint="eastAsia"/>
          <w:sz w:val="22"/>
        </w:rPr>
        <w:t>矩阵的积和式的计算是困难的，可以考虑采用MC方法近似。对于一个无偏估计X， 设X</w:t>
      </w:r>
      <w:r w:rsidR="00110391" w:rsidRPr="00E175FD">
        <w:rPr>
          <w:sz w:val="22"/>
          <w:vertAlign w:val="subscript"/>
        </w:rPr>
        <w:t>1</w:t>
      </w:r>
      <w:r w:rsidR="00110391" w:rsidRPr="00E175FD">
        <w:rPr>
          <w:sz w:val="22"/>
        </w:rPr>
        <w:t>~</w:t>
      </w:r>
      <w:r w:rsidR="00110391" w:rsidRPr="00E175FD">
        <w:rPr>
          <w:rFonts w:hint="eastAsia"/>
          <w:sz w:val="22"/>
        </w:rPr>
        <w:t>X</w:t>
      </w:r>
      <w:r w:rsidR="0074067E" w:rsidRPr="00E175FD">
        <w:rPr>
          <w:sz w:val="22"/>
          <w:vertAlign w:val="subscript"/>
        </w:rPr>
        <w:t>N</w:t>
      </w:r>
      <w:r w:rsidR="00110391" w:rsidRPr="00E175FD">
        <w:rPr>
          <w:rFonts w:hint="eastAsia"/>
          <w:sz w:val="22"/>
        </w:rPr>
        <w:t>与X同分布且相互独立，而Y</w:t>
      </w:r>
      <w:r w:rsidR="00110391" w:rsidRPr="00E175FD">
        <w:rPr>
          <w:sz w:val="22"/>
        </w:rPr>
        <w:t>=</w:t>
      </w:r>
      <w:r w:rsidR="00110391" w:rsidRPr="00E175FD">
        <w:rPr>
          <w:rFonts w:hint="eastAsia"/>
          <w:sz w:val="22"/>
        </w:rPr>
        <w:t>Σ</w:t>
      </w:r>
      <w:r w:rsidR="0074067E" w:rsidRPr="00E175FD">
        <w:rPr>
          <w:sz w:val="22"/>
          <w:vertAlign w:val="superscript"/>
        </w:rPr>
        <w:t>N</w:t>
      </w:r>
      <w:r w:rsidR="00110391" w:rsidRPr="00E175FD">
        <w:rPr>
          <w:sz w:val="22"/>
          <w:vertAlign w:val="subscript"/>
        </w:rPr>
        <w:t xml:space="preserve">i=1 </w:t>
      </w:r>
      <w:r w:rsidR="00110391" w:rsidRPr="00E175FD">
        <w:rPr>
          <w:sz w:val="22"/>
        </w:rPr>
        <w:t>Xi</w:t>
      </w:r>
      <w:r w:rsidR="00110391" w:rsidRPr="00E175FD">
        <w:rPr>
          <w:rFonts w:hint="eastAsia"/>
          <w:sz w:val="22"/>
        </w:rPr>
        <w:t>，那么</w:t>
      </w:r>
      <w:r w:rsidR="0074067E" w:rsidRPr="00E175FD">
        <w:rPr>
          <w:rFonts w:hint="eastAsia"/>
          <w:sz w:val="22"/>
        </w:rPr>
        <w:t>如果我们需要Y是一个以1</w:t>
      </w:r>
      <w:r w:rsidR="0074067E" w:rsidRPr="00E175FD">
        <w:rPr>
          <w:sz w:val="22"/>
        </w:rPr>
        <w:t>-</w:t>
      </w:r>
      <w:r w:rsidR="0074067E" w:rsidRPr="00E175FD">
        <w:rPr>
          <w:rFonts w:hint="eastAsia"/>
          <w:sz w:val="22"/>
        </w:rPr>
        <w:t>δ的概率产生一个相对误差不超过</w:t>
      </w:r>
      <w:r w:rsidR="0074067E" w:rsidRPr="00E175FD">
        <w:rPr>
          <w:rFonts w:ascii="Cambria Math" w:hAnsi="Cambria Math" w:cs="Cambria Math"/>
          <w:sz w:val="22"/>
        </w:rPr>
        <w:t>𝜀</w:t>
      </w:r>
      <w:r w:rsidR="0074067E" w:rsidRPr="00E175FD">
        <w:rPr>
          <w:rFonts w:hint="eastAsia"/>
          <w:sz w:val="22"/>
        </w:rPr>
        <w:t>的估计：</w:t>
      </w:r>
    </w:p>
    <w:p w:rsidR="0074067E" w:rsidRPr="00E175FD" w:rsidRDefault="00F32E59" w:rsidP="00110391">
      <w:pPr>
        <w:ind w:firstLine="36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1691640</wp:posOffset>
            </wp:positionH>
            <wp:positionV relativeFrom="paragraph">
              <wp:posOffset>501650</wp:posOffset>
            </wp:positionV>
            <wp:extent cx="2296795" cy="467995"/>
            <wp:effectExtent l="0" t="0" r="1905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1A4" w:rsidRPr="00E175FD">
        <w:rPr>
          <w:rFonts w:hint="eastAsia"/>
          <w:sz w:val="22"/>
        </w:rPr>
        <w:t>则需要满足</w:t>
      </w:r>
    </w:p>
    <w:p w:rsidR="00F32E59" w:rsidRPr="00E175FD" w:rsidRDefault="00C33A92" w:rsidP="00110391">
      <w:pPr>
        <w:ind w:firstLine="360"/>
        <w:rPr>
          <w:sz w:val="22"/>
        </w:rPr>
      </w:pPr>
      <w:r w:rsidRPr="00E175FD">
        <w:rPr>
          <w:rFonts w:hint="eastAsia"/>
          <w:sz w:val="22"/>
        </w:rPr>
        <w:t>其中E</w:t>
      </w:r>
      <w:r w:rsidRPr="00E175FD">
        <w:rPr>
          <w:sz w:val="22"/>
        </w:rPr>
        <w:t>[X</w:t>
      </w:r>
      <w:r w:rsidRPr="00E175FD">
        <w:rPr>
          <w:sz w:val="22"/>
          <w:vertAlign w:val="superscript"/>
        </w:rPr>
        <w:t>2</w:t>
      </w:r>
      <w:r w:rsidRPr="00E175FD">
        <w:rPr>
          <w:sz w:val="22"/>
        </w:rPr>
        <w:t>]/E[X]</w:t>
      </w:r>
      <w:r w:rsidRPr="00E175FD">
        <w:rPr>
          <w:sz w:val="22"/>
          <w:vertAlign w:val="superscript"/>
        </w:rPr>
        <w:t>2</w:t>
      </w:r>
      <w:r w:rsidRPr="00E175FD">
        <w:rPr>
          <w:rFonts w:hint="eastAsia"/>
          <w:sz w:val="22"/>
        </w:rPr>
        <w:t>被称为c</w:t>
      </w:r>
      <w:r w:rsidRPr="00E175FD">
        <w:rPr>
          <w:sz w:val="22"/>
        </w:rPr>
        <w:t>ritical ratio</w:t>
      </w:r>
      <w:r w:rsidRPr="00E175FD">
        <w:rPr>
          <w:rFonts w:hint="eastAsia"/>
          <w:sz w:val="22"/>
        </w:rPr>
        <w:t>。</w:t>
      </w:r>
    </w:p>
    <w:p w:rsidR="00253702" w:rsidRPr="00E175FD" w:rsidRDefault="00253702" w:rsidP="00253702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GG算法</w:t>
      </w:r>
    </w:p>
    <w:p w:rsidR="00253702" w:rsidRPr="00E175FD" w:rsidRDefault="00A21B34" w:rsidP="00253702">
      <w:pPr>
        <w:ind w:left="36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288290</wp:posOffset>
            </wp:positionV>
            <wp:extent cx="3221990" cy="316865"/>
            <wp:effectExtent l="0" t="0" r="381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702" w:rsidRPr="00E175FD">
        <w:rPr>
          <w:rFonts w:hint="eastAsia"/>
          <w:sz w:val="22"/>
        </w:rPr>
        <w:t>GG算法是per</w:t>
      </w:r>
      <w:r w:rsidR="00253702" w:rsidRPr="00E175FD">
        <w:rPr>
          <w:sz w:val="22"/>
        </w:rPr>
        <w:t>(A)</w:t>
      </w:r>
      <w:r w:rsidR="00253702" w:rsidRPr="00E175FD">
        <w:rPr>
          <w:rFonts w:hint="eastAsia"/>
          <w:sz w:val="22"/>
        </w:rPr>
        <w:t>的一个无偏估计，</w:t>
      </w:r>
      <w:r w:rsidR="00A838B0" w:rsidRPr="00E175FD">
        <w:rPr>
          <w:rFonts w:hint="eastAsia"/>
          <w:sz w:val="22"/>
        </w:rPr>
        <w:t>它的</w:t>
      </w:r>
      <w:r w:rsidRPr="00E175FD">
        <w:rPr>
          <w:rFonts w:hint="eastAsia"/>
          <w:sz w:val="22"/>
        </w:rPr>
        <w:t>形式如下</w:t>
      </w:r>
    </w:p>
    <w:p w:rsidR="00A21B34" w:rsidRPr="00E175FD" w:rsidRDefault="00A21B34" w:rsidP="00A21B34">
      <w:pPr>
        <w:ind w:firstLine="360"/>
        <w:rPr>
          <w:rFonts w:hint="eastAsia"/>
          <w:sz w:val="22"/>
        </w:rPr>
      </w:pPr>
      <w:r w:rsidRPr="00E175FD">
        <w:rPr>
          <w:rFonts w:hint="eastAsia"/>
          <w:sz w:val="22"/>
        </w:rPr>
        <w:t>其中⊙为对应项相乘，M</w:t>
      </w:r>
      <w:r w:rsidRPr="00E175FD">
        <w:rPr>
          <w:sz w:val="22"/>
          <w:vertAlign w:val="subscript"/>
        </w:rPr>
        <w:t>-1,1</w:t>
      </w:r>
      <w:r w:rsidRPr="00E175FD">
        <w:rPr>
          <w:rFonts w:hint="eastAsia"/>
          <w:sz w:val="22"/>
        </w:rPr>
        <w:t>为和A一样大的，各元素以</w:t>
      </w:r>
      <w:r w:rsidRPr="00E175FD">
        <w:rPr>
          <w:sz w:val="22"/>
        </w:rPr>
        <w:t>0.5</w:t>
      </w:r>
      <w:r w:rsidRPr="00E175FD">
        <w:rPr>
          <w:rFonts w:hint="eastAsia"/>
          <w:sz w:val="22"/>
        </w:rPr>
        <w:t>概率取-</w:t>
      </w:r>
      <w:r w:rsidRPr="00E175FD">
        <w:rPr>
          <w:sz w:val="22"/>
        </w:rPr>
        <w:t>1</w:t>
      </w:r>
      <w:r w:rsidRPr="00E175FD">
        <w:rPr>
          <w:rFonts w:hint="eastAsia"/>
          <w:sz w:val="22"/>
        </w:rPr>
        <w:t>或1的矩阵。可以证明，GG算法的critical</w:t>
      </w:r>
      <w:r w:rsidRPr="00E175FD">
        <w:rPr>
          <w:sz w:val="22"/>
        </w:rPr>
        <w:t xml:space="preserve"> ratio</w:t>
      </w:r>
      <w:r w:rsidRPr="00E175FD">
        <w:rPr>
          <w:rFonts w:hint="eastAsia"/>
          <w:sz w:val="22"/>
        </w:rPr>
        <w:t>不超过3</w:t>
      </w:r>
      <w:r w:rsidRPr="00E175FD">
        <w:rPr>
          <w:sz w:val="22"/>
          <w:vertAlign w:val="superscript"/>
        </w:rPr>
        <w:t>n/2</w:t>
      </w:r>
      <w:r w:rsidRPr="00E175FD">
        <w:rPr>
          <w:rFonts w:hint="eastAsia"/>
          <w:sz w:val="22"/>
        </w:rPr>
        <w:t>。</w:t>
      </w:r>
      <w:r w:rsidR="00BC7528" w:rsidRPr="00E175FD">
        <w:rPr>
          <w:rFonts w:hint="eastAsia"/>
          <w:sz w:val="22"/>
        </w:rPr>
        <w:t>通常行列式通过高斯消去计算的复杂度为O</w:t>
      </w:r>
      <w:r w:rsidR="00BC7528" w:rsidRPr="00E175FD">
        <w:rPr>
          <w:sz w:val="22"/>
        </w:rPr>
        <w:t>(n</w:t>
      </w:r>
      <w:r w:rsidR="00BC7528" w:rsidRPr="00E175FD">
        <w:rPr>
          <w:sz w:val="22"/>
          <w:vertAlign w:val="superscript"/>
        </w:rPr>
        <w:t>3</w:t>
      </w:r>
      <w:r w:rsidR="00BC7528" w:rsidRPr="00E175FD">
        <w:rPr>
          <w:sz w:val="22"/>
        </w:rPr>
        <w:t>)</w:t>
      </w:r>
      <w:r w:rsidR="00BC7528" w:rsidRPr="00E175FD">
        <w:rPr>
          <w:rFonts w:hint="eastAsia"/>
          <w:sz w:val="22"/>
        </w:rPr>
        <w:t>。</w:t>
      </w:r>
    </w:p>
    <w:p w:rsidR="00A21B34" w:rsidRPr="00E175FD" w:rsidRDefault="00A21B34" w:rsidP="00A21B34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KKLLL算法</w:t>
      </w:r>
    </w:p>
    <w:p w:rsidR="00A21B34" w:rsidRPr="00E175FD" w:rsidRDefault="00CC7960" w:rsidP="00A21B34">
      <w:pPr>
        <w:ind w:left="360"/>
        <w:rPr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196850</wp:posOffset>
            </wp:positionV>
            <wp:extent cx="4919345" cy="365760"/>
            <wp:effectExtent l="0" t="0" r="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B34" w:rsidRPr="00E175FD">
        <w:rPr>
          <w:rFonts w:hint="eastAsia"/>
          <w:sz w:val="22"/>
        </w:rPr>
        <w:t>KKLLL算法也是per</w:t>
      </w:r>
      <w:r w:rsidR="00A21B34" w:rsidRPr="00E175FD">
        <w:rPr>
          <w:sz w:val="22"/>
        </w:rPr>
        <w:t>(A)</w:t>
      </w:r>
      <w:r w:rsidR="00A21B34" w:rsidRPr="00E175FD">
        <w:rPr>
          <w:rFonts w:hint="eastAsia"/>
          <w:sz w:val="22"/>
        </w:rPr>
        <w:t>的一个无偏估计，它的形式如下</w:t>
      </w:r>
    </w:p>
    <w:p w:rsidR="00A21B34" w:rsidRPr="00E175FD" w:rsidRDefault="00A21B34" w:rsidP="00A21B34">
      <w:pPr>
        <w:ind w:firstLine="360"/>
        <w:rPr>
          <w:sz w:val="22"/>
        </w:rPr>
      </w:pPr>
      <w:r w:rsidRPr="00E175FD">
        <w:rPr>
          <w:rFonts w:hint="eastAsia"/>
          <w:sz w:val="22"/>
        </w:rPr>
        <w:lastRenderedPageBreak/>
        <w:t>其中⊙为对应项相乘，M</w:t>
      </w:r>
      <w:r w:rsidRPr="00E175FD">
        <w:rPr>
          <w:sz w:val="22"/>
          <w:vertAlign w:val="subscript"/>
        </w:rPr>
        <w:t>-0.5-0.5</w:t>
      </w:r>
      <w:r w:rsidRPr="00E175FD">
        <w:rPr>
          <w:rFonts w:hint="eastAsia"/>
          <w:sz w:val="22"/>
          <w:vertAlign w:val="subscript"/>
        </w:rPr>
        <w:t>√3</w:t>
      </w:r>
      <w:r w:rsidRPr="00E175FD">
        <w:rPr>
          <w:sz w:val="22"/>
          <w:vertAlign w:val="subscript"/>
        </w:rPr>
        <w:t>i</w:t>
      </w:r>
      <w:r w:rsidRPr="00E175FD">
        <w:rPr>
          <w:rFonts w:hint="eastAsia"/>
          <w:sz w:val="22"/>
          <w:vertAlign w:val="subscript"/>
        </w:rPr>
        <w:t>-</w:t>
      </w:r>
      <w:r w:rsidRPr="00E175FD">
        <w:rPr>
          <w:sz w:val="22"/>
          <w:vertAlign w:val="subscript"/>
        </w:rPr>
        <w:t>,0.5+0.5</w:t>
      </w:r>
      <w:r w:rsidRPr="00E175FD">
        <w:rPr>
          <w:rFonts w:hint="eastAsia"/>
          <w:sz w:val="22"/>
          <w:vertAlign w:val="subscript"/>
        </w:rPr>
        <w:t>√3</w:t>
      </w:r>
      <w:r w:rsidRPr="00E175FD">
        <w:rPr>
          <w:sz w:val="22"/>
          <w:vertAlign w:val="subscript"/>
        </w:rPr>
        <w:t>i,1</w:t>
      </w:r>
      <w:r w:rsidRPr="00E175FD">
        <w:rPr>
          <w:rFonts w:hint="eastAsia"/>
          <w:sz w:val="22"/>
        </w:rPr>
        <w:t>为和A一样大的，各元素以</w:t>
      </w:r>
      <w:r w:rsidRPr="00E175FD">
        <w:rPr>
          <w:sz w:val="22"/>
        </w:rPr>
        <w:t>1/3</w:t>
      </w:r>
      <w:r w:rsidRPr="00E175FD">
        <w:rPr>
          <w:rFonts w:hint="eastAsia"/>
          <w:sz w:val="22"/>
        </w:rPr>
        <w:t>概率取</w:t>
      </w:r>
      <w:r w:rsidRPr="00E175FD">
        <w:rPr>
          <w:sz w:val="22"/>
        </w:rPr>
        <w:t>-0.5-0.5</w:t>
      </w:r>
      <w:r w:rsidRPr="00E175FD">
        <w:rPr>
          <w:rFonts w:hint="eastAsia"/>
          <w:sz w:val="22"/>
        </w:rPr>
        <w:t>√3</w:t>
      </w:r>
      <w:r w:rsidRPr="00E175FD">
        <w:rPr>
          <w:sz w:val="22"/>
        </w:rPr>
        <w:t>i</w:t>
      </w:r>
      <w:r w:rsidRPr="00E175FD">
        <w:rPr>
          <w:rFonts w:hint="eastAsia"/>
          <w:sz w:val="22"/>
        </w:rPr>
        <w:t>-</w:t>
      </w:r>
      <w:r w:rsidRPr="00E175FD">
        <w:rPr>
          <w:sz w:val="22"/>
        </w:rPr>
        <w:t>,0.5+0.5</w:t>
      </w:r>
      <w:r w:rsidRPr="00E175FD">
        <w:rPr>
          <w:rFonts w:hint="eastAsia"/>
          <w:sz w:val="22"/>
        </w:rPr>
        <w:t>√3</w:t>
      </w:r>
      <w:r w:rsidRPr="00E175FD">
        <w:rPr>
          <w:sz w:val="22"/>
        </w:rPr>
        <w:t>i</w:t>
      </w:r>
      <w:r w:rsidRPr="00E175FD">
        <w:rPr>
          <w:rFonts w:hint="eastAsia"/>
          <w:sz w:val="22"/>
        </w:rPr>
        <w:t>或</w:t>
      </w:r>
      <w:r w:rsidRPr="00E175FD">
        <w:rPr>
          <w:sz w:val="22"/>
        </w:rPr>
        <w:t>1</w:t>
      </w:r>
      <w:r w:rsidRPr="00E175FD">
        <w:rPr>
          <w:rFonts w:hint="eastAsia"/>
          <w:sz w:val="22"/>
        </w:rPr>
        <w:t>的矩阵。可以证明，KKLLL算法的critical</w:t>
      </w:r>
      <w:r w:rsidRPr="00E175FD">
        <w:rPr>
          <w:sz w:val="22"/>
        </w:rPr>
        <w:t xml:space="preserve"> ratio</w:t>
      </w:r>
      <w:r w:rsidRPr="00E175FD">
        <w:rPr>
          <w:rFonts w:hint="eastAsia"/>
          <w:sz w:val="22"/>
        </w:rPr>
        <w:t>不超过</w:t>
      </w:r>
      <w:r w:rsidRPr="00E175FD">
        <w:rPr>
          <w:sz w:val="22"/>
        </w:rPr>
        <w:t>2</w:t>
      </w:r>
      <w:r w:rsidRPr="00E175FD">
        <w:rPr>
          <w:sz w:val="22"/>
          <w:vertAlign w:val="superscript"/>
        </w:rPr>
        <w:t>n/2</w:t>
      </w:r>
      <w:r w:rsidRPr="00E175FD">
        <w:rPr>
          <w:rFonts w:hint="eastAsia"/>
          <w:sz w:val="22"/>
        </w:rPr>
        <w:t>。</w:t>
      </w:r>
    </w:p>
    <w:p w:rsidR="00CC7960" w:rsidRPr="00E175FD" w:rsidRDefault="00CC7960" w:rsidP="00CC7960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Normal估计</w:t>
      </w:r>
    </w:p>
    <w:p w:rsidR="00CC7960" w:rsidRPr="00E175FD" w:rsidRDefault="0086403B" w:rsidP="00CC7960">
      <w:pPr>
        <w:ind w:firstLine="360"/>
        <w:rPr>
          <w:rFonts w:hint="eastAsia"/>
          <w:sz w:val="22"/>
        </w:rPr>
      </w:pPr>
      <w:r w:rsidRPr="00E175FD">
        <w:rPr>
          <w:rFonts w:hint="eastAsia"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411480</wp:posOffset>
            </wp:positionV>
            <wp:extent cx="4119880" cy="34861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960" w:rsidRPr="00E175FD">
        <w:rPr>
          <w:rFonts w:hint="eastAsia"/>
          <w:sz w:val="22"/>
        </w:rPr>
        <w:t>只要M矩阵的各元素是0均值1方差的随机变量，就能构成一个p</w:t>
      </w:r>
      <w:r w:rsidR="00CC7960" w:rsidRPr="00E175FD">
        <w:rPr>
          <w:sz w:val="22"/>
        </w:rPr>
        <w:t>er(A)</w:t>
      </w:r>
      <w:r w:rsidR="00CC7960" w:rsidRPr="00E175FD">
        <w:rPr>
          <w:rFonts w:hint="eastAsia"/>
          <w:sz w:val="22"/>
        </w:rPr>
        <w:t>的无偏估计。本次实验中尝试采用N</w:t>
      </w:r>
      <w:r w:rsidR="00CC7960" w:rsidRPr="00E175FD">
        <w:rPr>
          <w:sz w:val="22"/>
        </w:rPr>
        <w:t>(0,1)</w:t>
      </w:r>
      <w:r w:rsidR="00CC7960" w:rsidRPr="00E175FD">
        <w:rPr>
          <w:rFonts w:hint="eastAsia"/>
          <w:sz w:val="22"/>
        </w:rPr>
        <w:t>随机产生M矩阵，形式如下</w:t>
      </w:r>
    </w:p>
    <w:p w:rsidR="0086403B" w:rsidRPr="00E175FD" w:rsidRDefault="0086403B" w:rsidP="0086403B">
      <w:pPr>
        <w:rPr>
          <w:sz w:val="22"/>
        </w:rPr>
      </w:pPr>
    </w:p>
    <w:p w:rsidR="00A21B34" w:rsidRPr="00E175FD" w:rsidRDefault="0086403B" w:rsidP="001E1D1D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GG算法和KKLLL算法的</w:t>
      </w:r>
      <w:r w:rsidR="004204C7" w:rsidRPr="00E175FD">
        <w:rPr>
          <w:rFonts w:hint="eastAsia"/>
          <w:sz w:val="22"/>
        </w:rPr>
        <w:t>理论</w:t>
      </w:r>
      <w:r w:rsidR="001E1D1D" w:rsidRPr="00E175FD">
        <w:rPr>
          <w:rFonts w:hint="eastAsia"/>
          <w:sz w:val="22"/>
        </w:rPr>
        <w:t>效率</w:t>
      </w:r>
    </w:p>
    <w:p w:rsidR="001E1D1D" w:rsidRPr="00E175FD" w:rsidRDefault="00BC7528" w:rsidP="001E1D1D">
      <w:pPr>
        <w:pStyle w:val="a3"/>
        <w:ind w:left="440" w:firstLineChars="0" w:firstLine="0"/>
        <w:rPr>
          <w:rFonts w:hint="eastAsia"/>
          <w:sz w:val="22"/>
        </w:rPr>
      </w:pPr>
      <w:r w:rsidRPr="00E175FD">
        <w:rPr>
          <w:rFonts w:hint="eastAsi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2226310</wp:posOffset>
            </wp:positionH>
            <wp:positionV relativeFrom="paragraph">
              <wp:posOffset>241935</wp:posOffset>
            </wp:positionV>
            <wp:extent cx="687705" cy="2286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5FD">
        <w:rPr>
          <w:rFonts w:hint="eastAsia"/>
          <w:sz w:val="22"/>
        </w:rPr>
        <w:t>设Ryser算法的时间为</w:t>
      </w:r>
    </w:p>
    <w:p w:rsidR="00BC7528" w:rsidRPr="00E175FD" w:rsidRDefault="00BC7528" w:rsidP="00BC7528">
      <w:pPr>
        <w:pStyle w:val="a3"/>
        <w:ind w:left="440" w:firstLineChars="0" w:firstLine="0"/>
        <w:rPr>
          <w:sz w:val="22"/>
        </w:rPr>
      </w:pPr>
      <w:r w:rsidRPr="00E175FD">
        <w:rPr>
          <w:rFonts w:hint="eastAsi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523875</wp:posOffset>
            </wp:positionV>
            <wp:extent cx="1590040" cy="417830"/>
            <wp:effectExtent l="0" t="0" r="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5FD">
        <w:rPr>
          <w:sz w:val="22"/>
        </w:rPr>
        <w:t>GG</w:t>
      </w:r>
      <w:r w:rsidRPr="00E175FD">
        <w:rPr>
          <w:rFonts w:hint="eastAsia"/>
          <w:sz w:val="22"/>
        </w:rPr>
        <w:t>算法的时间不超过</w:t>
      </w:r>
    </w:p>
    <w:p w:rsidR="00BC7528" w:rsidRPr="00E175FD" w:rsidRDefault="00BC7528" w:rsidP="00BC7528">
      <w:pPr>
        <w:pStyle w:val="a3"/>
        <w:ind w:left="440" w:firstLineChars="0" w:firstLine="0"/>
        <w:rPr>
          <w:sz w:val="22"/>
        </w:rPr>
      </w:pPr>
      <w:r w:rsidRPr="00E175FD">
        <w:rPr>
          <w:rFonts w:hint="eastAsi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670560</wp:posOffset>
            </wp:positionV>
            <wp:extent cx="1590040" cy="418465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5FD">
        <w:rPr>
          <w:rFonts w:hint="eastAsia"/>
          <w:sz w:val="22"/>
        </w:rPr>
        <w:t>KKLLL算法的时间不超过</w:t>
      </w:r>
    </w:p>
    <w:p w:rsidR="00BC7528" w:rsidRPr="00E175FD" w:rsidRDefault="00BC7528" w:rsidP="00F35079">
      <w:pPr>
        <w:ind w:firstLine="420"/>
        <w:rPr>
          <w:sz w:val="22"/>
        </w:rPr>
      </w:pPr>
      <w:r w:rsidRPr="00E175FD">
        <w:rPr>
          <w:rFonts w:hint="eastAsia"/>
          <w:sz w:val="22"/>
        </w:rPr>
        <w:t>其中C1、C2、C</w:t>
      </w:r>
      <w:r w:rsidRPr="00E175FD">
        <w:rPr>
          <w:sz w:val="22"/>
        </w:rPr>
        <w:t>3</w:t>
      </w:r>
      <w:r w:rsidRPr="00E175FD">
        <w:rPr>
          <w:rFonts w:hint="eastAsia"/>
          <w:sz w:val="22"/>
        </w:rPr>
        <w:t>为常数。</w:t>
      </w:r>
      <w:r w:rsidR="00F35079" w:rsidRPr="00E175FD">
        <w:rPr>
          <w:rFonts w:hint="eastAsia"/>
          <w:sz w:val="22"/>
        </w:rPr>
        <w:t>在具体实现上，我们可以认为C</w:t>
      </w:r>
      <w:r w:rsidR="00F35079" w:rsidRPr="00E175FD">
        <w:rPr>
          <w:sz w:val="22"/>
        </w:rPr>
        <w:t>1</w:t>
      </w:r>
      <w:r w:rsidR="00F35079" w:rsidRPr="00E175FD">
        <w:rPr>
          <w:rFonts w:hint="eastAsia"/>
          <w:sz w:val="22"/>
        </w:rPr>
        <w:t>、C</w:t>
      </w:r>
      <w:r w:rsidR="00F35079" w:rsidRPr="00E175FD">
        <w:rPr>
          <w:sz w:val="22"/>
        </w:rPr>
        <w:t>2</w:t>
      </w:r>
      <w:r w:rsidR="00F35079" w:rsidRPr="00E175FD">
        <w:rPr>
          <w:rFonts w:hint="eastAsia"/>
          <w:sz w:val="22"/>
        </w:rPr>
        <w:t>和C</w:t>
      </w:r>
      <w:r w:rsidR="00F35079" w:rsidRPr="00E175FD">
        <w:rPr>
          <w:sz w:val="22"/>
        </w:rPr>
        <w:t>3</w:t>
      </w:r>
      <w:r w:rsidR="00F35079" w:rsidRPr="00E175FD">
        <w:rPr>
          <w:rFonts w:hint="eastAsia"/>
          <w:sz w:val="22"/>
        </w:rPr>
        <w:t>是十分接近的数值（彼此的倍数关系很小）。</w:t>
      </w:r>
      <w:r w:rsidR="004204C7" w:rsidRPr="00E175FD">
        <w:rPr>
          <w:rFonts w:hint="eastAsia"/>
          <w:sz w:val="22"/>
        </w:rPr>
        <w:t>很显然当n很小时，Ryser算法更优，随着n增大，GG算法和KKLLL算法</w:t>
      </w:r>
      <w:r w:rsidR="000B51D2" w:rsidRPr="00E175FD">
        <w:rPr>
          <w:rFonts w:hint="eastAsia"/>
          <w:sz w:val="22"/>
        </w:rPr>
        <w:t>效率会变好。</w:t>
      </w:r>
    </w:p>
    <w:p w:rsidR="000B51D2" w:rsidRPr="00E175FD" w:rsidRDefault="000B51D2" w:rsidP="00F35079">
      <w:pPr>
        <w:ind w:firstLine="420"/>
        <w:rPr>
          <w:rFonts w:cs="Cambria Math"/>
          <w:sz w:val="22"/>
        </w:rPr>
      </w:pPr>
      <w:r w:rsidRPr="00E175FD">
        <w:rPr>
          <w:rFonts w:hint="eastAsia"/>
          <w:sz w:val="22"/>
        </w:rPr>
        <w:t>我们可以计算在不同的δ和</w:t>
      </w:r>
      <w:r w:rsidRPr="00E175FD">
        <w:rPr>
          <w:rFonts w:ascii="Cambria Math" w:hAnsi="Cambria Math" w:cs="Cambria Math"/>
          <w:sz w:val="22"/>
        </w:rPr>
        <w:t>𝜀</w:t>
      </w:r>
      <w:r w:rsidRPr="00E175FD">
        <w:rPr>
          <w:rFonts w:cs="Cambria Math" w:hint="eastAsia"/>
          <w:sz w:val="22"/>
        </w:rPr>
        <w:t>下，使得GG算法优于Ryser算法的理论最小的n：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43"/>
        <w:gridCol w:w="1644"/>
        <w:gridCol w:w="1643"/>
        <w:gridCol w:w="1644"/>
      </w:tblGrid>
      <w:tr w:rsidR="000B51D2" w:rsidRPr="00E175FD" w:rsidTr="006B50F6">
        <w:trPr>
          <w:trHeight w:val="20"/>
        </w:trPr>
        <w:tc>
          <w:tcPr>
            <w:tcW w:w="1643" w:type="dxa"/>
            <w:tcBorders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32EA" w:rsidRPr="00E175FD" w:rsidRDefault="003F32EA" w:rsidP="006B50F6">
            <w:pPr>
              <w:ind w:firstLineChars="350" w:firstLine="770"/>
              <w:jc w:val="center"/>
              <w:rPr>
                <w:rFonts w:cs="Cambria Math"/>
                <w:sz w:val="22"/>
              </w:rPr>
            </w:pPr>
            <w:r w:rsidRPr="00E175FD">
              <w:rPr>
                <w:rFonts w:ascii="Cambria Math" w:hAnsi="Cambria Math" w:cs="Cambria Math"/>
                <w:sz w:val="22"/>
              </w:rPr>
              <w:t>𝜀</w:t>
            </w:r>
          </w:p>
          <w:p w:rsidR="000B51D2" w:rsidRPr="00E175FD" w:rsidRDefault="000B51D2" w:rsidP="006B50F6">
            <w:r w:rsidRPr="00E175FD">
              <w:rPr>
                <w:rFonts w:hint="eastAsia"/>
                <w:sz w:val="22"/>
              </w:rPr>
              <w:t>δ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0.2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0.05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0.01</w:t>
            </w:r>
          </w:p>
        </w:tc>
      </w:tr>
      <w:tr w:rsidR="000B51D2" w:rsidRPr="00E175FD" w:rsidTr="006B50F6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0.2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88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100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111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136</w:t>
            </w:r>
          </w:p>
        </w:tc>
      </w:tr>
      <w:tr w:rsidR="000B51D2" w:rsidRPr="00E175FD" w:rsidTr="006B50F6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91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103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114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139</w:t>
            </w:r>
          </w:p>
        </w:tc>
      </w:tr>
      <w:tr w:rsidR="000B51D2" w:rsidRPr="00E175FD" w:rsidTr="006B50F6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0.05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94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105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116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141</w:t>
            </w:r>
          </w:p>
        </w:tc>
      </w:tr>
      <w:tr w:rsidR="000B51D2" w:rsidRPr="00E175FD" w:rsidTr="006B50F6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97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108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119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0B51D2" w:rsidRPr="00E175FD" w:rsidRDefault="000B51D2" w:rsidP="006B50F6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144</w:t>
            </w:r>
          </w:p>
        </w:tc>
      </w:tr>
    </w:tbl>
    <w:p w:rsidR="000B51D2" w:rsidRPr="00E175FD" w:rsidRDefault="000B51D2" w:rsidP="00AB725F">
      <w:pPr>
        <w:ind w:firstLine="420"/>
        <w:rPr>
          <w:sz w:val="22"/>
        </w:rPr>
      </w:pPr>
      <w:r w:rsidRPr="00E175FD">
        <w:rPr>
          <w:rFonts w:hint="eastAsia"/>
          <w:sz w:val="22"/>
        </w:rPr>
        <w:t>同理，使得KKLLL算法优于Ryser算法的理论最小的n为：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43"/>
        <w:gridCol w:w="1644"/>
        <w:gridCol w:w="1643"/>
        <w:gridCol w:w="1644"/>
      </w:tblGrid>
      <w:tr w:rsidR="00AB725F" w:rsidRPr="00E175FD" w:rsidTr="00A91D67">
        <w:trPr>
          <w:trHeight w:val="20"/>
        </w:trPr>
        <w:tc>
          <w:tcPr>
            <w:tcW w:w="1643" w:type="dxa"/>
            <w:tcBorders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725F" w:rsidRPr="00E175FD" w:rsidRDefault="00AB725F" w:rsidP="00A91D67">
            <w:pPr>
              <w:ind w:firstLineChars="350" w:firstLine="770"/>
              <w:jc w:val="center"/>
              <w:rPr>
                <w:rFonts w:cs="Cambria Math"/>
                <w:sz w:val="22"/>
              </w:rPr>
            </w:pPr>
            <w:r w:rsidRPr="00E175FD">
              <w:rPr>
                <w:rFonts w:ascii="Cambria Math" w:hAnsi="Cambria Math" w:cs="Cambria Math"/>
                <w:sz w:val="22"/>
              </w:rPr>
              <w:t>𝜀</w:t>
            </w:r>
          </w:p>
          <w:p w:rsidR="00AB725F" w:rsidRPr="00E175FD" w:rsidRDefault="00AB725F" w:rsidP="00A91D67">
            <w:r w:rsidRPr="00E175FD">
              <w:rPr>
                <w:rFonts w:hint="eastAsia"/>
                <w:sz w:val="22"/>
              </w:rPr>
              <w:t>δ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91D67">
            <w:pPr>
              <w:jc w:val="center"/>
              <w:rPr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0.2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91D67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91D67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0.05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91D67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0.01</w:t>
            </w:r>
          </w:p>
        </w:tc>
      </w:tr>
      <w:tr w:rsidR="00AB725F" w:rsidRPr="00E175FD" w:rsidTr="00A91D67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0.2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31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36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40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51</w:t>
            </w:r>
          </w:p>
        </w:tc>
      </w:tr>
      <w:tr w:rsidR="00AB725F" w:rsidRPr="00E175FD" w:rsidTr="00A91D67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32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37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42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52</w:t>
            </w:r>
          </w:p>
        </w:tc>
      </w:tr>
      <w:tr w:rsidR="00AB725F" w:rsidRPr="00E175FD" w:rsidTr="00A91D67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0.05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33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38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43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53</w:t>
            </w:r>
          </w:p>
        </w:tc>
      </w:tr>
      <w:tr w:rsidR="00AB725F" w:rsidRPr="00E175FD" w:rsidTr="00A91D67">
        <w:trPr>
          <w:trHeight w:val="20"/>
        </w:trPr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0.01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35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39</w:t>
            </w:r>
          </w:p>
        </w:tc>
        <w:tc>
          <w:tcPr>
            <w:tcW w:w="1643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44</w:t>
            </w:r>
          </w:p>
        </w:tc>
        <w:tc>
          <w:tcPr>
            <w:tcW w:w="1644" w:type="dxa"/>
            <w:shd w:val="clear" w:color="auto" w:fill="auto"/>
            <w:noWrap/>
            <w:vAlign w:val="center"/>
            <w:hideMark/>
          </w:tcPr>
          <w:p w:rsidR="00AB725F" w:rsidRPr="00E175FD" w:rsidRDefault="00AB725F" w:rsidP="00AB725F">
            <w:pPr>
              <w:jc w:val="center"/>
              <w:rPr>
                <w:rFonts w:hint="eastAsia"/>
                <w:color w:val="000000"/>
              </w:rPr>
            </w:pPr>
            <w:r w:rsidRPr="00E175FD">
              <w:rPr>
                <w:rFonts w:hint="eastAsia"/>
                <w:color w:val="000000"/>
              </w:rPr>
              <w:t>55</w:t>
            </w:r>
          </w:p>
        </w:tc>
      </w:tr>
    </w:tbl>
    <w:p w:rsidR="000B51D2" w:rsidRPr="00E175FD" w:rsidRDefault="007A3905" w:rsidP="007A3905">
      <w:pPr>
        <w:rPr>
          <w:sz w:val="22"/>
        </w:rPr>
      </w:pPr>
      <w:r w:rsidRPr="00E175FD">
        <w:rPr>
          <w:sz w:val="22"/>
        </w:rPr>
        <w:tab/>
      </w:r>
      <w:r w:rsidRPr="00E175FD">
        <w:rPr>
          <w:rFonts w:hint="eastAsia"/>
          <w:sz w:val="22"/>
        </w:rPr>
        <w:t>容易看出，在普通的电脑能计算的规模下（如n≤2</w:t>
      </w:r>
      <w:r w:rsidRPr="00E175FD">
        <w:rPr>
          <w:sz w:val="22"/>
        </w:rPr>
        <w:t>0</w:t>
      </w:r>
      <w:r w:rsidRPr="00E175FD">
        <w:rPr>
          <w:rFonts w:hint="eastAsia"/>
          <w:sz w:val="22"/>
        </w:rPr>
        <w:t>时），GG算法和KKLLL算法没有比Ryser算法更优越。当要计算很大的矩阵的积和式时，GG算法和KKLLL算法能优于Ryser算法。</w:t>
      </w:r>
    </w:p>
    <w:p w:rsidR="006D3E0E" w:rsidRPr="00E175FD" w:rsidRDefault="006D3E0E" w:rsidP="007A3905">
      <w:pPr>
        <w:rPr>
          <w:rFonts w:hint="eastAsia"/>
          <w:sz w:val="22"/>
        </w:rPr>
      </w:pPr>
    </w:p>
    <w:p w:rsidR="006D3E0E" w:rsidRPr="00E175FD" w:rsidRDefault="006D3E0E" w:rsidP="00B73284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不同算法的效率对比</w:t>
      </w:r>
    </w:p>
    <w:p w:rsidR="00B73284" w:rsidRPr="00E175FD" w:rsidRDefault="00B73284" w:rsidP="00B73284">
      <w:pPr>
        <w:ind w:firstLine="360"/>
        <w:rPr>
          <w:sz w:val="22"/>
        </w:rPr>
      </w:pPr>
      <w:r w:rsidRPr="00E175FD">
        <w:rPr>
          <w:rFonts w:hint="eastAsia"/>
          <w:sz w:val="22"/>
        </w:rPr>
        <w:t>在实验中，我们随机生成矩阵A，A中每个元素为1的概率记为β。</w:t>
      </w:r>
    </w:p>
    <w:p w:rsidR="00B73284" w:rsidRPr="00E175FD" w:rsidRDefault="00B73284" w:rsidP="00B73284">
      <w:pPr>
        <w:ind w:firstLine="360"/>
        <w:rPr>
          <w:sz w:val="22"/>
        </w:rPr>
      </w:pPr>
      <w:r w:rsidRPr="00E175FD">
        <w:rPr>
          <w:rFonts w:hint="eastAsia"/>
          <w:sz w:val="22"/>
        </w:rPr>
        <w:t>需要注意的是，由于我使用的是不适用于</w:t>
      </w:r>
      <w:r w:rsidR="00286146" w:rsidRPr="00E175FD">
        <w:rPr>
          <w:rFonts w:hint="eastAsia"/>
          <w:sz w:val="22"/>
        </w:rPr>
        <w:t>直接</w:t>
      </w:r>
      <w:r w:rsidRPr="00E175FD">
        <w:rPr>
          <w:rFonts w:hint="eastAsia"/>
          <w:sz w:val="22"/>
        </w:rPr>
        <w:t>科学计算的Python（且没有像Python库函数一样调用C语言），所以时间效率要比其他语言如</w:t>
      </w:r>
      <w:proofErr w:type="spellStart"/>
      <w:r w:rsidRPr="00E175FD">
        <w:rPr>
          <w:rFonts w:hint="eastAsia"/>
          <w:sz w:val="22"/>
        </w:rPr>
        <w:t>Matlab</w:t>
      </w:r>
      <w:proofErr w:type="spellEnd"/>
      <w:r w:rsidRPr="00E175FD">
        <w:rPr>
          <w:rFonts w:hint="eastAsia"/>
          <w:sz w:val="22"/>
        </w:rPr>
        <w:t>低。</w:t>
      </w:r>
    </w:p>
    <w:p w:rsidR="00FC6262" w:rsidRPr="00E175FD" w:rsidRDefault="00FC6262" w:rsidP="00B73284">
      <w:pPr>
        <w:ind w:firstLine="360"/>
        <w:rPr>
          <w:rFonts w:hint="eastAsia"/>
          <w:sz w:val="22"/>
        </w:rPr>
      </w:pPr>
      <w:r w:rsidRPr="00E175FD">
        <w:rPr>
          <w:rFonts w:hint="eastAsia"/>
          <w:sz w:val="22"/>
        </w:rPr>
        <w:lastRenderedPageBreak/>
        <w:t>由于GG算法、KKLLL算法和Normal估计</w:t>
      </w:r>
      <w:r w:rsidR="008231F0" w:rsidRPr="00E175FD">
        <w:rPr>
          <w:rFonts w:hint="eastAsia"/>
          <w:sz w:val="22"/>
        </w:rPr>
        <w:t>理论上</w:t>
      </w:r>
      <w:r w:rsidRPr="00E175FD">
        <w:rPr>
          <w:rFonts w:hint="eastAsia"/>
          <w:sz w:val="22"/>
        </w:rPr>
        <w:t>要求的N都很大，在个人电脑上计算不现实</w:t>
      </w:r>
      <w:r w:rsidR="008B4394" w:rsidRPr="00E175FD">
        <w:rPr>
          <w:rFonts w:hint="eastAsia"/>
          <w:sz w:val="22"/>
        </w:rPr>
        <w:t>，</w:t>
      </w:r>
      <w:r w:rsidR="00C91FA0" w:rsidRPr="00E175FD">
        <w:rPr>
          <w:rFonts w:hint="eastAsia"/>
          <w:sz w:val="22"/>
        </w:rPr>
        <w:t>所以</w:t>
      </w:r>
      <w:r w:rsidR="00B51B7B" w:rsidRPr="00E175FD">
        <w:rPr>
          <w:rFonts w:hint="eastAsia"/>
          <w:sz w:val="22"/>
        </w:rPr>
        <w:t>对所有MC方法，</w:t>
      </w:r>
      <w:r w:rsidRPr="00E175FD">
        <w:rPr>
          <w:rFonts w:hint="eastAsia"/>
          <w:sz w:val="22"/>
        </w:rPr>
        <w:t>如果不加说明，取N</w:t>
      </w:r>
      <w:r w:rsidRPr="00E175FD">
        <w:rPr>
          <w:sz w:val="22"/>
        </w:rPr>
        <w:t>=</w:t>
      </w:r>
      <w:r w:rsidRPr="00E175FD">
        <w:rPr>
          <w:rFonts w:hint="eastAsia"/>
          <w:sz w:val="22"/>
        </w:rPr>
        <w:t>2</w:t>
      </w:r>
      <w:r w:rsidRPr="00E175FD">
        <w:rPr>
          <w:sz w:val="22"/>
        </w:rPr>
        <w:t>0000</w:t>
      </w:r>
      <w:r w:rsidRPr="00E175FD">
        <w:rPr>
          <w:rFonts w:hint="eastAsia"/>
          <w:sz w:val="22"/>
        </w:rPr>
        <w:t>。</w:t>
      </w:r>
    </w:p>
    <w:p w:rsidR="00B73284" w:rsidRPr="00E175FD" w:rsidRDefault="00B73284" w:rsidP="00B73284">
      <w:pPr>
        <w:pStyle w:val="a3"/>
        <w:numPr>
          <w:ilvl w:val="0"/>
          <w:numId w:val="4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时间效率</w:t>
      </w:r>
      <w:r w:rsidR="0019742E" w:rsidRPr="00E175FD">
        <w:rPr>
          <w:rFonts w:hint="eastAsia"/>
          <w:sz w:val="22"/>
        </w:rPr>
        <w:t>（本部分图中的N指n，曲线附近error</w:t>
      </w:r>
      <w:r w:rsidR="0019742E" w:rsidRPr="00E175FD">
        <w:rPr>
          <w:sz w:val="22"/>
        </w:rPr>
        <w:t xml:space="preserve"> </w:t>
      </w:r>
      <w:r w:rsidR="0019742E" w:rsidRPr="00E175FD">
        <w:rPr>
          <w:rFonts w:hint="eastAsia"/>
          <w:sz w:val="22"/>
        </w:rPr>
        <w:t>band为ci）</w:t>
      </w:r>
    </w:p>
    <w:p w:rsidR="001F1F93" w:rsidRPr="00E175FD" w:rsidRDefault="00416B26" w:rsidP="001F1F93">
      <w:pPr>
        <w:pStyle w:val="a3"/>
        <w:ind w:left="360" w:firstLineChars="0" w:firstLine="0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486069</wp:posOffset>
            </wp:positionH>
            <wp:positionV relativeFrom="paragraph">
              <wp:posOffset>213995</wp:posOffset>
            </wp:positionV>
            <wp:extent cx="4618355" cy="3463925"/>
            <wp:effectExtent l="0" t="0" r="4445" b="317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7E" w:rsidRPr="00E175FD">
        <w:rPr>
          <w:sz w:val="22"/>
        </w:rPr>
        <w:t>Naïve</w:t>
      </w:r>
      <w:r w:rsidR="00C3137E" w:rsidRPr="00E175FD">
        <w:rPr>
          <w:rFonts w:hint="eastAsia"/>
          <w:sz w:val="22"/>
        </w:rPr>
        <w:t>算法的时间效率与β、n的关系如下：</w:t>
      </w:r>
    </w:p>
    <w:p w:rsidR="00C3137E" w:rsidRPr="00C7465E" w:rsidRDefault="00416B26" w:rsidP="00C7465E">
      <w:pPr>
        <w:ind w:firstLine="360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3814445</wp:posOffset>
            </wp:positionV>
            <wp:extent cx="4735830" cy="3551555"/>
            <wp:effectExtent l="0" t="0" r="1270" b="444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7E" w:rsidRPr="00C7465E">
        <w:rPr>
          <w:rFonts w:hint="eastAsia"/>
          <w:sz w:val="22"/>
        </w:rPr>
        <w:t>Ryser算法的时间效率与β、n的关系如下：</w:t>
      </w:r>
    </w:p>
    <w:p w:rsidR="00C3137E" w:rsidRPr="00B031C2" w:rsidRDefault="00C7465E" w:rsidP="00B031C2">
      <w:pPr>
        <w:ind w:firstLine="360"/>
        <w:rPr>
          <w:sz w:val="22"/>
        </w:rPr>
      </w:pPr>
      <w:r w:rsidRPr="00B031C2">
        <w:rPr>
          <w:rFonts w:hint="eastAsia"/>
          <w:sz w:val="22"/>
        </w:rPr>
        <w:t>由于</w:t>
      </w:r>
      <w:r w:rsidR="00B031C2" w:rsidRPr="00B031C2">
        <w:rPr>
          <w:sz w:val="22"/>
        </w:rPr>
        <w:t>Naïve</w:t>
      </w:r>
      <w:r w:rsidR="00B031C2" w:rsidRPr="00B031C2">
        <w:rPr>
          <w:rFonts w:hint="eastAsia"/>
          <w:sz w:val="22"/>
        </w:rPr>
        <w:t>算法和</w:t>
      </w:r>
      <w:r w:rsidRPr="00B031C2">
        <w:rPr>
          <w:rFonts w:hint="eastAsia"/>
          <w:sz w:val="22"/>
        </w:rPr>
        <w:t>Ryser算法是指数算法，</w:t>
      </w:r>
      <w:r w:rsidR="00B031C2" w:rsidRPr="00B031C2">
        <w:rPr>
          <w:rFonts w:hint="eastAsia"/>
          <w:sz w:val="22"/>
        </w:rPr>
        <w:t>所以N的提升对时间的影响很大。此外，当n</w:t>
      </w:r>
      <w:r w:rsidR="00700205">
        <w:rPr>
          <w:rFonts w:hint="eastAsia"/>
          <w:sz w:val="22"/>
        </w:rPr>
        <w:t>较大</w:t>
      </w:r>
      <w:r w:rsidR="00B031C2" w:rsidRPr="00B031C2">
        <w:rPr>
          <w:rFonts w:hint="eastAsia"/>
          <w:sz w:val="22"/>
        </w:rPr>
        <w:t>时，</w:t>
      </w:r>
      <w:r w:rsidR="00700205">
        <w:rPr>
          <w:rFonts w:hint="eastAsia"/>
          <w:sz w:val="22"/>
        </w:rPr>
        <w:t>可以明显看出</w:t>
      </w:r>
      <w:r w:rsidR="00B031C2">
        <w:rPr>
          <w:rFonts w:hint="eastAsia"/>
          <w:sz w:val="22"/>
        </w:rPr>
        <w:t>算法执行时间随β的增大而增大，这可能是因为更多的加减运算导致的。</w:t>
      </w:r>
    </w:p>
    <w:p w:rsidR="00C3137E" w:rsidRPr="00700205" w:rsidRDefault="00D54F72" w:rsidP="00700205">
      <w:pPr>
        <w:ind w:firstLine="36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291905</wp:posOffset>
            </wp:positionV>
            <wp:extent cx="5270400" cy="3952800"/>
            <wp:effectExtent l="0" t="0" r="63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7E" w:rsidRPr="00700205">
        <w:rPr>
          <w:rFonts w:hint="eastAsia"/>
          <w:sz w:val="22"/>
        </w:rPr>
        <w:t>GG算法的时间效率与β、n的关系如下：</w:t>
      </w:r>
    </w:p>
    <w:p w:rsidR="00C3137E" w:rsidRPr="00E175FD" w:rsidRDefault="00C3137E" w:rsidP="001F1F93">
      <w:pPr>
        <w:pStyle w:val="a3"/>
        <w:ind w:left="360" w:firstLineChars="0" w:firstLine="0"/>
        <w:rPr>
          <w:rFonts w:hint="eastAsia"/>
          <w:sz w:val="22"/>
        </w:rPr>
      </w:pPr>
    </w:p>
    <w:p w:rsidR="00C3137E" w:rsidRPr="00D54F72" w:rsidRDefault="00D54F72" w:rsidP="00D54F72">
      <w:pPr>
        <w:ind w:firstLine="360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27402</wp:posOffset>
            </wp:positionH>
            <wp:positionV relativeFrom="paragraph">
              <wp:posOffset>201930</wp:posOffset>
            </wp:positionV>
            <wp:extent cx="5270400" cy="3952800"/>
            <wp:effectExtent l="0" t="0" r="63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_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7E" w:rsidRPr="00D54F72">
        <w:rPr>
          <w:rFonts w:hint="eastAsia"/>
          <w:sz w:val="22"/>
        </w:rPr>
        <w:t>KKLLL算法的时间效率与β、n的关系如下：</w:t>
      </w:r>
    </w:p>
    <w:p w:rsidR="00C3137E" w:rsidRDefault="00C3137E" w:rsidP="00D54F72">
      <w:pPr>
        <w:pStyle w:val="a3"/>
        <w:ind w:left="360" w:firstLineChars="0" w:firstLine="0"/>
        <w:rPr>
          <w:sz w:val="22"/>
        </w:rPr>
      </w:pPr>
      <w:r w:rsidRPr="005475CE">
        <w:rPr>
          <w:rFonts w:hint="eastAsia"/>
          <w:sz w:val="22"/>
        </w:rPr>
        <w:t>Normal估计的时间效率与β、n的关系如下：</w:t>
      </w:r>
    </w:p>
    <w:p w:rsidR="005475CE" w:rsidRPr="005475CE" w:rsidRDefault="005475CE" w:rsidP="005475CE">
      <w:pPr>
        <w:ind w:firstLine="360"/>
        <w:rPr>
          <w:rFonts w:hint="eastAsia"/>
          <w:sz w:val="22"/>
        </w:rPr>
      </w:pPr>
    </w:p>
    <w:p w:rsidR="005475CE" w:rsidRPr="007337E3" w:rsidRDefault="005475CE" w:rsidP="007337E3">
      <w:pPr>
        <w:ind w:firstLine="360"/>
        <w:rPr>
          <w:rFonts w:hint="eastAsia"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22274</wp:posOffset>
            </wp:positionV>
            <wp:extent cx="4407535" cy="330581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7E3">
        <w:rPr>
          <w:rFonts w:hint="eastAsia"/>
          <w:sz w:val="22"/>
        </w:rPr>
        <w:t>可以看出，MC方法的</w:t>
      </w:r>
      <w:r w:rsidR="001811A5" w:rsidRPr="007337E3">
        <w:rPr>
          <w:rFonts w:hint="eastAsia"/>
          <w:sz w:val="22"/>
        </w:rPr>
        <w:t>运行</w:t>
      </w:r>
      <w:r w:rsidRPr="007337E3">
        <w:rPr>
          <w:rFonts w:hint="eastAsia"/>
          <w:sz w:val="22"/>
        </w:rPr>
        <w:t>时间都随β和N的增大而增大。</w:t>
      </w:r>
      <w:r w:rsidR="002C18FD" w:rsidRPr="007337E3">
        <w:rPr>
          <w:rFonts w:hint="eastAsia"/>
          <w:sz w:val="22"/>
        </w:rPr>
        <w:t>其中β越大，</w:t>
      </w:r>
      <w:r w:rsidR="007337E3">
        <w:rPr>
          <w:rFonts w:hint="eastAsia"/>
          <w:sz w:val="22"/>
        </w:rPr>
        <w:t>矩阵约稠密</w:t>
      </w:r>
      <w:r w:rsidR="002C18FD" w:rsidRPr="007337E3">
        <w:rPr>
          <w:rFonts w:hint="eastAsia"/>
          <w:sz w:val="22"/>
        </w:rPr>
        <w:t>，</w:t>
      </w:r>
      <w:r w:rsidR="007337E3">
        <w:rPr>
          <w:rFonts w:hint="eastAsia"/>
          <w:sz w:val="22"/>
        </w:rPr>
        <w:t>计算行列式的速度越慢；N越大，矩阵规模越大，行列式计算也越慢。</w:t>
      </w:r>
    </w:p>
    <w:p w:rsidR="00C3137E" w:rsidRPr="00E175FD" w:rsidRDefault="00C3137E" w:rsidP="001F1F93">
      <w:pPr>
        <w:pStyle w:val="a3"/>
        <w:ind w:left="360" w:firstLineChars="0" w:firstLine="0"/>
        <w:rPr>
          <w:rFonts w:hint="eastAsia"/>
          <w:sz w:val="22"/>
        </w:rPr>
      </w:pPr>
    </w:p>
    <w:p w:rsidR="00B73284" w:rsidRPr="00E175FD" w:rsidRDefault="00B73284" w:rsidP="00B73284">
      <w:pPr>
        <w:pStyle w:val="a3"/>
        <w:numPr>
          <w:ilvl w:val="0"/>
          <w:numId w:val="4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置信区间与相对误差</w:t>
      </w:r>
    </w:p>
    <w:p w:rsidR="000E17FD" w:rsidRPr="00E175FD" w:rsidRDefault="004C16A2" w:rsidP="0019742E">
      <w:pPr>
        <w:ind w:firstLine="360"/>
        <w:rPr>
          <w:sz w:val="22"/>
        </w:rPr>
      </w:pPr>
      <w:r w:rsidRPr="004C16A2">
        <w:rPr>
          <w:rFonts w:hint="eastAsi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651168</wp:posOffset>
            </wp:positionH>
            <wp:positionV relativeFrom="paragraph">
              <wp:posOffset>602810</wp:posOffset>
            </wp:positionV>
            <wp:extent cx="4113530" cy="322580"/>
            <wp:effectExtent l="0" t="0" r="127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380853</wp:posOffset>
            </wp:positionH>
            <wp:positionV relativeFrom="paragraph">
              <wp:posOffset>1150327</wp:posOffset>
            </wp:positionV>
            <wp:extent cx="4384040" cy="3288030"/>
            <wp:effectExtent l="0" t="0" r="0" b="127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42E" w:rsidRPr="00E175FD">
        <w:rPr>
          <w:rFonts w:hint="eastAsia"/>
          <w:sz w:val="22"/>
        </w:rPr>
        <w:t>为了刻画MC方法的结果的精确度，我们引入两个变量“置信区间相对长度RL”和“相对误差RE”。设真实值为real，估计值为estimated，置信区间长度为length，则有</w:t>
      </w:r>
    </w:p>
    <w:p w:rsidR="004C16A2" w:rsidRDefault="004C16A2" w:rsidP="0019742E">
      <w:pPr>
        <w:ind w:firstLine="360"/>
        <w:rPr>
          <w:sz w:val="22"/>
        </w:rPr>
      </w:pPr>
      <w:r>
        <w:rPr>
          <w:rFonts w:hint="eastAsia"/>
          <w:sz w:val="22"/>
        </w:rPr>
        <w:t>对不同的算法，</w:t>
      </w:r>
      <w:r w:rsidR="00215F1C">
        <w:rPr>
          <w:rFonts w:hint="eastAsia"/>
          <w:sz w:val="22"/>
        </w:rPr>
        <w:t>在β=</w:t>
      </w:r>
      <w:r w:rsidR="00215F1C">
        <w:rPr>
          <w:sz w:val="22"/>
        </w:rPr>
        <w:t>0.5</w:t>
      </w:r>
      <w:r w:rsidR="00215F1C">
        <w:rPr>
          <w:rFonts w:hint="eastAsia"/>
          <w:sz w:val="22"/>
        </w:rPr>
        <w:t>时，</w:t>
      </w:r>
      <w:r>
        <w:rPr>
          <w:rFonts w:hint="eastAsia"/>
          <w:sz w:val="22"/>
        </w:rPr>
        <w:t>不同的矩阵规模n下，RL和RE如下图：</w:t>
      </w:r>
    </w:p>
    <w:p w:rsidR="0019742E" w:rsidRDefault="004A7C8B" w:rsidP="0019742E">
      <w:pPr>
        <w:ind w:firstLine="360"/>
        <w:rPr>
          <w:sz w:val="22"/>
        </w:rPr>
      </w:pPr>
      <w:r>
        <w:rPr>
          <w:rFonts w:hint="eastAsia"/>
          <w:sz w:val="22"/>
        </w:rPr>
        <w:lastRenderedPageBreak/>
        <w:t>可以看出，Normal估计（绿色）的</w:t>
      </w:r>
      <w:r w:rsidR="00360E4B">
        <w:rPr>
          <w:rFonts w:hint="eastAsia"/>
          <w:sz w:val="22"/>
        </w:rPr>
        <w:t>相对</w:t>
      </w:r>
      <w:r>
        <w:rPr>
          <w:rFonts w:hint="eastAsia"/>
          <w:sz w:val="22"/>
        </w:rPr>
        <w:t>置信区间最大，这可能是它不作为</w:t>
      </w:r>
      <w:r w:rsidR="00360E4B">
        <w:rPr>
          <w:rFonts w:hint="eastAsia"/>
          <w:sz w:val="22"/>
        </w:rPr>
        <w:t>实际应用的理由</w:t>
      </w:r>
      <w:r w:rsidR="004C16A2">
        <w:rPr>
          <w:rFonts w:hint="eastAsia"/>
          <w:sz w:val="22"/>
        </w:rPr>
        <w:t>。</w:t>
      </w:r>
      <w:r w:rsidR="00360E4B">
        <w:rPr>
          <w:rFonts w:hint="eastAsia"/>
          <w:sz w:val="22"/>
        </w:rPr>
        <w:t>而GG算法（蓝色）和KKLLL算法（橙色）中，KKLLL算法无论是在置信区间上还是相对误差上都比GG算法优。</w:t>
      </w:r>
      <w:r w:rsidR="001D7477">
        <w:rPr>
          <w:rFonts w:hint="eastAsia"/>
          <w:sz w:val="22"/>
        </w:rPr>
        <w:t>此外，随着n的增大，各算法的估计偏差也变大，这是因为实验中的样本数N是固定的，而为了达到一定的精度而所需的样本数随n的增大而增大。</w:t>
      </w:r>
    </w:p>
    <w:p w:rsidR="00215F1C" w:rsidRDefault="00A90754" w:rsidP="0019742E">
      <w:pPr>
        <w:ind w:firstLine="36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463013</wp:posOffset>
            </wp:positionH>
            <wp:positionV relativeFrom="paragraph">
              <wp:posOffset>205105</wp:posOffset>
            </wp:positionV>
            <wp:extent cx="4225925" cy="3169285"/>
            <wp:effectExtent l="0" t="0" r="3175" b="571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F1C">
        <w:rPr>
          <w:rFonts w:hint="eastAsia"/>
          <w:sz w:val="22"/>
        </w:rPr>
        <w:t>当N</w:t>
      </w:r>
      <w:r w:rsidR="00215F1C">
        <w:rPr>
          <w:sz w:val="22"/>
        </w:rPr>
        <w:t>=15</w:t>
      </w:r>
      <w:r w:rsidR="00215F1C">
        <w:rPr>
          <w:rFonts w:hint="eastAsia"/>
          <w:sz w:val="22"/>
        </w:rPr>
        <w:t>时，各MC算法的相对误差随β的曲线如下</w:t>
      </w:r>
    </w:p>
    <w:p w:rsidR="004A7C8B" w:rsidRDefault="00FB6815" w:rsidP="0019742E">
      <w:pPr>
        <w:ind w:firstLine="360"/>
        <w:rPr>
          <w:sz w:val="22"/>
        </w:rPr>
      </w:pPr>
      <w:r>
        <w:rPr>
          <w:rFonts w:hint="eastAsia"/>
          <w:sz w:val="22"/>
        </w:rPr>
        <w:t>从总体趋势上看，当β越高时，误差越大</w:t>
      </w:r>
      <w:r w:rsidR="00133EB3">
        <w:rPr>
          <w:rFonts w:hint="eastAsia"/>
          <w:sz w:val="22"/>
        </w:rPr>
        <w:t>。</w:t>
      </w:r>
    </w:p>
    <w:p w:rsidR="00FB6815" w:rsidRPr="00E175FD" w:rsidRDefault="00FB6815" w:rsidP="0019742E">
      <w:pPr>
        <w:ind w:firstLine="360"/>
        <w:rPr>
          <w:rFonts w:hint="eastAsia"/>
          <w:sz w:val="22"/>
        </w:rPr>
      </w:pPr>
    </w:p>
    <w:p w:rsidR="000E17FD" w:rsidRPr="00E175FD" w:rsidRDefault="000E17FD" w:rsidP="000E17FD">
      <w:pPr>
        <w:pStyle w:val="a3"/>
        <w:numPr>
          <w:ilvl w:val="0"/>
          <w:numId w:val="4"/>
        </w:numPr>
        <w:ind w:firstLineChars="0"/>
        <w:rPr>
          <w:rFonts w:hint="eastAsia"/>
          <w:sz w:val="22"/>
        </w:rPr>
      </w:pPr>
      <w:r w:rsidRPr="00E175FD">
        <w:rPr>
          <w:rFonts w:hint="eastAsia"/>
          <w:sz w:val="22"/>
        </w:rPr>
        <w:t>MC方法的N的影响</w:t>
      </w:r>
    </w:p>
    <w:p w:rsidR="001F1F93" w:rsidRDefault="00CB06F4" w:rsidP="00A270C2">
      <w:pPr>
        <w:ind w:firstLine="360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576141</wp:posOffset>
            </wp:positionH>
            <wp:positionV relativeFrom="paragraph">
              <wp:posOffset>486165</wp:posOffset>
            </wp:positionV>
            <wp:extent cx="4110355" cy="3082925"/>
            <wp:effectExtent l="0" t="0" r="4445" b="317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_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42E" w:rsidRPr="00E175FD">
        <w:rPr>
          <w:rFonts w:hint="eastAsia"/>
          <w:sz w:val="22"/>
        </w:rPr>
        <w:t>容易知道，对同一个MC方法，不同的N能产生不同的精度，</w:t>
      </w:r>
      <w:r w:rsidR="00A270C2" w:rsidRPr="00E175FD">
        <w:rPr>
          <w:rFonts w:hint="eastAsia"/>
          <w:sz w:val="22"/>
        </w:rPr>
        <w:t>我们可以对比各MC方法在不同的N下的RL和RE</w:t>
      </w:r>
    </w:p>
    <w:p w:rsidR="00A270C2" w:rsidRPr="00E175FD" w:rsidRDefault="00CB06F4" w:rsidP="001A081C">
      <w:pPr>
        <w:ind w:firstLine="360"/>
        <w:rPr>
          <w:rFonts w:hint="eastAsia"/>
          <w:sz w:val="22"/>
        </w:rPr>
      </w:pPr>
      <w:r>
        <w:rPr>
          <w:rFonts w:hint="eastAsia"/>
          <w:sz w:val="22"/>
        </w:rPr>
        <w:t>在β和n固定的情况下，对per</w:t>
      </w:r>
      <w:r>
        <w:rPr>
          <w:sz w:val="22"/>
        </w:rPr>
        <w:t>(A)</w:t>
      </w:r>
      <w:r>
        <w:rPr>
          <w:rFonts w:hint="eastAsia"/>
          <w:sz w:val="22"/>
        </w:rPr>
        <w:t>估计随N的增大而变准。</w:t>
      </w:r>
      <w:bookmarkStart w:id="0" w:name="_GoBack"/>
      <w:bookmarkEnd w:id="0"/>
    </w:p>
    <w:p w:rsidR="00B73284" w:rsidRPr="00E175FD" w:rsidRDefault="001F1F93" w:rsidP="00B73284">
      <w:pPr>
        <w:pStyle w:val="a3"/>
        <w:numPr>
          <w:ilvl w:val="0"/>
          <w:numId w:val="4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lastRenderedPageBreak/>
        <w:t>详细数值</w:t>
      </w:r>
    </w:p>
    <w:p w:rsidR="001F1F93" w:rsidRPr="00E175FD" w:rsidRDefault="00E97F9D" w:rsidP="00C002D3">
      <w:pPr>
        <w:ind w:firstLine="360"/>
        <w:rPr>
          <w:sz w:val="22"/>
        </w:rPr>
      </w:pPr>
      <w:r w:rsidRPr="00E175FD">
        <w:rPr>
          <w:rFonts w:hint="eastAsia"/>
          <w:sz w:val="22"/>
        </w:rPr>
        <w:t>在n</w:t>
      </w:r>
      <w:r w:rsidRPr="00E175FD">
        <w:rPr>
          <w:sz w:val="22"/>
        </w:rPr>
        <w:t>=</w:t>
      </w:r>
      <w:r w:rsidR="00A91D67" w:rsidRPr="00E175FD">
        <w:rPr>
          <w:sz w:val="22"/>
        </w:rPr>
        <w:t>20</w:t>
      </w:r>
      <w:r w:rsidRPr="00E175FD">
        <w:rPr>
          <w:rFonts w:hint="eastAsia"/>
          <w:sz w:val="22"/>
        </w:rPr>
        <w:t>，β=</w:t>
      </w:r>
      <w:r w:rsidRPr="00E175FD">
        <w:rPr>
          <w:sz w:val="22"/>
        </w:rPr>
        <w:t>0.5</w:t>
      </w:r>
      <w:r w:rsidRPr="00E175FD">
        <w:rPr>
          <w:rFonts w:hint="eastAsia"/>
          <w:sz w:val="22"/>
        </w:rPr>
        <w:t>，N</w:t>
      </w:r>
      <w:r w:rsidRPr="00E175FD">
        <w:rPr>
          <w:sz w:val="22"/>
        </w:rPr>
        <w:t>=20000</w:t>
      </w:r>
      <w:r w:rsidRPr="00E175FD">
        <w:rPr>
          <w:rFonts w:hint="eastAsia"/>
          <w:sz w:val="22"/>
        </w:rPr>
        <w:t>时，</w:t>
      </w:r>
      <w:r w:rsidR="0019742E" w:rsidRPr="00E175FD">
        <w:rPr>
          <w:rFonts w:hint="eastAsia"/>
          <w:sz w:val="22"/>
        </w:rPr>
        <w:t>随机执行一次</w:t>
      </w:r>
      <w:r w:rsidR="009C6633" w:rsidRPr="00E175FD">
        <w:rPr>
          <w:rFonts w:hint="eastAsia"/>
          <w:sz w:val="22"/>
        </w:rPr>
        <w:t>，各算法的</w:t>
      </w:r>
      <w:r w:rsidR="007059AE" w:rsidRPr="00E175FD">
        <w:rPr>
          <w:rFonts w:hint="eastAsia"/>
          <w:sz w:val="22"/>
        </w:rPr>
        <w:t>结果</w:t>
      </w:r>
      <w:r w:rsidRPr="00E175FD">
        <w:rPr>
          <w:rFonts w:hint="eastAsia"/>
          <w:sz w:val="22"/>
        </w:rPr>
        <w:t>为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1701"/>
        <w:gridCol w:w="2362"/>
        <w:gridCol w:w="1538"/>
      </w:tblGrid>
      <w:tr w:rsidR="005D51E3" w:rsidRPr="00E175FD" w:rsidTr="00A5137D">
        <w:trPr>
          <w:trHeight w:val="289"/>
          <w:jc w:val="center"/>
        </w:trPr>
        <w:tc>
          <w:tcPr>
            <w:tcW w:w="1053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方法</w:t>
            </w:r>
          </w:p>
        </w:tc>
        <w:tc>
          <w:tcPr>
            <w:tcW w:w="1701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结果</w:t>
            </w:r>
          </w:p>
        </w:tc>
        <w:tc>
          <w:tcPr>
            <w:tcW w:w="2362" w:type="dxa"/>
            <w:tcBorders>
              <w:bottom w:val="single" w:sz="4" w:space="0" w:color="auto"/>
            </w:tcBorders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相对置信区间长度RL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相对误差RE</w:t>
            </w:r>
          </w:p>
        </w:tc>
      </w:tr>
      <w:tr w:rsidR="005D51E3" w:rsidRPr="00E175FD" w:rsidTr="00A5137D">
        <w:trPr>
          <w:trHeight w:val="289"/>
          <w:jc w:val="center"/>
        </w:trPr>
        <w:tc>
          <w:tcPr>
            <w:tcW w:w="1053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Ryser</w:t>
            </w:r>
          </w:p>
        </w:tc>
        <w:tc>
          <w:tcPr>
            <w:tcW w:w="1701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4461838126392</w:t>
            </w:r>
          </w:p>
        </w:tc>
        <w:tc>
          <w:tcPr>
            <w:tcW w:w="2362" w:type="dxa"/>
            <w:tcBorders>
              <w:tl2br w:val="single" w:sz="4" w:space="0" w:color="auto"/>
            </w:tcBorders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</w:p>
        </w:tc>
        <w:tc>
          <w:tcPr>
            <w:tcW w:w="1538" w:type="dxa"/>
            <w:tcBorders>
              <w:tl2br w:val="single" w:sz="4" w:space="0" w:color="auto"/>
            </w:tcBorders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</w:p>
        </w:tc>
      </w:tr>
      <w:tr w:rsidR="005D51E3" w:rsidRPr="00E175FD" w:rsidTr="00A5137D">
        <w:trPr>
          <w:trHeight w:val="289"/>
          <w:jc w:val="center"/>
        </w:trPr>
        <w:tc>
          <w:tcPr>
            <w:tcW w:w="1053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GG</w:t>
            </w:r>
          </w:p>
        </w:tc>
        <w:tc>
          <w:tcPr>
            <w:tcW w:w="1701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441328265190</w:t>
            </w:r>
            <w:r w:rsidRPr="002E37AA">
              <w:rPr>
                <w:color w:val="000000" w:themeColor="text1"/>
                <w:sz w:val="22"/>
              </w:rPr>
              <w:t>5</w:t>
            </w:r>
          </w:p>
        </w:tc>
        <w:tc>
          <w:tcPr>
            <w:tcW w:w="2362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0.1437</w:t>
            </w:r>
          </w:p>
        </w:tc>
        <w:tc>
          <w:tcPr>
            <w:tcW w:w="1538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361D1D">
              <w:rPr>
                <w:color w:val="000000" w:themeColor="text1"/>
                <w:sz w:val="22"/>
              </w:rPr>
              <w:t>0.010</w:t>
            </w:r>
            <w:r w:rsidRPr="00361D1D">
              <w:rPr>
                <w:color w:val="000000" w:themeColor="text1"/>
                <w:sz w:val="22"/>
              </w:rPr>
              <w:t>9</w:t>
            </w:r>
          </w:p>
        </w:tc>
      </w:tr>
      <w:tr w:rsidR="005D51E3" w:rsidRPr="00E175FD" w:rsidTr="00A5137D">
        <w:trPr>
          <w:trHeight w:val="289"/>
          <w:jc w:val="center"/>
        </w:trPr>
        <w:tc>
          <w:tcPr>
            <w:tcW w:w="1053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KKLLL</w:t>
            </w:r>
          </w:p>
        </w:tc>
        <w:tc>
          <w:tcPr>
            <w:tcW w:w="1701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4581015416762</w:t>
            </w:r>
          </w:p>
        </w:tc>
        <w:tc>
          <w:tcPr>
            <w:tcW w:w="2362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0.0823</w:t>
            </w:r>
          </w:p>
        </w:tc>
        <w:tc>
          <w:tcPr>
            <w:tcW w:w="1538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361D1D">
              <w:rPr>
                <w:color w:val="000000" w:themeColor="text1"/>
                <w:sz w:val="22"/>
              </w:rPr>
              <w:t>0.0267</w:t>
            </w:r>
          </w:p>
        </w:tc>
      </w:tr>
      <w:tr w:rsidR="005D51E3" w:rsidRPr="00E175FD" w:rsidTr="00A5137D">
        <w:trPr>
          <w:trHeight w:val="289"/>
          <w:jc w:val="center"/>
        </w:trPr>
        <w:tc>
          <w:tcPr>
            <w:tcW w:w="1053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E175FD">
              <w:rPr>
                <w:rFonts w:hint="eastAsia"/>
                <w:color w:val="000000" w:themeColor="text1"/>
                <w:sz w:val="22"/>
              </w:rPr>
              <w:t>Normal</w:t>
            </w:r>
          </w:p>
        </w:tc>
        <w:tc>
          <w:tcPr>
            <w:tcW w:w="1701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58405273809</w:t>
            </w:r>
            <w:r w:rsidRPr="002E37AA">
              <w:rPr>
                <w:color w:val="000000" w:themeColor="text1"/>
                <w:sz w:val="22"/>
              </w:rPr>
              <w:t>10</w:t>
            </w:r>
          </w:p>
        </w:tc>
        <w:tc>
          <w:tcPr>
            <w:tcW w:w="2362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2E37AA">
              <w:rPr>
                <w:color w:val="000000" w:themeColor="text1"/>
                <w:sz w:val="22"/>
              </w:rPr>
              <w:t>0.834</w:t>
            </w:r>
            <w:r w:rsidRPr="002E37AA">
              <w:rPr>
                <w:color w:val="000000" w:themeColor="text1"/>
                <w:sz w:val="22"/>
              </w:rPr>
              <w:t>1</w:t>
            </w:r>
          </w:p>
        </w:tc>
        <w:tc>
          <w:tcPr>
            <w:tcW w:w="1538" w:type="dxa"/>
          </w:tcPr>
          <w:p w:rsidR="005D51E3" w:rsidRPr="00E175FD" w:rsidRDefault="005D51E3" w:rsidP="001F1F93">
            <w:pPr>
              <w:rPr>
                <w:rFonts w:hint="eastAsia"/>
                <w:color w:val="000000" w:themeColor="text1"/>
                <w:sz w:val="22"/>
              </w:rPr>
            </w:pPr>
            <w:r w:rsidRPr="00361D1D">
              <w:rPr>
                <w:color w:val="000000" w:themeColor="text1"/>
                <w:sz w:val="22"/>
              </w:rPr>
              <w:t>0.30</w:t>
            </w:r>
            <w:r w:rsidRPr="00361D1D">
              <w:rPr>
                <w:color w:val="000000" w:themeColor="text1"/>
                <w:sz w:val="22"/>
              </w:rPr>
              <w:t>90</w:t>
            </w:r>
          </w:p>
        </w:tc>
      </w:tr>
    </w:tbl>
    <w:p w:rsidR="006316DF" w:rsidRDefault="009C0956" w:rsidP="006316DF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由于只执行了一次，</w:t>
      </w:r>
      <w:r w:rsidR="00D06F71">
        <w:rPr>
          <w:rFonts w:hint="eastAsia"/>
          <w:sz w:val="22"/>
        </w:rPr>
        <w:t>数值</w:t>
      </w:r>
      <w:r>
        <w:rPr>
          <w:rFonts w:hint="eastAsia"/>
          <w:sz w:val="22"/>
        </w:rPr>
        <w:t>仅供参考。</w:t>
      </w:r>
    </w:p>
    <w:p w:rsidR="005D51E3" w:rsidRDefault="005D51E3" w:rsidP="006316DF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对不同算法分别执行1</w:t>
      </w:r>
      <w:r>
        <w:rPr>
          <w:sz w:val="22"/>
        </w:rPr>
        <w:t>0</w:t>
      </w:r>
      <w:r>
        <w:rPr>
          <w:rFonts w:hint="eastAsia"/>
          <w:sz w:val="22"/>
        </w:rPr>
        <w:t>次，平均时间</w:t>
      </w:r>
      <w:r w:rsidR="008138B0">
        <w:rPr>
          <w:rFonts w:hint="eastAsia"/>
          <w:sz w:val="22"/>
        </w:rPr>
        <w:t>分别</w:t>
      </w:r>
      <w:r>
        <w:rPr>
          <w:rFonts w:hint="eastAsia"/>
          <w:sz w:val="22"/>
        </w:rPr>
        <w:t>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5D51E3" w:rsidTr="005D51E3"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方法</w:t>
            </w:r>
          </w:p>
        </w:tc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yser</w:t>
            </w:r>
          </w:p>
        </w:tc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G</w:t>
            </w:r>
          </w:p>
        </w:tc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K</w:t>
            </w:r>
            <w:r>
              <w:rPr>
                <w:sz w:val="22"/>
              </w:rPr>
              <w:t>KLLL</w:t>
            </w:r>
          </w:p>
        </w:tc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ormal</w:t>
            </w:r>
          </w:p>
        </w:tc>
      </w:tr>
      <w:tr w:rsidR="005D51E3" w:rsidTr="005D51E3">
        <w:tc>
          <w:tcPr>
            <w:tcW w:w="1658" w:type="dxa"/>
          </w:tcPr>
          <w:p w:rsidR="005D51E3" w:rsidRDefault="005D51E3" w:rsidP="006316DF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时间</w:t>
            </w:r>
          </w:p>
        </w:tc>
        <w:tc>
          <w:tcPr>
            <w:tcW w:w="1658" w:type="dxa"/>
          </w:tcPr>
          <w:p w:rsidR="005D51E3" w:rsidRDefault="004A7C8B" w:rsidP="006316DF">
            <w:pPr>
              <w:rPr>
                <w:rFonts w:hint="eastAsia"/>
                <w:sz w:val="22"/>
              </w:rPr>
            </w:pPr>
            <w:r w:rsidRPr="004A7C8B">
              <w:rPr>
                <w:sz w:val="22"/>
              </w:rPr>
              <w:t>17.54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s</w:t>
            </w:r>
          </w:p>
        </w:tc>
        <w:tc>
          <w:tcPr>
            <w:tcW w:w="1658" w:type="dxa"/>
          </w:tcPr>
          <w:p w:rsidR="005D51E3" w:rsidRDefault="004A7C8B" w:rsidP="006316DF">
            <w:pPr>
              <w:rPr>
                <w:rFonts w:hint="eastAsia"/>
                <w:sz w:val="22"/>
              </w:rPr>
            </w:pPr>
            <w:r w:rsidRPr="004A7C8B">
              <w:rPr>
                <w:sz w:val="22"/>
              </w:rPr>
              <w:t>14.19</w:t>
            </w:r>
            <w:r>
              <w:rPr>
                <w:sz w:val="22"/>
              </w:rPr>
              <w:t>1s</w:t>
            </w:r>
          </w:p>
        </w:tc>
        <w:tc>
          <w:tcPr>
            <w:tcW w:w="1658" w:type="dxa"/>
          </w:tcPr>
          <w:p w:rsidR="005D51E3" w:rsidRDefault="004A7C8B" w:rsidP="006316DF">
            <w:pPr>
              <w:rPr>
                <w:rFonts w:hint="eastAsia"/>
                <w:sz w:val="22"/>
              </w:rPr>
            </w:pPr>
            <w:r w:rsidRPr="004A7C8B">
              <w:rPr>
                <w:sz w:val="22"/>
              </w:rPr>
              <w:t>16.56</w:t>
            </w:r>
            <w:r>
              <w:rPr>
                <w:sz w:val="22"/>
              </w:rPr>
              <w:t>1s</w:t>
            </w:r>
          </w:p>
        </w:tc>
        <w:tc>
          <w:tcPr>
            <w:tcW w:w="1658" w:type="dxa"/>
          </w:tcPr>
          <w:p w:rsidR="005D51E3" w:rsidRDefault="004A7C8B" w:rsidP="006316DF">
            <w:pPr>
              <w:rPr>
                <w:rFonts w:hint="eastAsia"/>
                <w:sz w:val="22"/>
              </w:rPr>
            </w:pPr>
            <w:r w:rsidRPr="004A7C8B">
              <w:rPr>
                <w:sz w:val="22"/>
              </w:rPr>
              <w:t>16.842</w:t>
            </w:r>
            <w:r>
              <w:rPr>
                <w:sz w:val="22"/>
              </w:rPr>
              <w:t>s</w:t>
            </w:r>
          </w:p>
        </w:tc>
      </w:tr>
    </w:tbl>
    <w:p w:rsidR="009C0956" w:rsidRDefault="002429C3" w:rsidP="006316DF">
      <w:pPr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可以看出，在MC方法中，只涉及整数运算的GG算法要比复数运算的KKLLL算法和实数运算的Normal算法更快。</w:t>
      </w:r>
    </w:p>
    <w:p w:rsidR="002429C3" w:rsidRDefault="002429C3" w:rsidP="006316DF">
      <w:pPr>
        <w:rPr>
          <w:rFonts w:hint="eastAsia"/>
          <w:sz w:val="22"/>
        </w:rPr>
      </w:pPr>
    </w:p>
    <w:p w:rsidR="001F1F93" w:rsidRPr="006316DF" w:rsidRDefault="001F1F93" w:rsidP="006316DF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6316DF">
        <w:rPr>
          <w:rFonts w:hint="eastAsia"/>
          <w:sz w:val="22"/>
        </w:rPr>
        <w:t>代码</w:t>
      </w:r>
    </w:p>
    <w:p w:rsidR="001F1F93" w:rsidRPr="00E175FD" w:rsidRDefault="001F1F93" w:rsidP="0061590A">
      <w:pPr>
        <w:ind w:firstLine="420"/>
        <w:rPr>
          <w:sz w:val="22"/>
        </w:rPr>
      </w:pPr>
      <w:r w:rsidRPr="00E175FD">
        <w:rPr>
          <w:rFonts w:hint="eastAsia"/>
          <w:sz w:val="22"/>
        </w:rPr>
        <w:t>代码可以在</w:t>
      </w:r>
      <w:r w:rsidR="00641EDC" w:rsidRPr="00E175FD">
        <w:rPr>
          <w:sz w:val="22"/>
        </w:rPr>
        <w:t>https://github.com/lll6924/math_exp/tree/master/exp10</w:t>
      </w:r>
      <w:r w:rsidRPr="00E175FD">
        <w:rPr>
          <w:rFonts w:hint="eastAsia"/>
          <w:sz w:val="22"/>
        </w:rPr>
        <w:t>下找到</w:t>
      </w:r>
      <w:r w:rsidR="0061590A" w:rsidRPr="00E175FD">
        <w:rPr>
          <w:rFonts w:hint="eastAsia"/>
          <w:sz w:val="22"/>
        </w:rPr>
        <w:t>（p</w:t>
      </w:r>
      <w:r w:rsidR="0061590A" w:rsidRPr="00E175FD">
        <w:rPr>
          <w:sz w:val="22"/>
        </w:rPr>
        <w:t>er.py</w:t>
      </w:r>
      <w:r w:rsidR="0061590A" w:rsidRPr="00E175FD">
        <w:rPr>
          <w:rFonts w:hint="eastAsia"/>
          <w:sz w:val="22"/>
        </w:rPr>
        <w:t>和c</w:t>
      </w:r>
      <w:r w:rsidR="0061590A" w:rsidRPr="00E175FD">
        <w:rPr>
          <w:sz w:val="22"/>
        </w:rPr>
        <w:t>alculator.py</w:t>
      </w:r>
      <w:r w:rsidR="0061590A" w:rsidRPr="00E175FD">
        <w:rPr>
          <w:rFonts w:hint="eastAsia"/>
          <w:sz w:val="22"/>
        </w:rPr>
        <w:t>）。</w:t>
      </w:r>
    </w:p>
    <w:p w:rsidR="001F1F93" w:rsidRPr="00E175FD" w:rsidRDefault="001F1F93" w:rsidP="001F1F93">
      <w:pPr>
        <w:ind w:left="420"/>
        <w:rPr>
          <w:rFonts w:hint="eastAsia"/>
          <w:sz w:val="22"/>
        </w:rPr>
      </w:pPr>
    </w:p>
    <w:p w:rsidR="001F1F93" w:rsidRPr="00E175FD" w:rsidRDefault="001F1F93" w:rsidP="001F1F93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E175FD">
        <w:rPr>
          <w:rFonts w:hint="eastAsia"/>
          <w:sz w:val="22"/>
        </w:rPr>
        <w:t>参考资料</w:t>
      </w:r>
    </w:p>
    <w:p w:rsidR="001F1F93" w:rsidRPr="00E175FD" w:rsidRDefault="001F1F93" w:rsidP="001F1F93">
      <w:pPr>
        <w:pStyle w:val="a3"/>
        <w:numPr>
          <w:ilvl w:val="0"/>
          <w:numId w:val="5"/>
        </w:numPr>
        <w:ind w:firstLineChars="0"/>
        <w:rPr>
          <w:sz w:val="22"/>
        </w:rPr>
      </w:pPr>
      <w:hyperlink r:id="rId24" w:history="1">
        <w:r w:rsidRPr="00E175FD">
          <w:rPr>
            <w:rStyle w:val="a4"/>
          </w:rPr>
          <w:t>https://en.wikipedia.org/wiki/Computing_the_permanent#Approximate_computation</w:t>
        </w:r>
      </w:hyperlink>
    </w:p>
    <w:p w:rsidR="001F1F93" w:rsidRPr="00E175FD" w:rsidRDefault="001F1F93" w:rsidP="001F1F93">
      <w:pPr>
        <w:ind w:left="420"/>
        <w:rPr>
          <w:sz w:val="22"/>
        </w:rPr>
      </w:pPr>
      <w:r w:rsidRPr="00E175FD">
        <w:rPr>
          <w:sz w:val="22"/>
        </w:rPr>
        <w:t>2</w:t>
      </w:r>
      <w:r w:rsidRPr="00E175FD">
        <w:rPr>
          <w:rFonts w:hint="eastAsia"/>
          <w:sz w:val="22"/>
        </w:rPr>
        <w:t>． Liang, H. , Shi, L. , Bai, F. , &amp; Liu, X. . (2007). Random path method with pivoting for computing permanents of matrices. Applied Mathematics and Computation, 185(1), 59-71.</w:t>
      </w:r>
    </w:p>
    <w:p w:rsidR="001F1F93" w:rsidRPr="00E175FD" w:rsidRDefault="001F1F93" w:rsidP="001F1F93">
      <w:pPr>
        <w:ind w:left="420"/>
        <w:rPr>
          <w:rFonts w:hint="eastAsia"/>
          <w:sz w:val="22"/>
        </w:rPr>
      </w:pPr>
      <w:r w:rsidRPr="00E175FD">
        <w:rPr>
          <w:sz w:val="22"/>
        </w:rPr>
        <w:t>3. https://icerm.brown.edu/materials/Slides/sp-s14-w4/Permanent_estimators_via_random_matrices_]_Mark_Rudelson,_Univeristy_of_Michigan.pdf</w:t>
      </w:r>
    </w:p>
    <w:sectPr w:rsidR="001F1F93" w:rsidRPr="00E175FD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C3453"/>
    <w:multiLevelType w:val="hybridMultilevel"/>
    <w:tmpl w:val="29F85CD6"/>
    <w:lvl w:ilvl="0" w:tplc="20B2B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CF70EC"/>
    <w:multiLevelType w:val="hybridMultilevel"/>
    <w:tmpl w:val="3E9071C4"/>
    <w:lvl w:ilvl="0" w:tplc="BD4451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E86E25"/>
    <w:multiLevelType w:val="hybridMultilevel"/>
    <w:tmpl w:val="A16C2F22"/>
    <w:lvl w:ilvl="0" w:tplc="9E1C3B0C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7D6529"/>
    <w:multiLevelType w:val="hybridMultilevel"/>
    <w:tmpl w:val="FDD22800"/>
    <w:lvl w:ilvl="0" w:tplc="20A4B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E2015A"/>
    <w:multiLevelType w:val="hybridMultilevel"/>
    <w:tmpl w:val="72A8122C"/>
    <w:lvl w:ilvl="0" w:tplc="8DB025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7E"/>
    <w:rsid w:val="00036A10"/>
    <w:rsid w:val="00076B87"/>
    <w:rsid w:val="00085001"/>
    <w:rsid w:val="000B51D2"/>
    <w:rsid w:val="000E17FD"/>
    <w:rsid w:val="00110391"/>
    <w:rsid w:val="00133EB3"/>
    <w:rsid w:val="001811A5"/>
    <w:rsid w:val="00190D26"/>
    <w:rsid w:val="0019742E"/>
    <w:rsid w:val="001A081C"/>
    <w:rsid w:val="001D7477"/>
    <w:rsid w:val="001E1D1D"/>
    <w:rsid w:val="001F1F93"/>
    <w:rsid w:val="00215F1C"/>
    <w:rsid w:val="002429C3"/>
    <w:rsid w:val="00253702"/>
    <w:rsid w:val="00286146"/>
    <w:rsid w:val="002C18FD"/>
    <w:rsid w:val="002E37AA"/>
    <w:rsid w:val="00360E4B"/>
    <w:rsid w:val="00361D1D"/>
    <w:rsid w:val="003D570D"/>
    <w:rsid w:val="003F32EA"/>
    <w:rsid w:val="00416B26"/>
    <w:rsid w:val="004204C7"/>
    <w:rsid w:val="004A7C8B"/>
    <w:rsid w:val="004C16A2"/>
    <w:rsid w:val="005475CE"/>
    <w:rsid w:val="00551A34"/>
    <w:rsid w:val="005D51E3"/>
    <w:rsid w:val="0061590A"/>
    <w:rsid w:val="006316DF"/>
    <w:rsid w:val="00641EDC"/>
    <w:rsid w:val="006A4F7A"/>
    <w:rsid w:val="006B50F6"/>
    <w:rsid w:val="006D3E0E"/>
    <w:rsid w:val="00700205"/>
    <w:rsid w:val="007059AE"/>
    <w:rsid w:val="007337E3"/>
    <w:rsid w:val="0074067E"/>
    <w:rsid w:val="007A3905"/>
    <w:rsid w:val="008138B0"/>
    <w:rsid w:val="008231F0"/>
    <w:rsid w:val="0086403B"/>
    <w:rsid w:val="008B007E"/>
    <w:rsid w:val="008B4394"/>
    <w:rsid w:val="009C0956"/>
    <w:rsid w:val="009C6633"/>
    <w:rsid w:val="00A21B34"/>
    <w:rsid w:val="00A270C2"/>
    <w:rsid w:val="00A278C3"/>
    <w:rsid w:val="00A5137D"/>
    <w:rsid w:val="00A51DA6"/>
    <w:rsid w:val="00A838B0"/>
    <w:rsid w:val="00A90754"/>
    <w:rsid w:val="00A91D67"/>
    <w:rsid w:val="00AB725F"/>
    <w:rsid w:val="00B031C2"/>
    <w:rsid w:val="00B51B7B"/>
    <w:rsid w:val="00B73284"/>
    <w:rsid w:val="00BC7528"/>
    <w:rsid w:val="00BF53D0"/>
    <w:rsid w:val="00C002D3"/>
    <w:rsid w:val="00C3137E"/>
    <w:rsid w:val="00C33A92"/>
    <w:rsid w:val="00C441A4"/>
    <w:rsid w:val="00C7465E"/>
    <w:rsid w:val="00C91FA0"/>
    <w:rsid w:val="00CB06F4"/>
    <w:rsid w:val="00CC7960"/>
    <w:rsid w:val="00D06F71"/>
    <w:rsid w:val="00D54F72"/>
    <w:rsid w:val="00D70DDB"/>
    <w:rsid w:val="00E175FD"/>
    <w:rsid w:val="00E97F9D"/>
    <w:rsid w:val="00EB34CE"/>
    <w:rsid w:val="00ED5F22"/>
    <w:rsid w:val="00F32E59"/>
    <w:rsid w:val="00F35079"/>
    <w:rsid w:val="00FB1741"/>
    <w:rsid w:val="00FB6815"/>
    <w:rsid w:val="00FC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CED06"/>
  <w15:chartTrackingRefBased/>
  <w15:docId w15:val="{5F6B1F5F-1629-4345-AECE-A785A81B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D2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07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F1F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1F93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1F1F93"/>
  </w:style>
  <w:style w:type="table" w:styleId="a6">
    <w:name w:val="Table Grid"/>
    <w:basedOn w:val="a1"/>
    <w:uiPriority w:val="39"/>
    <w:rsid w:val="00C002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hyperlink" Target="https://en.wikipedia.org/wiki/Computing_the_permanent#Approximate_computation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</cp:revision>
  <dcterms:created xsi:type="dcterms:W3CDTF">2019-06-19T07:42:00Z</dcterms:created>
  <dcterms:modified xsi:type="dcterms:W3CDTF">2019-06-19T10:56:00Z</dcterms:modified>
</cp:coreProperties>
</file>