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1F" w:rsidRDefault="00E76B63" w:rsidP="00E76B63">
      <w:pPr>
        <w:jc w:val="center"/>
        <w:rPr>
          <w:sz w:val="44"/>
          <w:szCs w:val="44"/>
        </w:rPr>
      </w:pPr>
      <w:r>
        <w:rPr>
          <w:sz w:val="44"/>
          <w:szCs w:val="44"/>
        </w:rPr>
        <w:t>Schlüsselformen und ihre Anwendung in SQL</w:t>
      </w:r>
    </w:p>
    <w:p w:rsidR="00E76B63" w:rsidRDefault="00E76B63" w:rsidP="00E76B63">
      <w:pPr>
        <w:jc w:val="center"/>
        <w:rPr>
          <w:sz w:val="32"/>
          <w:szCs w:val="32"/>
        </w:rPr>
      </w:pPr>
    </w:p>
    <w:p w:rsidR="00E76B63" w:rsidRDefault="00E76B63" w:rsidP="00E76B63">
      <w:pPr>
        <w:jc w:val="center"/>
        <w:rPr>
          <w:sz w:val="32"/>
          <w:szCs w:val="32"/>
        </w:rPr>
      </w:pPr>
      <w:r>
        <w:rPr>
          <w:sz w:val="32"/>
          <w:szCs w:val="32"/>
        </w:rPr>
        <w:t>Primärschlüssel und weitere Konsistenzbedingungen</w:t>
      </w:r>
    </w:p>
    <w:p w:rsidR="00E76B63" w:rsidRDefault="00E76B63" w:rsidP="00E76B63">
      <w:pPr>
        <w:jc w:val="center"/>
        <w:rPr>
          <w:sz w:val="32"/>
          <w:szCs w:val="32"/>
        </w:rPr>
      </w:pPr>
    </w:p>
    <w:p w:rsidR="00E76B63" w:rsidRDefault="00E76B63" w:rsidP="00E76B63">
      <w:pPr>
        <w:rPr>
          <w:sz w:val="24"/>
          <w:szCs w:val="24"/>
        </w:rPr>
      </w:pPr>
      <w:r>
        <w:rPr>
          <w:sz w:val="24"/>
          <w:szCs w:val="24"/>
          <w:u w:val="single"/>
        </w:rPr>
        <w:t>Syntax:</w:t>
      </w:r>
    </w:p>
    <w:p w:rsidR="00E76B63" w:rsidRDefault="00E76B63" w:rsidP="00E76B6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TABLE (</w:t>
      </w:r>
      <w:proofErr w:type="spellStart"/>
      <w:r>
        <w:rPr>
          <w:rFonts w:ascii="Courier New" w:hAnsi="Courier New" w:cs="Courier New"/>
          <w:sz w:val="24"/>
          <w:szCs w:val="24"/>
        </w:rPr>
        <w:t>key_id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DATENTYP [Bedingungen],…,</w:t>
      </w:r>
    </w:p>
    <w:p w:rsidR="00E76B63" w:rsidRDefault="00E76B63" w:rsidP="00E76B6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PRIMARY KEY (</w:t>
      </w:r>
      <w:proofErr w:type="spellStart"/>
      <w:r>
        <w:rPr>
          <w:rFonts w:ascii="Courier New" w:hAnsi="Courier New" w:cs="Courier New"/>
          <w:sz w:val="24"/>
          <w:szCs w:val="24"/>
        </w:rPr>
        <w:t>key_id</w:t>
      </w:r>
      <w:proofErr w:type="spellEnd"/>
      <w:r>
        <w:rPr>
          <w:rFonts w:ascii="Courier New" w:hAnsi="Courier New" w:cs="Courier New"/>
          <w:sz w:val="24"/>
          <w:szCs w:val="24"/>
        </w:rPr>
        <w:t>))[</w:t>
      </w:r>
      <w:proofErr w:type="spellStart"/>
      <w:r>
        <w:rPr>
          <w:rFonts w:ascii="Courier New" w:hAnsi="Courier New" w:cs="Courier New"/>
          <w:sz w:val="24"/>
          <w:szCs w:val="24"/>
        </w:rPr>
        <w:t>Autoinc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Startwert];</w:t>
      </w:r>
    </w:p>
    <w:p w:rsidR="00E76B63" w:rsidRDefault="00E76B63" w:rsidP="00E76B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Bedingungen (unter anderem):</w:t>
      </w:r>
    </w:p>
    <w:p w:rsidR="00E76B63" w:rsidRDefault="00E76B63" w:rsidP="00E76B63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 NULL: Die so gekennzeichnete Spalte darf niemals leer bleiben</w:t>
      </w:r>
    </w:p>
    <w:p w:rsidR="00E76B63" w:rsidRDefault="00E76B63" w:rsidP="00E76B63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UNIQUE: Eine solche Spalte muss einzigartige Werte aufweisen (nicht notwendig bei einem Primärschlüssel, da dieser sowieso UNIQUE sein muss!)</w:t>
      </w:r>
    </w:p>
    <w:p w:rsidR="00E76B63" w:rsidRDefault="00E76B63" w:rsidP="00E76B63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AUTO_INCREMENT: Diese Spalte wird automatisch von Datensatz zu Datensatz hochgezählt. Die Spalte muss dafür natürlich einen geeigneten Datentyp aufweisen.</w:t>
      </w:r>
    </w:p>
    <w:p w:rsidR="00E76B63" w:rsidRDefault="00E76B63" w:rsidP="00E76B63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Nach den Angaben zur Tabelle (siehe Syntax oben) kann man vor dem abschließenden Semikolon (;) noch einen Startwert für das AUTO_INCREMENT angeben – ansonsten würde bei 0 oder 1 gestartet.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Beachte:</w:t>
      </w:r>
      <w:r>
        <w:rPr>
          <w:rFonts w:cstheme="minorHAnsi"/>
          <w:sz w:val="24"/>
          <w:szCs w:val="24"/>
        </w:rPr>
        <w:t xml:space="preserve"> Auch fehlgeschlagene Inserts (und entsprechendes), die die AUTO_INCREMENT-Spalte betreffen, setzen den Zähler um 1 weiter!</w:t>
      </w:r>
    </w:p>
    <w:p w:rsidR="007E29A2" w:rsidRDefault="007E29A2" w:rsidP="00E76B63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aktuelle </w:t>
      </w:r>
      <w:proofErr w:type="spellStart"/>
      <w:r>
        <w:rPr>
          <w:rFonts w:cstheme="minorHAnsi"/>
          <w:sz w:val="24"/>
          <w:szCs w:val="24"/>
        </w:rPr>
        <w:t>Zählwert</w:t>
      </w:r>
      <w:proofErr w:type="spellEnd"/>
      <w:r>
        <w:rPr>
          <w:rFonts w:cstheme="minorHAnsi"/>
          <w:sz w:val="24"/>
          <w:szCs w:val="24"/>
        </w:rPr>
        <w:t xml:space="preserve"> kann mit der LAST_INSERT_ID() – Funktion ermittelt werden. Dies funktioniert aber nur innerhalb </w:t>
      </w:r>
      <w:proofErr w:type="spellStart"/>
      <w:proofErr w:type="gramStart"/>
      <w:r>
        <w:rPr>
          <w:rFonts w:cstheme="minorHAnsi"/>
          <w:sz w:val="24"/>
          <w:szCs w:val="24"/>
        </w:rPr>
        <w:t>der selben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Verbindung zur Datenbank (also: im selben Fenster in </w:t>
      </w:r>
      <w:proofErr w:type="spellStart"/>
      <w:r>
        <w:rPr>
          <w:rFonts w:cstheme="minorHAnsi"/>
          <w:sz w:val="24"/>
          <w:szCs w:val="24"/>
        </w:rPr>
        <w:t>DBeaver</w:t>
      </w:r>
      <w:proofErr w:type="spellEnd"/>
      <w:r>
        <w:rPr>
          <w:rFonts w:cstheme="minorHAnsi"/>
          <w:sz w:val="24"/>
          <w:szCs w:val="24"/>
        </w:rPr>
        <w:t xml:space="preserve"> (bei den normalen Einstellungen!)</w:t>
      </w:r>
    </w:p>
    <w:p w:rsidR="007E29A2" w:rsidRDefault="007E29A2" w:rsidP="007E29A2">
      <w:pPr>
        <w:rPr>
          <w:rFonts w:cstheme="minorHAnsi"/>
          <w:sz w:val="24"/>
          <w:szCs w:val="24"/>
        </w:rPr>
      </w:pPr>
    </w:p>
    <w:p w:rsidR="007E29A2" w:rsidRDefault="007E29A2" w:rsidP="007E29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Nach den Angaben zu den Spalten kann man dann explizit den </w:t>
      </w:r>
      <w:r>
        <w:rPr>
          <w:rFonts w:cstheme="minorHAnsi"/>
          <w:b/>
          <w:sz w:val="24"/>
          <w:szCs w:val="24"/>
        </w:rPr>
        <w:t>Primärschlüssel</w:t>
      </w:r>
      <w:r>
        <w:rPr>
          <w:rFonts w:cstheme="minorHAnsi"/>
          <w:sz w:val="24"/>
          <w:szCs w:val="24"/>
        </w:rPr>
        <w:t xml:space="preserve"> setzen mit PRIMARY KEY (Spaltenname).</w:t>
      </w:r>
      <w:r>
        <w:rPr>
          <w:rFonts w:cstheme="minorHAnsi"/>
          <w:sz w:val="24"/>
          <w:szCs w:val="24"/>
        </w:rPr>
        <w:br/>
        <w:t xml:space="preserve">Dies bringt zunächst einmal keine weiteren Vorteile, außer dass NOT NULL und UNIQUE erzwungen werden. Allerdings müssen eventuell später gesetzte </w:t>
      </w:r>
      <w:r w:rsidRPr="007E29A2">
        <w:rPr>
          <w:rFonts w:cstheme="minorHAnsi"/>
          <w:b/>
          <w:sz w:val="24"/>
          <w:szCs w:val="24"/>
        </w:rPr>
        <w:t xml:space="preserve">Fremdschlüssel </w:t>
      </w:r>
      <w:r>
        <w:rPr>
          <w:rFonts w:cstheme="minorHAnsi"/>
          <w:sz w:val="24"/>
          <w:szCs w:val="24"/>
        </w:rPr>
        <w:t>sich auf Primärschlüssel beziehen!</w:t>
      </w:r>
    </w:p>
    <w:p w:rsidR="007E29A2" w:rsidRDefault="007E29A2" w:rsidP="007E29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Außerdem wird die PRIMARY KEY-Spalte (oder Spalten) intern indiziert; es gibt also eventuelle Geschwindigkeits-Vorteile!</w:t>
      </w:r>
    </w:p>
    <w:p w:rsidR="007E29A2" w:rsidRDefault="007E29A2" w:rsidP="007E29A2">
      <w:pPr>
        <w:rPr>
          <w:rFonts w:cstheme="minorHAnsi"/>
          <w:sz w:val="24"/>
          <w:szCs w:val="24"/>
        </w:rPr>
      </w:pPr>
    </w:p>
    <w:p w:rsidR="007C28FC" w:rsidRDefault="007C28FC" w:rsidP="007E29A2">
      <w:pPr>
        <w:rPr>
          <w:rFonts w:cstheme="minorHAnsi"/>
          <w:sz w:val="24"/>
          <w:szCs w:val="24"/>
        </w:rPr>
      </w:pPr>
    </w:p>
    <w:p w:rsidR="007C28FC" w:rsidRDefault="007C28FC" w:rsidP="007E29A2">
      <w:pPr>
        <w:rPr>
          <w:rFonts w:cstheme="minorHAnsi"/>
          <w:sz w:val="24"/>
          <w:szCs w:val="24"/>
        </w:rPr>
      </w:pPr>
    </w:p>
    <w:p w:rsidR="007C28FC" w:rsidRDefault="007C28FC" w:rsidP="007E29A2">
      <w:pPr>
        <w:rPr>
          <w:rFonts w:cstheme="minorHAnsi"/>
          <w:sz w:val="24"/>
          <w:szCs w:val="24"/>
        </w:rPr>
      </w:pPr>
    </w:p>
    <w:p w:rsidR="007C28FC" w:rsidRDefault="007C28FC" w:rsidP="007E29A2">
      <w:pPr>
        <w:rPr>
          <w:rFonts w:cstheme="minorHAnsi"/>
          <w:sz w:val="24"/>
          <w:szCs w:val="24"/>
        </w:rPr>
      </w:pPr>
    </w:p>
    <w:p w:rsidR="007E29A2" w:rsidRDefault="007E29A2" w:rsidP="007E29A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Zusammengesetzte Schlüssel</w:t>
      </w:r>
    </w:p>
    <w:p w:rsidR="007E29A2" w:rsidRDefault="007E29A2" w:rsidP="007E29A2">
      <w:pPr>
        <w:rPr>
          <w:rFonts w:cstheme="minorHAnsi"/>
          <w:sz w:val="24"/>
          <w:szCs w:val="24"/>
        </w:rPr>
      </w:pPr>
    </w:p>
    <w:p w:rsidR="007E29A2" w:rsidRDefault="007E29A2" w:rsidP="007E29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Syntax:</w:t>
      </w:r>
    </w:p>
    <w:p w:rsidR="007E29A2" w:rsidRDefault="007E29A2" w:rsidP="007E29A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TABLE (key1 DATENTYP [Bedingungen], key2 DATENTYP</w:t>
      </w:r>
      <w:r w:rsidR="007C28FC">
        <w:rPr>
          <w:rFonts w:ascii="Courier New" w:hAnsi="Courier New" w:cs="Courier New"/>
          <w:sz w:val="24"/>
          <w:szCs w:val="24"/>
        </w:rPr>
        <w:t>…,</w:t>
      </w:r>
    </w:p>
    <w:p w:rsidR="007C28FC" w:rsidRDefault="007C28FC" w:rsidP="007E29A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PRIMARY KEY (key1, key2,…));</w:t>
      </w:r>
    </w:p>
    <w:p w:rsidR="007C28FC" w:rsidRDefault="007C28FC" w:rsidP="007E29A2">
      <w:pPr>
        <w:rPr>
          <w:rFonts w:cstheme="minorHAnsi"/>
          <w:sz w:val="24"/>
          <w:szCs w:val="24"/>
        </w:rPr>
      </w:pPr>
    </w:p>
    <w:p w:rsidR="007C28FC" w:rsidRDefault="007C28FC" w:rsidP="007E29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Primärschlüssel kann sich auch aus mehreren Spalten zusammensetzen; dabei muss die Gesamtheit der angegebenen Spalten eine einzigartige Kombination sein. Die Syntax funktioniert analog dazu; man gibt einfach mehrere Spalten bei PRIMARY KEY() an.</w:t>
      </w:r>
    </w:p>
    <w:p w:rsidR="003B3923" w:rsidRDefault="003B3923" w:rsidP="007E29A2">
      <w:pPr>
        <w:rPr>
          <w:rFonts w:cstheme="minorHAnsi"/>
          <w:sz w:val="24"/>
          <w:szCs w:val="24"/>
        </w:rPr>
      </w:pPr>
    </w:p>
    <w:p w:rsidR="00F30504" w:rsidRDefault="00F30504" w:rsidP="00F3050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Fremdschlüssel</w:t>
      </w:r>
    </w:p>
    <w:p w:rsidR="00F30504" w:rsidRDefault="00F30504" w:rsidP="00F30504">
      <w:pPr>
        <w:jc w:val="center"/>
        <w:rPr>
          <w:rFonts w:cstheme="minorHAnsi"/>
          <w:sz w:val="24"/>
          <w:szCs w:val="24"/>
        </w:rPr>
      </w:pPr>
    </w:p>
    <w:p w:rsidR="00F30504" w:rsidRDefault="00F30504" w:rsidP="00F3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Syntax:</w:t>
      </w:r>
    </w:p>
    <w:p w:rsidR="00F30504" w:rsidRDefault="00F30504" w:rsidP="00F305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TABLE (Spalte1…, Spalte2…, [PRIMARY KEY(…)], CONSTRAINT </w:t>
      </w:r>
      <w:proofErr w:type="spellStart"/>
      <w:r>
        <w:rPr>
          <w:rFonts w:ascii="Courier New" w:hAnsi="Courier New" w:cs="Courier New"/>
          <w:sz w:val="24"/>
          <w:szCs w:val="24"/>
        </w:rPr>
        <w:t>Constr_Name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FOREIGN KEY (Spalte) REFERENCES </w:t>
      </w:r>
      <w:proofErr w:type="spellStart"/>
      <w:r>
        <w:rPr>
          <w:rFonts w:ascii="Courier New" w:hAnsi="Courier New" w:cs="Courier New"/>
          <w:sz w:val="24"/>
          <w:szCs w:val="24"/>
        </w:rPr>
        <w:t>primary_key_tabelle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primary_key_spalte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  <w:r w:rsidR="00C43B65">
        <w:rPr>
          <w:rFonts w:ascii="Courier New" w:hAnsi="Courier New" w:cs="Courier New"/>
          <w:sz w:val="24"/>
          <w:szCs w:val="24"/>
        </w:rPr>
        <w:t>ON UPDATE CASCADE ON CASCADE);</w:t>
      </w:r>
    </w:p>
    <w:p w:rsidR="00C43B65" w:rsidRDefault="00C43B65" w:rsidP="00F3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Fremdschlüssel wird mit dem CONSTRAINT-Keyword erzeugt; diesem „</w:t>
      </w:r>
      <w:proofErr w:type="spellStart"/>
      <w:r>
        <w:rPr>
          <w:rFonts w:cstheme="minorHAnsi"/>
          <w:sz w:val="24"/>
          <w:szCs w:val="24"/>
        </w:rPr>
        <w:t>Constraint</w:t>
      </w:r>
      <w:proofErr w:type="spellEnd"/>
      <w:r>
        <w:rPr>
          <w:rFonts w:cstheme="minorHAnsi"/>
          <w:sz w:val="24"/>
          <w:szCs w:val="24"/>
        </w:rPr>
        <w:t>“ muss man einen Namen geben, um ihn später auch wieder löschen zu können.</w:t>
      </w:r>
      <w:r>
        <w:rPr>
          <w:rFonts w:cstheme="minorHAnsi"/>
          <w:sz w:val="24"/>
          <w:szCs w:val="24"/>
        </w:rPr>
        <w:br/>
        <w:t>Anschließend folgt FOREIGN KEY, dann der Fremdschlüssel-Spaltenname.</w:t>
      </w:r>
    </w:p>
    <w:p w:rsidR="00C43B65" w:rsidRDefault="00C43B65" w:rsidP="00F3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Diese Spalte muss dann auf die entsprechende Tabelle/Spalte des Primärschlüssels zugreifen; dies geschieht durch REFERENCES </w:t>
      </w:r>
      <w:proofErr w:type="spellStart"/>
      <w:r>
        <w:rPr>
          <w:rFonts w:cstheme="minorHAnsi"/>
          <w:sz w:val="24"/>
          <w:szCs w:val="24"/>
        </w:rPr>
        <w:t>primary_key_tabelle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primary_key_spalte</w:t>
      </w:r>
      <w:proofErr w:type="spellEnd"/>
      <w:r>
        <w:rPr>
          <w:rFonts w:cstheme="minorHAnsi"/>
          <w:sz w:val="24"/>
          <w:szCs w:val="24"/>
        </w:rPr>
        <w:t>).</w:t>
      </w:r>
    </w:p>
    <w:p w:rsidR="00C43B65" w:rsidRDefault="00C43B65" w:rsidP="00F3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Außerdem muss noch angegeben werden, was passiert, wenn der referenzierte Primärschlüssel geändert oder gelöscht wird mit ON UPDATE… und ON DELETE</w:t>
      </w:r>
      <w:proofErr w:type="gramStart"/>
      <w:r>
        <w:rPr>
          <w:rFonts w:cstheme="minorHAnsi"/>
          <w:sz w:val="24"/>
          <w:szCs w:val="24"/>
        </w:rPr>
        <w:t>… :</w:t>
      </w:r>
      <w:proofErr w:type="gramEnd"/>
    </w:p>
    <w:p w:rsidR="00C43B65" w:rsidRDefault="00C43B65" w:rsidP="00C43B65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CASCADE: Hier wird der geänderte Schlüssel auch an die Fremdschlüssel („kaskadenartig“) weitergegeben; es werden also auch die betroffenen Fremdschlüssel-Felder geändert.</w:t>
      </w:r>
      <w:r>
        <w:rPr>
          <w:rFonts w:cstheme="minorHAnsi"/>
          <w:sz w:val="24"/>
          <w:szCs w:val="24"/>
        </w:rPr>
        <w:br/>
        <w:t>Beim Löschen des primären Datensatzes wird analog kaskadenartig auch der Fremdschlüssel-Datensatz gelöscht!</w:t>
      </w:r>
    </w:p>
    <w:p w:rsidR="00C43B65" w:rsidRDefault="00C43B65" w:rsidP="00C43B65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RESTRICT: (Default): Veränderungen am Primärschlüssel werden verhindert. NO ACTION bewirkt das Gleiche.</w:t>
      </w:r>
    </w:p>
    <w:p w:rsidR="00C43B65" w:rsidRDefault="00C43B65" w:rsidP="00C43B65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NULL: Primärschlüssel kann geändert werden; Fremdschlüssel-Datensätze werden NULL gesetzt.</w:t>
      </w:r>
    </w:p>
    <w:p w:rsidR="003840EA" w:rsidRDefault="003840EA" w:rsidP="003840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Beachte auch: Ohne bereits vorhandenen Primärschlüssel kann kein Fremdschlüssel gesetzt werden! Dementsprechend muss man die Tabellen in der richtigen Reihenfolge anlegen.</w:t>
      </w:r>
    </w:p>
    <w:p w:rsidR="003840EA" w:rsidRPr="003840EA" w:rsidRDefault="003840EA" w:rsidP="003840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Mit dem CONSTRAINT-Schlüsselwort können auch weitere Bedingungen an die Konsistenz der Daten gestellt werden (z.B. Spalte &gt; 0 etc.)</w:t>
      </w:r>
      <w:bookmarkStart w:id="0" w:name="_GoBack"/>
      <w:bookmarkEnd w:id="0"/>
    </w:p>
    <w:sectPr w:rsidR="003840EA" w:rsidRPr="003840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40D7C"/>
    <w:multiLevelType w:val="hybridMultilevel"/>
    <w:tmpl w:val="13561D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D2A45"/>
    <w:multiLevelType w:val="hybridMultilevel"/>
    <w:tmpl w:val="AC6C3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0D"/>
    <w:rsid w:val="003840EA"/>
    <w:rsid w:val="003B3923"/>
    <w:rsid w:val="0066140D"/>
    <w:rsid w:val="007C28FC"/>
    <w:rsid w:val="007E29A2"/>
    <w:rsid w:val="00C43B65"/>
    <w:rsid w:val="00CA121F"/>
    <w:rsid w:val="00E76B63"/>
    <w:rsid w:val="00F3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D7CC6-4AA3-4C3B-B172-B65510D3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93F9D45EF05C4089EC21E04BFC1213" ma:contentTypeVersion="10" ma:contentTypeDescription="Ein neues Dokument erstellen." ma:contentTypeScope="" ma:versionID="aa90dc6e12a4da38810c9b046e9725de">
  <xsd:schema xmlns:xsd="http://www.w3.org/2001/XMLSchema" xmlns:xs="http://www.w3.org/2001/XMLSchema" xmlns:p="http://schemas.microsoft.com/office/2006/metadata/properties" xmlns:ns2="eed165f9-cf5b-4db3-8ad5-bebd41bbb596" xmlns:ns3="8b8120c7-05a8-4c26-99f4-581723d1069f" targetNamespace="http://schemas.microsoft.com/office/2006/metadata/properties" ma:root="true" ma:fieldsID="037dd162a3ddcb3dbfe8e40a9647af3a" ns2:_="" ns3:_="">
    <xsd:import namespace="eed165f9-cf5b-4db3-8ad5-bebd41bbb596"/>
    <xsd:import namespace="8b8120c7-05a8-4c26-99f4-581723d1069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165f9-cf5b-4db3-8ad5-bebd41bbb59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44d6f01b-e790-48d2-8adf-a0cf1e477d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120c7-05a8-4c26-99f4-581723d1069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80d6577-568d-412b-a3af-f9908d1ed99d}" ma:internalName="TaxCatchAll" ma:showField="CatchAllData" ma:web="8b8120c7-05a8-4c26-99f4-581723d106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61EEB5-88B1-413E-8683-3E357DC0AFA0}"/>
</file>

<file path=customXml/itemProps2.xml><?xml version="1.0" encoding="utf-8"?>
<ds:datastoreItem xmlns:ds="http://schemas.openxmlformats.org/officeDocument/2006/customXml" ds:itemID="{8C4D3C37-6D49-4757-BD2A-2A4D4A3D5C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Obermaier</dc:creator>
  <cp:keywords/>
  <dc:description/>
  <cp:lastModifiedBy>Obermaier</cp:lastModifiedBy>
  <cp:revision>4</cp:revision>
  <dcterms:created xsi:type="dcterms:W3CDTF">2022-03-16T09:43:00Z</dcterms:created>
  <dcterms:modified xsi:type="dcterms:W3CDTF">2022-03-16T10:46:00Z</dcterms:modified>
</cp:coreProperties>
</file>