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3" w:type="dxa"/>
        <w:tblLayout w:type="fixed"/>
        <w:tblLook w:val="0400" w:firstRow="0" w:lastRow="0" w:firstColumn="0" w:lastColumn="0" w:noHBand="0" w:noVBand="1"/>
      </w:tblPr>
      <w:tblGrid>
        <w:gridCol w:w="1386"/>
        <w:gridCol w:w="8187"/>
      </w:tblGrid>
      <w:tr w:rsidR="00107BFF" w:rsidRPr="00D7293C" w:rsidTr="00BA06D0">
        <w:tc>
          <w:tcPr>
            <w:tcW w:w="1386" w:type="dxa"/>
          </w:tcPr>
          <w:p w:rsidR="00107BFF" w:rsidRPr="00D7293C" w:rsidRDefault="00107BFF" w:rsidP="00BA06D0">
            <w:pPr>
              <w:spacing w:line="240" w:lineRule="auto"/>
              <w:rPr>
                <w:b/>
                <w:szCs w:val="28"/>
              </w:rPr>
            </w:pPr>
            <w:bookmarkStart w:id="0" w:name="_59t62nqnmpdh"/>
            <w:bookmarkEnd w:id="0"/>
            <w:r w:rsidRPr="00D7293C">
              <w:rPr>
                <w:noProof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1660AE2" wp14:editId="62BC439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7" w:type="dxa"/>
          </w:tcPr>
          <w:p w:rsidR="00107BFF" w:rsidRPr="00D7293C" w:rsidRDefault="00107BFF" w:rsidP="00BA06D0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Министерство образования и науки Российской Федерации</w:t>
            </w:r>
          </w:p>
          <w:p w:rsidR="00107BFF" w:rsidRPr="00D7293C" w:rsidRDefault="00107BFF" w:rsidP="00BA06D0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07BFF" w:rsidRPr="00D7293C" w:rsidRDefault="00107BFF" w:rsidP="00BA06D0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высшего образования</w:t>
            </w:r>
          </w:p>
          <w:p w:rsidR="00107BFF" w:rsidRPr="00D7293C" w:rsidRDefault="00107BFF" w:rsidP="00BA06D0">
            <w:pPr>
              <w:spacing w:line="240" w:lineRule="auto"/>
              <w:ind w:right="-2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«Московский государственный технический университет</w:t>
            </w:r>
          </w:p>
          <w:p w:rsidR="00107BFF" w:rsidRPr="00D7293C" w:rsidRDefault="00107BFF" w:rsidP="00BA06D0">
            <w:pPr>
              <w:spacing w:line="240" w:lineRule="auto"/>
              <w:ind w:right="-2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имени Н.Э. Баумана</w:t>
            </w:r>
          </w:p>
          <w:p w:rsidR="00107BFF" w:rsidRPr="00D7293C" w:rsidRDefault="00107BFF" w:rsidP="00BA06D0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(национальный исследовательский университет)»</w:t>
            </w:r>
          </w:p>
          <w:p w:rsidR="00107BFF" w:rsidRPr="00D7293C" w:rsidRDefault="00107BFF" w:rsidP="00BA06D0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(МГТУ им. Н.Э. Баумана)</w:t>
            </w:r>
          </w:p>
        </w:tc>
      </w:tr>
    </w:tbl>
    <w:p w:rsidR="00107BFF" w:rsidRPr="00D7293C" w:rsidRDefault="00107BFF" w:rsidP="00107BFF">
      <w:pPr>
        <w:pBdr>
          <w:bottom w:val="single" w:sz="24" w:space="1" w:color="000000"/>
        </w:pBdr>
        <w:spacing w:line="240" w:lineRule="auto"/>
        <w:jc w:val="center"/>
        <w:rPr>
          <w:b/>
          <w:szCs w:val="28"/>
        </w:rPr>
      </w:pPr>
    </w:p>
    <w:p w:rsidR="00107BFF" w:rsidRPr="00D7293C" w:rsidRDefault="00107BFF" w:rsidP="00107BFF">
      <w:pPr>
        <w:spacing w:line="240" w:lineRule="auto"/>
        <w:rPr>
          <w:b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>ФАКУЛЬТЕТ «Информатики и систем управления»</w:t>
      </w: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>КАФЕДРА «Информационные системы и телекоммуникации»</w:t>
      </w: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>РАСЧЕТНО-ПОЯСНИТЕЛЬНАЯ ЗАПИСКА</w:t>
      </w: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 xml:space="preserve">К КУРСОВОЙ РАБОТЕ </w:t>
      </w: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>НА ТЕМУ:</w:t>
      </w: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 xml:space="preserve">Портирование веб-сервиса </w:t>
      </w:r>
      <w:proofErr w:type="spellStart"/>
      <w:r w:rsidRPr="00D7293C">
        <w:rPr>
          <w:color w:val="000000"/>
          <w:szCs w:val="28"/>
          <w:lang w:val="en-US"/>
        </w:rPr>
        <w:t>CalendarManager</w:t>
      </w:r>
      <w:proofErr w:type="spellEnd"/>
      <w:r w:rsidRPr="00D7293C">
        <w:rPr>
          <w:color w:val="000000"/>
          <w:szCs w:val="28"/>
        </w:rPr>
        <w:t xml:space="preserve"> и компонента пользовательского интерфейса системы </w:t>
      </w:r>
      <w:proofErr w:type="spellStart"/>
      <w:r w:rsidRPr="00D7293C">
        <w:rPr>
          <w:color w:val="000000"/>
          <w:szCs w:val="28"/>
        </w:rPr>
        <w:t>Traccar</w:t>
      </w:r>
      <w:proofErr w:type="spellEnd"/>
      <w:r w:rsidRPr="00D7293C">
        <w:rPr>
          <w:color w:val="000000"/>
          <w:szCs w:val="28"/>
        </w:rPr>
        <w:t xml:space="preserve"> на </w:t>
      </w:r>
      <w:proofErr w:type="spellStart"/>
      <w:r w:rsidRPr="00D7293C">
        <w:rPr>
          <w:color w:val="000000"/>
          <w:szCs w:val="28"/>
        </w:rPr>
        <w:t>OSGi</w:t>
      </w:r>
      <w:proofErr w:type="spellEnd"/>
      <w:r w:rsidRPr="00D7293C">
        <w:rPr>
          <w:color w:val="000000"/>
          <w:szCs w:val="28"/>
        </w:rPr>
        <w:t xml:space="preserve"> сервис и </w:t>
      </w:r>
      <w:proofErr w:type="spellStart"/>
      <w:r w:rsidRPr="00D7293C">
        <w:rPr>
          <w:color w:val="000000"/>
          <w:szCs w:val="28"/>
        </w:rPr>
        <w:t>портлет</w:t>
      </w:r>
      <w:proofErr w:type="spellEnd"/>
      <w:r w:rsidRPr="00D7293C">
        <w:rPr>
          <w:color w:val="000000"/>
          <w:szCs w:val="28"/>
        </w:rPr>
        <w:t xml:space="preserve"> платформы </w:t>
      </w:r>
      <w:proofErr w:type="spellStart"/>
      <w:r w:rsidRPr="00D7293C">
        <w:rPr>
          <w:color w:val="000000"/>
          <w:szCs w:val="28"/>
        </w:rPr>
        <w:t>Liferay</w:t>
      </w:r>
      <w:proofErr w:type="spellEnd"/>
      <w:r w:rsidRPr="00D7293C">
        <w:rPr>
          <w:color w:val="000000"/>
          <w:szCs w:val="28"/>
        </w:rPr>
        <w:t xml:space="preserve"> с сохранением протокола взаимодействия клиента с сервером</w:t>
      </w: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A6B17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Студент группы ИУ3-72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D7293C">
        <w:rPr>
          <w:color w:val="000000"/>
          <w:szCs w:val="28"/>
        </w:rPr>
        <w:t>______________</w:t>
      </w:r>
      <w:r w:rsidRPr="00D7293C">
        <w:rPr>
          <w:color w:val="000000"/>
          <w:szCs w:val="28"/>
        </w:rPr>
        <w:tab/>
      </w:r>
      <w:r>
        <w:rPr>
          <w:szCs w:val="28"/>
        </w:rPr>
        <w:t>Л. Р. Салбиева</w:t>
      </w:r>
      <w:r w:rsidRPr="00D7293C">
        <w:rPr>
          <w:color w:val="000000"/>
          <w:szCs w:val="28"/>
        </w:rPr>
        <w:tab/>
      </w:r>
    </w:p>
    <w:p w:rsidR="00107BFF" w:rsidRPr="00D7293C" w:rsidRDefault="00107BFF" w:rsidP="00107BFF">
      <w:pPr>
        <w:spacing w:line="240" w:lineRule="auto"/>
        <w:ind w:left="5103"/>
        <w:rPr>
          <w:szCs w:val="28"/>
        </w:rPr>
      </w:pPr>
      <w:r w:rsidRPr="00D7293C">
        <w:rPr>
          <w:color w:val="000000"/>
          <w:szCs w:val="28"/>
        </w:rPr>
        <w:t>(подпись, дата)</w:t>
      </w: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  <w:r w:rsidRPr="00D7293C">
        <w:rPr>
          <w:color w:val="000000"/>
          <w:szCs w:val="28"/>
        </w:rPr>
        <w:t>Руководитель курсово</w:t>
      </w:r>
      <w:r>
        <w:rPr>
          <w:color w:val="000000"/>
          <w:szCs w:val="28"/>
        </w:rPr>
        <w:t>й работы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D7293C">
        <w:rPr>
          <w:color w:val="000000"/>
          <w:szCs w:val="28"/>
        </w:rPr>
        <w:t>______________</w:t>
      </w:r>
      <w:r w:rsidRPr="00D7293C">
        <w:rPr>
          <w:color w:val="000000"/>
          <w:szCs w:val="28"/>
        </w:rPr>
        <w:tab/>
        <w:t>А.М. Иванов</w:t>
      </w:r>
    </w:p>
    <w:p w:rsidR="00107BFF" w:rsidRPr="00D7293C" w:rsidRDefault="00107BFF" w:rsidP="00107BFF">
      <w:pPr>
        <w:spacing w:line="240" w:lineRule="auto"/>
        <w:rPr>
          <w:i/>
          <w:szCs w:val="28"/>
        </w:rPr>
      </w:pP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color w:val="000000"/>
          <w:szCs w:val="28"/>
        </w:rPr>
        <w:t xml:space="preserve">   (подпись, дата)</w:t>
      </w: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rPr>
          <w:i/>
          <w:color w:val="000000"/>
          <w:szCs w:val="28"/>
        </w:rPr>
      </w:pPr>
    </w:p>
    <w:p w:rsidR="00107BFF" w:rsidRPr="00D7293C" w:rsidRDefault="00107BFF" w:rsidP="00107BFF">
      <w:pPr>
        <w:jc w:val="center"/>
        <w:rPr>
          <w:szCs w:val="28"/>
        </w:rPr>
      </w:pPr>
      <w:r w:rsidRPr="00D7293C">
        <w:rPr>
          <w:color w:val="000000"/>
          <w:szCs w:val="28"/>
        </w:rPr>
        <w:t>2018 г.</w:t>
      </w:r>
      <w:r w:rsidRPr="00D7293C">
        <w:rPr>
          <w:szCs w:val="28"/>
        </w:rPr>
        <w:br w:type="page"/>
      </w:r>
    </w:p>
    <w:sdt>
      <w:sdtPr>
        <w:rPr>
          <w:rFonts w:eastAsia="Calibri" w:cs="Times New Roman"/>
          <w:szCs w:val="28"/>
        </w:rPr>
        <w:id w:val="-212723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BFF" w:rsidRPr="001E1CA5" w:rsidRDefault="00107BFF" w:rsidP="00107BFF">
          <w:pPr>
            <w:pStyle w:val="af1"/>
            <w:numPr>
              <w:ilvl w:val="0"/>
              <w:numId w:val="0"/>
            </w:numPr>
            <w:ind w:left="432" w:hanging="432"/>
            <w:rPr>
              <w:rFonts w:cs="Times New Roman"/>
              <w:szCs w:val="24"/>
            </w:rPr>
          </w:pPr>
          <w:r w:rsidRPr="001E1CA5">
            <w:rPr>
              <w:rFonts w:cs="Times New Roman"/>
              <w:szCs w:val="24"/>
            </w:rPr>
            <w:t>Содержание</w:t>
          </w:r>
        </w:p>
        <w:p w:rsidR="001E1CA5" w:rsidRPr="001E1CA5" w:rsidRDefault="00107BF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1E1CA5">
            <w:rPr>
              <w:sz w:val="24"/>
            </w:rPr>
            <w:fldChar w:fldCharType="begin"/>
          </w:r>
          <w:r w:rsidRPr="001E1CA5">
            <w:rPr>
              <w:sz w:val="24"/>
            </w:rPr>
            <w:instrText xml:space="preserve"> TOC \o "1-3" \h \z \u </w:instrText>
          </w:r>
          <w:r w:rsidRPr="001E1CA5">
            <w:rPr>
              <w:sz w:val="24"/>
            </w:rPr>
            <w:fldChar w:fldCharType="separate"/>
          </w:r>
          <w:hyperlink w:anchor="_Toc507351231" w:history="1">
            <w:r w:rsidR="001E1CA5" w:rsidRPr="001E1CA5">
              <w:rPr>
                <w:rStyle w:val="af4"/>
                <w:noProof/>
                <w:sz w:val="24"/>
              </w:rPr>
              <w:t>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Исследовательская часть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_Toc507351231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2" w:history="1">
            <w:r w:rsidRPr="001E1CA5">
              <w:rPr>
                <w:rStyle w:val="af4"/>
                <w:noProof/>
                <w:sz w:val="24"/>
              </w:rPr>
              <w:t>1.1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Обзор предметной области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_Toc507351232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3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3" w:history="1">
            <w:r w:rsidRPr="001E1CA5">
              <w:rPr>
                <w:rStyle w:val="af4"/>
                <w:noProof/>
                <w:sz w:val="24"/>
              </w:rPr>
              <w:t>1.2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Разрабатываемая система как «черный ящик» в окружении внешних систем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_Toc507351233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3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4" w:history="1">
            <w:r w:rsidRPr="001E1CA5">
              <w:rPr>
                <w:rStyle w:val="af4"/>
                <w:noProof/>
                <w:sz w:val="24"/>
              </w:rPr>
              <w:t>1.3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Техническое задание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_Toc507351234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6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5" w:history="1">
            <w:r w:rsidRPr="001E1CA5">
              <w:rPr>
                <w:rStyle w:val="af4"/>
                <w:noProof/>
                <w:sz w:val="24"/>
              </w:rPr>
              <w:t>1.4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Интересы заинтересованных сторон по отношению к системе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_Toc507351235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7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6" w:history="1">
            <w:r w:rsidRPr="001E1CA5">
              <w:rPr>
                <w:rStyle w:val="af4"/>
                <w:noProof/>
                <w:sz w:val="24"/>
              </w:rPr>
              <w:t>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Конструкторская часть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_Toc507351236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8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7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2.1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Технические решения, позволяющие удовлетворить интересы заинтересованных сторон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_Toc507351237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8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8" w:history="1">
            <w:r w:rsidRPr="001E1CA5">
              <w:rPr>
                <w:rStyle w:val="af4"/>
                <w:noProof/>
                <w:sz w:val="24"/>
              </w:rPr>
              <w:t>2.2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Высокоуровневая архитектура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_Toc507351238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9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9" w:history="1">
            <w:r w:rsidRPr="001E1CA5">
              <w:rPr>
                <w:rStyle w:val="af4"/>
                <w:noProof/>
                <w:sz w:val="24"/>
              </w:rPr>
              <w:t>2.2.1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Компонентная декомпозиция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_Toc507351239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9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0" w:history="1">
            <w:r w:rsidRPr="001E1CA5">
              <w:rPr>
                <w:rStyle w:val="af4"/>
                <w:noProof/>
                <w:sz w:val="24"/>
              </w:rPr>
              <w:t>2.2.2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Модульная декомпозиция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_Toc507351240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11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1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2.3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Детальная архитектура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_Toc507351241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12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2" w:history="1">
            <w:r w:rsidRPr="001E1CA5">
              <w:rPr>
                <w:rStyle w:val="af4"/>
                <w:noProof/>
                <w:sz w:val="24"/>
              </w:rPr>
              <w:t>2.3.1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Файловая структура репозитория системы в GitHub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_Toc507351242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12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3" w:history="1">
            <w:r w:rsidRPr="001E1CA5">
              <w:rPr>
                <w:rStyle w:val="af4"/>
                <w:noProof/>
                <w:sz w:val="24"/>
              </w:rPr>
              <w:t>2.3.2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Плагины и классы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_Toc507351243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13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4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3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Технологическая часть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_Toc507351244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21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5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3.1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Особенности создания бинарной сборки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_Toc507351245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21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6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3.2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Особенности запуска разработанной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_Toc507351246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22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7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3.3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Анализ реализации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_Toc507351247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22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8" w:history="1">
            <w:r w:rsidRPr="001E1CA5">
              <w:rPr>
                <w:rStyle w:val="af4"/>
                <w:noProof/>
                <w:sz w:val="24"/>
              </w:rPr>
              <w:t>3.3.1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Анализ исходного кода с помощью метрик качества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_Toc507351248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22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9" w:history="1">
            <w:r w:rsidRPr="001E1CA5">
              <w:rPr>
                <w:rStyle w:val="af4"/>
                <w:noProof/>
                <w:sz w:val="24"/>
              </w:rPr>
              <w:t>3.3.2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Анализ зависимостей в коде системы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_Toc507351249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26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0" w:history="1">
            <w:r w:rsidRPr="001E1CA5">
              <w:rPr>
                <w:rStyle w:val="af4"/>
                <w:rFonts w:eastAsia="Times New Roman"/>
                <w:noProof/>
                <w:sz w:val="24"/>
              </w:rPr>
              <w:t>3.4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rFonts w:eastAsia="Times New Roman"/>
                <w:noProof/>
                <w:sz w:val="24"/>
              </w:rPr>
              <w:t>Тестирование на корректность работы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_Toc507351250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28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1" w:history="1">
            <w:r w:rsidRPr="001E1CA5">
              <w:rPr>
                <w:rStyle w:val="af4"/>
                <w:noProof/>
                <w:sz w:val="24"/>
              </w:rPr>
              <w:t>3.4.1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 xml:space="preserve">Проверка </w:t>
            </w:r>
            <w:r w:rsidRPr="001E1CA5">
              <w:rPr>
                <w:rStyle w:val="af4"/>
                <w:noProof/>
                <w:sz w:val="24"/>
                <w:lang w:val="en-US"/>
              </w:rPr>
              <w:t>CalendarManager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_Toc507351251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29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2" w:history="1">
            <w:r w:rsidRPr="001E1CA5">
              <w:rPr>
                <w:rStyle w:val="af4"/>
                <w:noProof/>
                <w:sz w:val="24"/>
              </w:rPr>
              <w:t>3.4.2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Корректный ввод данных и добавление нового каледаря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_Toc507351252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29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3" w:history="1">
            <w:r w:rsidRPr="001E1CA5">
              <w:rPr>
                <w:rStyle w:val="af4"/>
                <w:noProof/>
                <w:sz w:val="24"/>
              </w:rPr>
              <w:t>3.4.3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</w:rPr>
              <w:t>Корректное удаление календаря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_Toc507351253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31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4" w:history="1">
            <w:r w:rsidRPr="001E1CA5">
              <w:rPr>
                <w:rStyle w:val="af4"/>
                <w:noProof/>
                <w:sz w:val="24"/>
                <w:lang w:eastAsia="ko-KR"/>
              </w:rPr>
              <w:t>4</w:t>
            </w:r>
            <w:r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1E1CA5">
              <w:rPr>
                <w:rStyle w:val="af4"/>
                <w:noProof/>
                <w:sz w:val="24"/>
                <w:lang w:eastAsia="ko-KR"/>
              </w:rPr>
              <w:t>Выводы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_Toc507351254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34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1E1C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5" w:history="1">
            <w:r w:rsidRPr="001E1CA5">
              <w:rPr>
                <w:rStyle w:val="af4"/>
                <w:noProof/>
                <w:sz w:val="24"/>
                <w:lang w:eastAsia="ko-KR"/>
              </w:rPr>
              <w:t>Список используемой литературы</w:t>
            </w:r>
            <w:r w:rsidRPr="001E1CA5">
              <w:rPr>
                <w:noProof/>
                <w:webHidden/>
                <w:sz w:val="24"/>
              </w:rPr>
              <w:tab/>
            </w:r>
            <w:r w:rsidRPr="001E1CA5">
              <w:rPr>
                <w:noProof/>
                <w:webHidden/>
                <w:sz w:val="24"/>
              </w:rPr>
              <w:fldChar w:fldCharType="begin"/>
            </w:r>
            <w:r w:rsidRPr="001E1CA5">
              <w:rPr>
                <w:noProof/>
                <w:webHidden/>
                <w:sz w:val="24"/>
              </w:rPr>
              <w:instrText xml:space="preserve"> PAGEREF _Toc507351255 \h </w:instrText>
            </w:r>
            <w:r w:rsidRPr="001E1CA5">
              <w:rPr>
                <w:noProof/>
                <w:webHidden/>
                <w:sz w:val="24"/>
              </w:rPr>
            </w:r>
            <w:r w:rsidRPr="001E1CA5">
              <w:rPr>
                <w:noProof/>
                <w:webHidden/>
                <w:sz w:val="24"/>
              </w:rPr>
              <w:fldChar w:fldCharType="separate"/>
            </w:r>
            <w:r w:rsidRPr="001E1CA5">
              <w:rPr>
                <w:noProof/>
                <w:webHidden/>
                <w:sz w:val="24"/>
              </w:rPr>
              <w:t>35</w:t>
            </w:r>
            <w:r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07BFF" w:rsidRPr="00D7293C" w:rsidRDefault="00107BFF" w:rsidP="00107BFF">
          <w:pPr>
            <w:rPr>
              <w:szCs w:val="28"/>
            </w:rPr>
          </w:pPr>
          <w:r w:rsidRPr="001E1CA5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107BFF" w:rsidRPr="00D7293C" w:rsidRDefault="00107BFF" w:rsidP="00107BFF">
      <w:pPr>
        <w:pStyle w:val="a7"/>
        <w:rPr>
          <w:rFonts w:cs="Times New Roman"/>
          <w:szCs w:val="28"/>
        </w:rPr>
      </w:pPr>
      <w:bookmarkStart w:id="1" w:name="_Toc507351231"/>
      <w:r w:rsidRPr="00D7293C">
        <w:rPr>
          <w:rFonts w:cs="Times New Roman"/>
          <w:szCs w:val="28"/>
        </w:rPr>
        <w:lastRenderedPageBreak/>
        <w:t>Исследовательская часть</w:t>
      </w:r>
      <w:bookmarkEnd w:id="1"/>
    </w:p>
    <w:p w:rsidR="00107BFF" w:rsidRPr="00D7293C" w:rsidRDefault="00107BFF" w:rsidP="00107BFF">
      <w:pPr>
        <w:pStyle w:val="20"/>
        <w:rPr>
          <w:rFonts w:cs="Times New Roman"/>
          <w:szCs w:val="28"/>
        </w:rPr>
      </w:pPr>
      <w:bookmarkStart w:id="2" w:name="_Toc507351232"/>
      <w:r w:rsidRPr="00D7293C">
        <w:rPr>
          <w:rFonts w:cs="Times New Roman"/>
          <w:szCs w:val="28"/>
        </w:rPr>
        <w:t>Обзор предметной области</w:t>
      </w:r>
      <w:bookmarkEnd w:id="2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> — подключаемый, сменный компонент пользовательского интерфейса веб-портала (элемент веб-страницы). </w:t>
      </w: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> выдаёт фрагменты разметки, которые встраиваются в страницу портала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</w:rPr>
        <w:t>OSGi</w:t>
      </w:r>
      <w:proofErr w:type="spellEnd"/>
      <w:r w:rsidRPr="00D7293C">
        <w:rPr>
          <w:rFonts w:cs="Times New Roman"/>
          <w:szCs w:val="28"/>
        </w:rPr>
        <w:t> (</w:t>
      </w:r>
      <w:proofErr w:type="spellStart"/>
      <w:r w:rsidRPr="00D7293C">
        <w:rPr>
          <w:rFonts w:cs="Times New Roman"/>
          <w:szCs w:val="28"/>
        </w:rPr>
        <w:t>Open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Services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Gateway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Initiative</w:t>
      </w:r>
      <w:proofErr w:type="spellEnd"/>
      <w:r w:rsidRPr="00D7293C">
        <w:rPr>
          <w:rFonts w:cs="Times New Roman"/>
          <w:szCs w:val="28"/>
        </w:rPr>
        <w:t xml:space="preserve">) — спецификация динамической модульной системы и сервисной платформы для </w:t>
      </w:r>
      <w:proofErr w:type="spellStart"/>
      <w:r w:rsidRPr="00D7293C">
        <w:rPr>
          <w:rFonts w:cs="Times New Roman"/>
          <w:szCs w:val="28"/>
        </w:rPr>
        <w:t>Java</w:t>
      </w:r>
      <w:proofErr w:type="spellEnd"/>
      <w:r w:rsidRPr="00D7293C">
        <w:rPr>
          <w:rFonts w:cs="Times New Roman"/>
          <w:szCs w:val="28"/>
        </w:rPr>
        <w:t>-приложений, разрабатываемая консорциумом </w:t>
      </w:r>
      <w:proofErr w:type="spellStart"/>
      <w:r w:rsidRPr="00D7293C">
        <w:rPr>
          <w:rFonts w:cs="Times New Roman"/>
          <w:szCs w:val="28"/>
        </w:rPr>
        <w:t>OSGi</w:t>
      </w:r>
      <w:proofErr w:type="spellEnd"/>
      <w:r w:rsidRPr="00D7293C">
        <w:rPr>
          <w:rFonts w:cs="Times New Roman"/>
          <w:szCs w:val="28"/>
        </w:rPr>
        <w:t> </w:t>
      </w:r>
      <w:proofErr w:type="spellStart"/>
      <w:r w:rsidRPr="00D7293C">
        <w:rPr>
          <w:rFonts w:cs="Times New Roman"/>
          <w:szCs w:val="28"/>
        </w:rPr>
        <w:t>Alliance</w:t>
      </w:r>
      <w:proofErr w:type="spellEnd"/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</w:rPr>
        <w:t>Liferay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Portal</w:t>
      </w:r>
      <w:proofErr w:type="spellEnd"/>
      <w:r w:rsidRPr="00D7293C">
        <w:rPr>
          <w:rFonts w:cs="Times New Roman"/>
          <w:szCs w:val="28"/>
        </w:rPr>
        <w:t xml:space="preserve"> — программный продукт, представляющий собой корпоративный портал, то есть решение, предназначенное для централизованного доступа к нескольким различным корпоративным приложениям в одном месте. </w:t>
      </w:r>
      <w:proofErr w:type="spellStart"/>
      <w:r w:rsidRPr="00D7293C">
        <w:rPr>
          <w:rFonts w:cs="Times New Roman"/>
          <w:szCs w:val="28"/>
        </w:rPr>
        <w:t>Liferay</w:t>
      </w:r>
      <w:proofErr w:type="spellEnd"/>
      <w:r w:rsidRPr="00D7293C">
        <w:rPr>
          <w:rFonts w:cs="Times New Roman"/>
          <w:szCs w:val="28"/>
        </w:rPr>
        <w:t xml:space="preserve"> иногда описывается как система управления содержимым (CMS) или платформу для веб-приложений. Написан на языке </w:t>
      </w:r>
      <w:proofErr w:type="spellStart"/>
      <w:r w:rsidRPr="00D7293C">
        <w:rPr>
          <w:rFonts w:cs="Times New Roman"/>
          <w:szCs w:val="28"/>
        </w:rPr>
        <w:t>Java</w:t>
      </w:r>
      <w:proofErr w:type="spellEnd"/>
      <w:r w:rsidRPr="00D7293C">
        <w:rPr>
          <w:rFonts w:cs="Times New Roman"/>
          <w:szCs w:val="28"/>
        </w:rPr>
        <w:t xml:space="preserve"> и распространяется под двумя видами лицензий, свободной и проприетарной, используя бизнес-модель двойного лицензирования.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 xml:space="preserve"> – программное обеспечение для отслеживания </w:t>
      </w:r>
      <w:r w:rsidRPr="00D7293C">
        <w:rPr>
          <w:rFonts w:cs="Times New Roman"/>
          <w:szCs w:val="28"/>
          <w:lang w:val="en-US"/>
        </w:rPr>
        <w:t>GPS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3" w:name="_Toc507351233"/>
      <w:r w:rsidRPr="00D7293C">
        <w:rPr>
          <w:rFonts w:cs="Times New Roman"/>
          <w:szCs w:val="28"/>
        </w:rPr>
        <w:t>Разрабатываемая система как «черный ящик» в окружении внешних систем</w:t>
      </w:r>
      <w:bookmarkEnd w:id="3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В процессе разработки и реализации системы, необходимо определить ее общую структуру, связи между компонентами, функционирование и определить, что необходимо разработать, а что будет относиться к внешним компонентам. В таком случае необходимо рассмотреть систему «черный ящик» в окружении внешних смежных систем (см. рисунок 1) и определить общие связи и принципы функционирования. 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 xml:space="preserve">Портируемый веб-сервис </w:t>
      </w:r>
      <w:proofErr w:type="spellStart"/>
      <w:r w:rsidRPr="00D7293C">
        <w:rPr>
          <w:rFonts w:cs="Times New Roman"/>
          <w:szCs w:val="28"/>
          <w:lang w:val="en-US"/>
        </w:rPr>
        <w:t>CalendarManager</w:t>
      </w:r>
      <w:proofErr w:type="spellEnd"/>
      <w:r w:rsidRPr="00D7293C">
        <w:rPr>
          <w:rFonts w:cs="Times New Roman"/>
          <w:szCs w:val="28"/>
        </w:rPr>
        <w:t xml:space="preserve"> предназначен для добавления, удаления и изменения информации о календарях пользователей в базе данных </w:t>
      </w:r>
      <w:r w:rsidRPr="00D7293C">
        <w:rPr>
          <w:rFonts w:cs="Times New Roman"/>
          <w:szCs w:val="28"/>
          <w:lang w:val="en-US"/>
        </w:rPr>
        <w:t>GPS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</w:rPr>
        <w:t>трекера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>. Основными физическими компонентами являются устройство пользователя, обеспечивающее веб-интерфейс взаимодействия, обрабатывающий сервер, который реализует доступ к базе данных, и сетевое пространство между ними. Основной механизм работы сервиса заключается в следующем: пользователь с помощью предоставленного интерфейса осуществляет ввод необходимых данных для добавл</w:t>
      </w:r>
      <w:r w:rsidR="00A15E67">
        <w:rPr>
          <w:rFonts w:cs="Times New Roman"/>
          <w:szCs w:val="28"/>
        </w:rPr>
        <w:t>ения или удаления информации о календар</w:t>
      </w:r>
      <w:r w:rsidR="00CC6AF1">
        <w:rPr>
          <w:rFonts w:cs="Times New Roman"/>
          <w:szCs w:val="28"/>
        </w:rPr>
        <w:t>е, а также его вызове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keepNext/>
        <w:ind w:firstLine="0"/>
        <w:jc w:val="center"/>
        <w:rPr>
          <w:rFonts w:cs="Times New Roman"/>
          <w:szCs w:val="28"/>
        </w:rPr>
      </w:pPr>
      <w:r w:rsidRPr="00D7293C">
        <w:rPr>
          <w:rFonts w:cs="Times New Roman"/>
          <w:noProof/>
          <w:szCs w:val="28"/>
        </w:rPr>
        <w:drawing>
          <wp:inline distT="0" distB="0" distL="0" distR="0" wp14:anchorId="6B7AAAC2" wp14:editId="5BF5D4AD">
            <wp:extent cx="6311549" cy="43148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49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af8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Система в окружении смежных систем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4" w:name="_Toc507351234"/>
      <w:r w:rsidRPr="00D7293C">
        <w:rPr>
          <w:rFonts w:cs="Times New Roman"/>
          <w:szCs w:val="28"/>
        </w:rPr>
        <w:lastRenderedPageBreak/>
        <w:t>Техническое задание</w:t>
      </w:r>
      <w:bookmarkEnd w:id="4"/>
    </w:p>
    <w:p w:rsidR="00107BFF" w:rsidRPr="00D7293C" w:rsidRDefault="00107BFF" w:rsidP="00107BFF">
      <w:pPr>
        <w:pStyle w:val="a9"/>
        <w:rPr>
          <w:sz w:val="28"/>
          <w:szCs w:val="28"/>
        </w:rPr>
      </w:pPr>
      <w:bookmarkStart w:id="5" w:name="_Ref335814225"/>
      <w:bookmarkStart w:id="6" w:name="_Toc365842243"/>
      <w:r w:rsidRPr="00D7293C">
        <w:rPr>
          <w:sz w:val="28"/>
          <w:szCs w:val="28"/>
        </w:rPr>
        <w:t xml:space="preserve">Портирование веб-сервиса </w:t>
      </w:r>
      <w:proofErr w:type="spellStart"/>
      <w:r w:rsidRPr="00D7293C">
        <w:rPr>
          <w:sz w:val="28"/>
          <w:szCs w:val="28"/>
          <w:lang w:val="en-US"/>
        </w:rPr>
        <w:t>CalendarManager</w:t>
      </w:r>
      <w:proofErr w:type="spellEnd"/>
      <w:r w:rsidRPr="00D7293C">
        <w:rPr>
          <w:sz w:val="28"/>
          <w:szCs w:val="28"/>
        </w:rPr>
        <w:t xml:space="preserve"> и компонента пользовательского интерфейса системы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 xml:space="preserve"> на </w:t>
      </w:r>
      <w:proofErr w:type="spellStart"/>
      <w:r w:rsidRPr="00D7293C">
        <w:rPr>
          <w:sz w:val="28"/>
          <w:szCs w:val="28"/>
        </w:rPr>
        <w:t>OSGi</w:t>
      </w:r>
      <w:proofErr w:type="spellEnd"/>
      <w:r w:rsidRPr="00D7293C">
        <w:rPr>
          <w:sz w:val="28"/>
          <w:szCs w:val="28"/>
        </w:rPr>
        <w:t xml:space="preserve"> сервис и </w:t>
      </w:r>
      <w:proofErr w:type="spellStart"/>
      <w:r w:rsidRPr="00D7293C">
        <w:rPr>
          <w:sz w:val="28"/>
          <w:szCs w:val="28"/>
        </w:rPr>
        <w:t>портлет</w:t>
      </w:r>
      <w:proofErr w:type="spellEnd"/>
      <w:r w:rsidRPr="00D7293C">
        <w:rPr>
          <w:sz w:val="28"/>
          <w:szCs w:val="28"/>
        </w:rPr>
        <w:t xml:space="preserve"> платформы </w:t>
      </w:r>
      <w:proofErr w:type="spellStart"/>
      <w:r w:rsidRPr="00D7293C">
        <w:rPr>
          <w:sz w:val="28"/>
          <w:szCs w:val="28"/>
        </w:rPr>
        <w:t>Liferay</w:t>
      </w:r>
      <w:proofErr w:type="spellEnd"/>
      <w:r w:rsidRPr="00D7293C">
        <w:rPr>
          <w:sz w:val="28"/>
          <w:szCs w:val="28"/>
        </w:rPr>
        <w:t xml:space="preserve"> с сохранением протокола взаимодействия клиента с сервером.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>Тема индивидуальных заданий</w:t>
      </w:r>
      <w:bookmarkEnd w:id="5"/>
      <w:bookmarkEnd w:id="6"/>
      <w:r w:rsidRPr="00D7293C">
        <w:rPr>
          <w:sz w:val="28"/>
          <w:szCs w:val="28"/>
        </w:rPr>
        <w:t>: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 xml:space="preserve">изучить соответствующий </w:t>
      </w:r>
      <w:proofErr w:type="spellStart"/>
      <w:r w:rsidRPr="00D7293C">
        <w:rPr>
          <w:sz w:val="28"/>
          <w:szCs w:val="28"/>
        </w:rPr>
        <w:t>Manager</w:t>
      </w:r>
      <w:proofErr w:type="spellEnd"/>
      <w:r w:rsidRPr="00D7293C">
        <w:rPr>
          <w:sz w:val="28"/>
          <w:szCs w:val="28"/>
        </w:rPr>
        <w:t xml:space="preserve"> и его графический интерфейс в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спроектировать интерфейс компонента</w:t>
      </w:r>
      <w:r w:rsidRPr="00D7293C">
        <w:rPr>
          <w:sz w:val="28"/>
          <w:szCs w:val="28"/>
          <w:lang w:val="en-US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реализовать хранение данных в БД (функционал должен быть инкапсулирован);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разделение модели данных и бизнес логики;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провести тестирование</w:t>
      </w:r>
      <w:r w:rsidRPr="00D7293C">
        <w:rPr>
          <w:sz w:val="28"/>
          <w:szCs w:val="28"/>
          <w:lang w:val="en-US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описать требования, конструкцию, особенности сборки и запуска в документации;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реализовать визуализацию данных в GUI;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обработка событий GUI и отправка команд;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использование CSS стилей и шаблонов.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7" w:name="_Toc507351235"/>
      <w:r w:rsidRPr="00D7293C">
        <w:rPr>
          <w:rFonts w:cs="Times New Roman"/>
          <w:szCs w:val="28"/>
        </w:rPr>
        <w:lastRenderedPageBreak/>
        <w:t>Интересы заинтересованных сторон по отношению к системе</w:t>
      </w:r>
      <w:bookmarkEnd w:id="7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f0"/>
        <w:keepNext/>
        <w:rPr>
          <w:color w:val="000000" w:themeColor="text1"/>
          <w:sz w:val="28"/>
          <w:szCs w:val="28"/>
        </w:rPr>
      </w:pPr>
      <w:r w:rsidRPr="00D7293C">
        <w:rPr>
          <w:color w:val="000000" w:themeColor="text1"/>
          <w:sz w:val="28"/>
          <w:szCs w:val="28"/>
        </w:rPr>
        <w:t xml:space="preserve">Таблица </w:t>
      </w:r>
      <w:r w:rsidRPr="00D7293C">
        <w:rPr>
          <w:color w:val="000000" w:themeColor="text1"/>
          <w:sz w:val="28"/>
          <w:szCs w:val="28"/>
        </w:rPr>
        <w:fldChar w:fldCharType="begin"/>
      </w:r>
      <w:r w:rsidRPr="00D7293C">
        <w:rPr>
          <w:color w:val="000000" w:themeColor="text1"/>
          <w:sz w:val="28"/>
          <w:szCs w:val="28"/>
        </w:rPr>
        <w:instrText xml:space="preserve"> SEQ Таблица \* ARABIC </w:instrText>
      </w:r>
      <w:r w:rsidRPr="00D7293C">
        <w:rPr>
          <w:color w:val="000000" w:themeColor="text1"/>
          <w:sz w:val="28"/>
          <w:szCs w:val="28"/>
        </w:rPr>
        <w:fldChar w:fldCharType="separate"/>
      </w:r>
      <w:r w:rsidRPr="00D7293C">
        <w:rPr>
          <w:noProof/>
          <w:color w:val="000000" w:themeColor="text1"/>
          <w:sz w:val="28"/>
          <w:szCs w:val="28"/>
        </w:rPr>
        <w:t>1</w:t>
      </w:r>
      <w:r w:rsidRPr="00D7293C">
        <w:rPr>
          <w:color w:val="000000" w:themeColor="text1"/>
          <w:sz w:val="28"/>
          <w:szCs w:val="28"/>
        </w:rPr>
        <w:fldChar w:fldCharType="end"/>
      </w:r>
      <w:r w:rsidRPr="00D7293C">
        <w:rPr>
          <w:color w:val="000000" w:themeColor="text1"/>
          <w:sz w:val="28"/>
          <w:szCs w:val="28"/>
        </w:rPr>
        <w:t>-  Заинтересованные стороны и их интересы по отношению к системе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7BFF" w:rsidRPr="00D7293C" w:rsidTr="00BA06D0"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Заинтересованные стороны</w:t>
            </w:r>
          </w:p>
        </w:tc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Интересы заинтересованных сторон</w:t>
            </w:r>
          </w:p>
        </w:tc>
      </w:tr>
      <w:tr w:rsidR="00107BFF" w:rsidRPr="00D7293C" w:rsidTr="00BA06D0"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П1 Удобное отображение всех</w:t>
            </w:r>
            <w:r>
              <w:rPr>
                <w:szCs w:val="28"/>
              </w:rPr>
              <w:t xml:space="preserve"> календарей пользователя</w:t>
            </w:r>
            <w:r w:rsidRPr="00D7293C">
              <w:rPr>
                <w:szCs w:val="28"/>
              </w:rPr>
              <w:t>.</w:t>
            </w: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П2 Удобное взаимодействие пользователя с системой</w:t>
            </w:r>
          </w:p>
        </w:tc>
      </w:tr>
      <w:tr w:rsidR="00107BFF" w:rsidRPr="00D7293C" w:rsidTr="00BA06D0"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Разработчик (новый разработчик)</w:t>
            </w:r>
          </w:p>
        </w:tc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Р1 Использование распространенных средств разработки.</w:t>
            </w:r>
          </w:p>
        </w:tc>
      </w:tr>
      <w:tr w:rsidR="00107BFF" w:rsidRPr="00D7293C" w:rsidTr="00BA06D0"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Владелец проекта (</w:t>
            </w:r>
            <w:r w:rsidRPr="00D7293C">
              <w:rPr>
                <w:szCs w:val="28"/>
                <w:lang w:val="en-US"/>
              </w:rPr>
              <w:t>project</w:t>
            </w:r>
            <w:r w:rsidRPr="00D7293C">
              <w:rPr>
                <w:szCs w:val="28"/>
              </w:rPr>
              <w:t xml:space="preserve"> </w:t>
            </w:r>
            <w:r w:rsidRPr="00D7293C">
              <w:rPr>
                <w:szCs w:val="28"/>
                <w:lang w:val="en-US"/>
              </w:rPr>
              <w:t>owner</w:t>
            </w:r>
            <w:r w:rsidRPr="00D7293C">
              <w:rPr>
                <w:szCs w:val="28"/>
              </w:rPr>
              <w:t>)</w:t>
            </w:r>
          </w:p>
        </w:tc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В1 Быстрая и полная передача исходного кода, настроек, документов.</w:t>
            </w: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В2 Возможность в дальнейшем расширять систему, например, добавля</w:t>
            </w:r>
            <w:r>
              <w:rPr>
                <w:szCs w:val="28"/>
              </w:rPr>
              <w:t>ть</w:t>
            </w:r>
            <w:r w:rsidRPr="00D7293C">
              <w:rPr>
                <w:szCs w:val="28"/>
              </w:rPr>
              <w:t xml:space="preserve"> методы изменения полей </w:t>
            </w:r>
            <w:r>
              <w:rPr>
                <w:szCs w:val="28"/>
              </w:rPr>
              <w:t>существующих в базе данных календарей пользователя</w:t>
            </w:r>
            <w:r w:rsidRPr="00D7293C">
              <w:rPr>
                <w:szCs w:val="28"/>
              </w:rPr>
              <w:t>.</w:t>
            </w:r>
          </w:p>
        </w:tc>
      </w:tr>
    </w:tbl>
    <w:p w:rsidR="00107BFF" w:rsidRPr="00D7293C" w:rsidRDefault="00107BFF" w:rsidP="00107BFF">
      <w:pPr>
        <w:pStyle w:val="a5"/>
        <w:numPr>
          <w:ilvl w:val="0"/>
          <w:numId w:val="0"/>
        </w:numPr>
        <w:rPr>
          <w:szCs w:val="28"/>
        </w:rPr>
      </w:pP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rPr>
          <w:rFonts w:cs="Times New Roman"/>
          <w:szCs w:val="28"/>
        </w:rPr>
      </w:pPr>
      <w:bookmarkStart w:id="8" w:name="_Toc507351236"/>
      <w:r w:rsidRPr="00D7293C">
        <w:rPr>
          <w:rFonts w:cs="Times New Roman"/>
          <w:szCs w:val="28"/>
        </w:rPr>
        <w:lastRenderedPageBreak/>
        <w:t>Конструкторская часть</w:t>
      </w:r>
      <w:bookmarkEnd w:id="8"/>
    </w:p>
    <w:p w:rsidR="00107BFF" w:rsidRPr="00D7293C" w:rsidRDefault="00107BFF" w:rsidP="00107BFF">
      <w:pPr>
        <w:pStyle w:val="20"/>
        <w:rPr>
          <w:rFonts w:eastAsia="Times New Roman" w:cs="Times New Roman"/>
          <w:szCs w:val="28"/>
        </w:rPr>
      </w:pPr>
      <w:bookmarkStart w:id="9" w:name="_Toc507351237"/>
      <w:r w:rsidRPr="00D7293C">
        <w:rPr>
          <w:rFonts w:eastAsia="Times New Roman" w:cs="Times New Roman"/>
          <w:szCs w:val="28"/>
        </w:rPr>
        <w:t>Технические решения, позволяющие удовлетворить интересы заинтересованных сторон</w:t>
      </w:r>
      <w:bookmarkEnd w:id="9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 таблице ниже представлены результаты выбора технических решений, позволяющие удовлетворить интересы заинтересованных сторон по отношению сторон.</w:t>
      </w:r>
    </w:p>
    <w:p w:rsidR="00107BFF" w:rsidRPr="00D7293C" w:rsidRDefault="00107BFF" w:rsidP="00107BFF">
      <w:pPr>
        <w:pStyle w:val="a5"/>
        <w:numPr>
          <w:ilvl w:val="0"/>
          <w:numId w:val="0"/>
        </w:numPr>
        <w:rPr>
          <w:szCs w:val="28"/>
        </w:rPr>
      </w:pPr>
    </w:p>
    <w:p w:rsidR="00107BFF" w:rsidRPr="00D7293C" w:rsidRDefault="00107BFF" w:rsidP="00107BFF">
      <w:pPr>
        <w:pStyle w:val="aff0"/>
        <w:keepNext/>
        <w:rPr>
          <w:color w:val="000000" w:themeColor="text1"/>
          <w:sz w:val="28"/>
          <w:szCs w:val="28"/>
        </w:rPr>
      </w:pPr>
      <w:r w:rsidRPr="00D7293C">
        <w:rPr>
          <w:color w:val="000000" w:themeColor="text1"/>
          <w:sz w:val="28"/>
          <w:szCs w:val="28"/>
        </w:rPr>
        <w:t xml:space="preserve">Таблица </w:t>
      </w:r>
      <w:r w:rsidRPr="00D7293C">
        <w:rPr>
          <w:color w:val="000000" w:themeColor="text1"/>
          <w:sz w:val="28"/>
          <w:szCs w:val="28"/>
        </w:rPr>
        <w:fldChar w:fldCharType="begin"/>
      </w:r>
      <w:r w:rsidRPr="00D7293C">
        <w:rPr>
          <w:color w:val="000000" w:themeColor="text1"/>
          <w:sz w:val="28"/>
          <w:szCs w:val="28"/>
        </w:rPr>
        <w:instrText xml:space="preserve"> SEQ Таблица \* ARABIC </w:instrText>
      </w:r>
      <w:r w:rsidRPr="00D7293C">
        <w:rPr>
          <w:color w:val="000000" w:themeColor="text1"/>
          <w:sz w:val="28"/>
          <w:szCs w:val="28"/>
        </w:rPr>
        <w:fldChar w:fldCharType="separate"/>
      </w:r>
      <w:r w:rsidRPr="00D7293C">
        <w:rPr>
          <w:noProof/>
          <w:color w:val="000000" w:themeColor="text1"/>
          <w:sz w:val="28"/>
          <w:szCs w:val="28"/>
        </w:rPr>
        <w:t>2</w:t>
      </w:r>
      <w:r w:rsidRPr="00D7293C">
        <w:rPr>
          <w:color w:val="000000" w:themeColor="text1"/>
          <w:sz w:val="28"/>
          <w:szCs w:val="28"/>
        </w:rPr>
        <w:fldChar w:fldCharType="end"/>
      </w:r>
      <w:r w:rsidRPr="00D7293C">
        <w:rPr>
          <w:color w:val="000000" w:themeColor="text1"/>
          <w:sz w:val="28"/>
          <w:szCs w:val="28"/>
        </w:rPr>
        <w:t xml:space="preserve"> - Технические решения, удовлетворяющие интересам ЗС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07BFF" w:rsidRPr="00D7293C" w:rsidTr="00BA06D0"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Интересы заинтересованных сторон</w:t>
            </w:r>
          </w:p>
        </w:tc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Технические решения</w:t>
            </w:r>
          </w:p>
        </w:tc>
      </w:tr>
      <w:tr w:rsidR="00107BFF" w:rsidRPr="00D7293C" w:rsidTr="00BA06D0"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П1 Удобное отображение всех</w:t>
            </w:r>
            <w:r>
              <w:rPr>
                <w:szCs w:val="28"/>
              </w:rPr>
              <w:t xml:space="preserve"> календарей пользователя</w:t>
            </w:r>
            <w:r w:rsidRPr="00D7293C">
              <w:rPr>
                <w:szCs w:val="28"/>
              </w:rPr>
              <w:t>.</w:t>
            </w: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П2 Удобное взаимодействие пользователя с системой</w:t>
            </w:r>
          </w:p>
        </w:tc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Визуализатор данных из БД.</w:t>
            </w:r>
          </w:p>
          <w:p w:rsidR="00107BFF" w:rsidRPr="00D7293C" w:rsidRDefault="00107BFF" w:rsidP="00BA06D0">
            <w:pPr>
              <w:pStyle w:val="aa"/>
              <w:ind w:firstLine="0"/>
              <w:rPr>
                <w:rFonts w:cs="Times New Roman"/>
                <w:szCs w:val="28"/>
              </w:rPr>
            </w:pPr>
          </w:p>
          <w:p w:rsidR="00107BFF" w:rsidRPr="00D7293C" w:rsidRDefault="00107BFF" w:rsidP="00BA06D0">
            <w:pPr>
              <w:pStyle w:val="aa"/>
              <w:ind w:firstLine="0"/>
              <w:jc w:val="left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t xml:space="preserve">Эргономичный интерфейс реализованных функций взаимодействия с базой данных </w:t>
            </w:r>
            <w:r w:rsidR="0077224F">
              <w:rPr>
                <w:rFonts w:cs="Times New Roman"/>
                <w:szCs w:val="28"/>
              </w:rPr>
              <w:t>календарей</w:t>
            </w:r>
            <w:r w:rsidRPr="00D7293C">
              <w:rPr>
                <w:rFonts w:cs="Times New Roman"/>
                <w:szCs w:val="28"/>
              </w:rPr>
              <w:t>.</w:t>
            </w:r>
          </w:p>
        </w:tc>
      </w:tr>
      <w:tr w:rsidR="00107BFF" w:rsidRPr="00D7293C" w:rsidTr="00BA06D0"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Р1 Использование распространенных средств разработки.</w:t>
            </w:r>
          </w:p>
        </w:tc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Хорошо документированный код, и наличие файлов конфигурации.</w:t>
            </w:r>
          </w:p>
        </w:tc>
      </w:tr>
      <w:tr w:rsidR="00107BFF" w:rsidRPr="00D7293C" w:rsidTr="00BA06D0">
        <w:tc>
          <w:tcPr>
            <w:tcW w:w="4673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В1 Быстрая и полная передача исходного кода, настроек, документов.</w:t>
            </w: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В2 Возможность в дальнейшем расширять систему, например, добавля</w:t>
            </w:r>
            <w:r>
              <w:rPr>
                <w:szCs w:val="28"/>
              </w:rPr>
              <w:t>ть</w:t>
            </w:r>
            <w:r w:rsidRPr="00D7293C">
              <w:rPr>
                <w:szCs w:val="28"/>
              </w:rPr>
              <w:t xml:space="preserve"> методы изменения полей </w:t>
            </w:r>
            <w:r>
              <w:rPr>
                <w:szCs w:val="28"/>
              </w:rPr>
              <w:t>существующих в базе данных календарей пользователя</w:t>
            </w:r>
            <w:r w:rsidRPr="00D7293C">
              <w:rPr>
                <w:szCs w:val="28"/>
              </w:rPr>
              <w:t>.</w:t>
            </w:r>
          </w:p>
        </w:tc>
        <w:tc>
          <w:tcPr>
            <w:tcW w:w="4672" w:type="dxa"/>
          </w:tcPr>
          <w:p w:rsidR="00107BFF" w:rsidRPr="00D7293C" w:rsidRDefault="00107BFF" w:rsidP="00BA06D0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 xml:space="preserve">Код и настройки разрабатываемой системы будут находиться в системе </w:t>
            </w:r>
            <w:r w:rsidRPr="00D7293C">
              <w:rPr>
                <w:szCs w:val="28"/>
                <w:lang w:val="en-US"/>
              </w:rPr>
              <w:t>GitHub</w:t>
            </w:r>
            <w:r w:rsidRPr="00D7293C">
              <w:rPr>
                <w:szCs w:val="28"/>
              </w:rPr>
              <w:t xml:space="preserve">. Контроль версий будет производиться с использованием системы </w:t>
            </w:r>
            <w:r w:rsidRPr="00D7293C">
              <w:rPr>
                <w:szCs w:val="28"/>
                <w:lang w:val="en-US"/>
              </w:rPr>
              <w:t>Git</w:t>
            </w:r>
            <w:r w:rsidRPr="00D7293C">
              <w:rPr>
                <w:szCs w:val="28"/>
              </w:rPr>
              <w:t xml:space="preserve">. Использование </w:t>
            </w:r>
            <w:r w:rsidRPr="00D7293C">
              <w:rPr>
                <w:szCs w:val="28"/>
                <w:lang w:val="en-US"/>
              </w:rPr>
              <w:t>Gradle</w:t>
            </w:r>
            <w:r w:rsidRPr="00D7293C">
              <w:rPr>
                <w:szCs w:val="28"/>
              </w:rPr>
              <w:t xml:space="preserve"> как инструмент сборки.</w:t>
            </w:r>
          </w:p>
          <w:p w:rsidR="00107BFF" w:rsidRPr="00D7293C" w:rsidRDefault="00107BFF" w:rsidP="00BA06D0">
            <w:pPr>
              <w:pStyle w:val="aa"/>
              <w:ind w:firstLine="0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t xml:space="preserve">Использование </w:t>
            </w:r>
            <w:r w:rsidRPr="00D7293C">
              <w:rPr>
                <w:rFonts w:cs="Times New Roman"/>
                <w:szCs w:val="28"/>
                <w:lang w:val="en-US"/>
              </w:rPr>
              <w:t>Gradle</w:t>
            </w:r>
            <w:r w:rsidRPr="00D7293C">
              <w:rPr>
                <w:rFonts w:cs="Times New Roman"/>
                <w:szCs w:val="28"/>
              </w:rPr>
              <w:t xml:space="preserve"> как инструмент управления зависимостями для расширяемости.</w:t>
            </w:r>
          </w:p>
          <w:p w:rsidR="00107BFF" w:rsidRPr="00D7293C" w:rsidRDefault="00107BFF" w:rsidP="00BA06D0">
            <w:pPr>
              <w:pStyle w:val="aa"/>
              <w:ind w:firstLine="0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lastRenderedPageBreak/>
              <w:t>Для обеспечения расширяемости код разрабатываемой системы будет разбит на модули, зависимости между которыми будут только через стандартные интерфейсы взаимодействия с БД.</w:t>
            </w:r>
          </w:p>
        </w:tc>
      </w:tr>
    </w:tbl>
    <w:p w:rsidR="00107BFF" w:rsidRPr="00D7293C" w:rsidRDefault="00107BFF" w:rsidP="00107BFF">
      <w:pPr>
        <w:rPr>
          <w:szCs w:val="28"/>
        </w:rPr>
      </w:pPr>
    </w:p>
    <w:p w:rsidR="00107BFF" w:rsidRPr="00D7293C" w:rsidRDefault="00107BFF" w:rsidP="00107BFF">
      <w:pPr>
        <w:pStyle w:val="20"/>
        <w:rPr>
          <w:rFonts w:cs="Times New Roman"/>
          <w:szCs w:val="28"/>
        </w:rPr>
      </w:pPr>
      <w:bookmarkStart w:id="10" w:name="_Toc507351238"/>
      <w:r w:rsidRPr="00D7293C">
        <w:rPr>
          <w:rFonts w:cs="Times New Roman"/>
          <w:szCs w:val="28"/>
        </w:rPr>
        <w:t>Высокоуровневая архитектура системы</w:t>
      </w:r>
      <w:bookmarkEnd w:id="10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1" w:name="_Toc507351239"/>
      <w:r w:rsidRPr="00D7293C">
        <w:rPr>
          <w:rFonts w:cs="Times New Roman"/>
          <w:szCs w:val="28"/>
        </w:rPr>
        <w:t>Компонентная декомпозиция системы</w:t>
      </w:r>
      <w:bookmarkEnd w:id="11"/>
    </w:p>
    <w:p w:rsidR="00107BFF" w:rsidRPr="00D7293C" w:rsidRDefault="00107BFF" w:rsidP="00107BFF">
      <w:pPr>
        <w:pStyle w:val="Paragraph"/>
        <w:rPr>
          <w:noProof/>
          <w:szCs w:val="28"/>
        </w:rPr>
      </w:pPr>
      <w:r w:rsidRPr="00D7293C">
        <w:rPr>
          <w:noProof/>
          <w:szCs w:val="28"/>
        </w:rPr>
        <w:t>Разрабатываемая система состоит из следующих основных компонентов: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PersistenceImpl</w:t>
      </w:r>
      <w:r w:rsidRPr="00D7293C">
        <w:rPr>
          <w:noProof/>
          <w:szCs w:val="28"/>
        </w:rPr>
        <w:t xml:space="preserve"> – компонент, обеспечивающий прямой доступ к базе данных для методов CRUD (create, read, update, delete —четыре базовые функции, используемые при работе с персистентными хранилищами данных).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LocalServiceImpl</w:t>
      </w:r>
      <w:r w:rsidRPr="00D7293C">
        <w:rPr>
          <w:noProof/>
          <w:szCs w:val="28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LocalServiceBaseImpl</w:t>
      </w:r>
      <w:r w:rsidRPr="00D7293C">
        <w:rPr>
          <w:noProof/>
          <w:szCs w:val="28"/>
        </w:rPr>
        <w:t xml:space="preserve"> – абстрактный класс, характеризующий реализацию базы сервиса, может применяться в качестве альтернативы </w:t>
      </w: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LocalServiceImpl</w:t>
      </w:r>
      <w:r w:rsidRPr="00D7293C">
        <w:rPr>
          <w:noProof/>
          <w:szCs w:val="28"/>
        </w:rPr>
        <w:t>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noProof/>
          <w:szCs w:val="28"/>
        </w:rPr>
        <w:t xml:space="preserve"> – непосредственно, сам портлет, в котором реализованы два метода: </w:t>
      </w:r>
    </w:p>
    <w:p w:rsidR="00107BFF" w:rsidRPr="00D7293C" w:rsidRDefault="00107BFF" w:rsidP="00107BFF">
      <w:pPr>
        <w:pStyle w:val="Paragraph"/>
        <w:numPr>
          <w:ilvl w:val="0"/>
          <w:numId w:val="16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 xml:space="preserve"> – метод добавления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в базу данных;</w:t>
      </w:r>
    </w:p>
    <w:p w:rsidR="00107BFF" w:rsidRPr="00D7293C" w:rsidRDefault="00107BFF" w:rsidP="00107BFF">
      <w:pPr>
        <w:pStyle w:val="Paragraph"/>
        <w:numPr>
          <w:ilvl w:val="0"/>
          <w:numId w:val="16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 xml:space="preserve"> – метод удаления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из баз</w:t>
      </w:r>
      <w:r w:rsidR="00D22B04">
        <w:rPr>
          <w:szCs w:val="28"/>
        </w:rPr>
        <w:t xml:space="preserve">ы </w:t>
      </w:r>
      <w:r w:rsidRPr="00D7293C">
        <w:rPr>
          <w:szCs w:val="28"/>
        </w:rPr>
        <w:t>данных;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Веб-страница, на которой развёртывается пользовательский веб-интерфейс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в виде </w:t>
      </w:r>
      <w:r w:rsidRPr="00D7293C">
        <w:rPr>
          <w:szCs w:val="28"/>
          <w:lang w:val="en-US"/>
        </w:rPr>
        <w:t>html</w:t>
      </w:r>
      <w:r w:rsidRPr="00D7293C">
        <w:rPr>
          <w:szCs w:val="28"/>
        </w:rPr>
        <w:t>-страницы, с которой взаимодействует пользователь.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Вышеперечисленные компоненты, информационные потоки данных, а также основные связи показаны на диаграмме компонентов (рисунок 2).</w:t>
      </w:r>
    </w:p>
    <w:p w:rsidR="00107BFF" w:rsidRPr="00D7293C" w:rsidRDefault="00107BFF" w:rsidP="00107BFF">
      <w:pPr>
        <w:pStyle w:val="Paragraph"/>
        <w:keepNext/>
        <w:ind w:left="-567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ECE8F6" wp14:editId="1BB1DF5D">
            <wp:extent cx="5940425" cy="3385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2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Диаграмма компонентов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На данной диаграмме можно проследить основные движения потоков данных в системе. Пользователь взаимодействует веб-интерфейсом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– вводит информацию в поля, нажимает на кнопки. После нажатия кнопки производиться обработка соответствующего события – вызывается соответствующий метод, описанный в </w:t>
      </w:r>
      <w:proofErr w:type="spellStart"/>
      <w:r w:rsidRPr="00D7293C">
        <w:rPr>
          <w:szCs w:val="28"/>
          <w:lang w:val="en-US"/>
        </w:rPr>
        <w:t>CalendarManagerPortlet</w:t>
      </w:r>
      <w:proofErr w:type="spellEnd"/>
      <w:r w:rsidRPr="00D7293C">
        <w:rPr>
          <w:szCs w:val="28"/>
        </w:rPr>
        <w:t xml:space="preserve">. Введенная пользователем информация передается в </w:t>
      </w:r>
      <w:proofErr w:type="spellStart"/>
      <w:r w:rsidRPr="00D7293C">
        <w:rPr>
          <w:szCs w:val="28"/>
        </w:rPr>
        <w:t>портлет</w:t>
      </w:r>
      <w:proofErr w:type="spellEnd"/>
      <w:r w:rsidRPr="00D7293C">
        <w:rPr>
          <w:szCs w:val="28"/>
        </w:rPr>
        <w:t xml:space="preserve"> с помощью запроса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r w:rsidRPr="00D7293C">
        <w:rPr>
          <w:szCs w:val="28"/>
        </w:rPr>
        <w:t xml:space="preserve">, в ответ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</w:rPr>
        <w:t xml:space="preserve"> веб-интерфейс сообщает пользователю об успешном или неуспешном выполнении действия. Далее информация об </w:t>
      </w:r>
      <w:r w:rsidR="0077224F">
        <w:rPr>
          <w:szCs w:val="28"/>
        </w:rPr>
        <w:t>календаре</w:t>
      </w:r>
      <w:r w:rsidRPr="00D7293C">
        <w:rPr>
          <w:szCs w:val="28"/>
        </w:rPr>
        <w:t xml:space="preserve"> передается в локальный сервис, который в свою очередь вызывает соответствующий метод </w:t>
      </w:r>
      <w:r w:rsidRPr="00D7293C">
        <w:rPr>
          <w:szCs w:val="28"/>
          <w:lang w:val="en-US"/>
        </w:rPr>
        <w:t>Persistence</w:t>
      </w:r>
      <w:r w:rsidRPr="00D7293C">
        <w:rPr>
          <w:szCs w:val="28"/>
        </w:rPr>
        <w:t xml:space="preserve">. Методы, описанные в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Persistane</w:t>
      </w:r>
      <w:proofErr w:type="spellEnd"/>
      <w:r w:rsidRPr="00D7293C">
        <w:rPr>
          <w:szCs w:val="28"/>
        </w:rPr>
        <w:t xml:space="preserve"> осуществляют доступ к базе данных.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Отображение информации об зарегистрированных в базе данных </w:t>
      </w:r>
      <w:r>
        <w:rPr>
          <w:szCs w:val="28"/>
        </w:rPr>
        <w:t>календаря</w:t>
      </w:r>
      <w:r w:rsidRPr="00D7293C">
        <w:rPr>
          <w:szCs w:val="28"/>
        </w:rPr>
        <w:t xml:space="preserve">х осуществляется с помощью компонента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, который предоставляет удаленный доступ к локальному сервису. Далее </w:t>
      </w:r>
      <w:r w:rsidRPr="00D7293C">
        <w:rPr>
          <w:szCs w:val="28"/>
        </w:rPr>
        <w:lastRenderedPageBreak/>
        <w:t xml:space="preserve">процедура получения данных аналогична процедуре записи, описанной выше. Полученные данные из базы данных, через компонент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отображаться на веб-странице. 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2" w:name="_Toc507351240"/>
      <w:r w:rsidRPr="00D7293C">
        <w:rPr>
          <w:rFonts w:cs="Times New Roman"/>
          <w:szCs w:val="28"/>
        </w:rPr>
        <w:t>Модульная декомпозиция системы</w:t>
      </w:r>
      <w:bookmarkEnd w:id="12"/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 xml:space="preserve">Портированный </w:t>
      </w:r>
      <w:proofErr w:type="spellStart"/>
      <w:r w:rsidRPr="00D7293C">
        <w:rPr>
          <w:rFonts w:cs="Times New Roman"/>
          <w:szCs w:val="28"/>
          <w:lang w:val="en-US" w:eastAsia="ko-KR"/>
        </w:rPr>
        <w:t>CalendarManager</w:t>
      </w:r>
      <w:proofErr w:type="spellEnd"/>
      <w:r w:rsidRPr="00D7293C">
        <w:rPr>
          <w:rFonts w:cs="Times New Roman"/>
          <w:szCs w:val="28"/>
          <w:lang w:eastAsia="ko-KR"/>
        </w:rPr>
        <w:t xml:space="preserve"> можно разделить на три основных группы модулей: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Внешние классы и интерфейсы </w:t>
      </w:r>
      <w:r w:rsidRPr="00D7293C">
        <w:rPr>
          <w:szCs w:val="28"/>
          <w:lang w:val="en-US" w:eastAsia="ko-KR"/>
        </w:rPr>
        <w:t>Liferay</w:t>
      </w:r>
      <w:r w:rsidRPr="00D7293C">
        <w:rPr>
          <w:szCs w:val="28"/>
          <w:lang w:eastAsia="ko-KR"/>
        </w:rPr>
        <w:t xml:space="preserve"> (</w:t>
      </w:r>
      <w:r w:rsidRPr="00D7293C">
        <w:rPr>
          <w:szCs w:val="28"/>
          <w:lang w:val="en-US" w:eastAsia="ko-KR"/>
        </w:rPr>
        <w:t>com</w:t>
      </w:r>
      <w:r w:rsidRPr="00D7293C">
        <w:rPr>
          <w:szCs w:val="28"/>
          <w:lang w:eastAsia="ko-KR"/>
        </w:rPr>
        <w:t>.</w:t>
      </w:r>
      <w:proofErr w:type="spellStart"/>
      <w:r w:rsidRPr="00D7293C">
        <w:rPr>
          <w:szCs w:val="28"/>
          <w:lang w:val="en-US" w:eastAsia="ko-KR"/>
        </w:rPr>
        <w:t>liferay</w:t>
      </w:r>
      <w:proofErr w:type="spellEnd"/>
      <w:r w:rsidRPr="00D7293C">
        <w:rPr>
          <w:szCs w:val="28"/>
          <w:lang w:eastAsia="ko-KR"/>
        </w:rPr>
        <w:t>.</w:t>
      </w:r>
      <w:r w:rsidRPr="00D7293C">
        <w:rPr>
          <w:szCs w:val="28"/>
          <w:lang w:val="en-US" w:eastAsia="ko-KR"/>
        </w:rPr>
        <w:t>portal</w:t>
      </w:r>
      <w:r w:rsidRPr="00D7293C">
        <w:rPr>
          <w:szCs w:val="28"/>
          <w:lang w:eastAsia="ko-KR"/>
        </w:rPr>
        <w:t>.</w:t>
      </w:r>
      <w:r w:rsidRPr="00D7293C">
        <w:rPr>
          <w:szCs w:val="28"/>
          <w:lang w:val="en-US" w:eastAsia="ko-KR"/>
        </w:rPr>
        <w:t>kernel</w:t>
      </w:r>
      <w:r w:rsidRPr="00D7293C">
        <w:rPr>
          <w:szCs w:val="28"/>
          <w:lang w:eastAsia="ko-KR"/>
        </w:rPr>
        <w:t xml:space="preserve">): </w:t>
      </w:r>
      <w:proofErr w:type="spellStart"/>
      <w:r w:rsidRPr="00D7293C">
        <w:rPr>
          <w:szCs w:val="28"/>
          <w:lang w:val="en-US" w:eastAsia="ko-KR"/>
        </w:rPr>
        <w:t>MVCPortlet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PersistedModelLocalService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BaseLocalServiceImpl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BaseModel</w:t>
      </w:r>
      <w:proofErr w:type="spellEnd"/>
      <w:r w:rsidRPr="00D7293C">
        <w:rPr>
          <w:szCs w:val="28"/>
          <w:lang w:eastAsia="ko-KR"/>
        </w:rPr>
        <w:t xml:space="preserve"> – эти модули предоставляют стандартные структуры и интерфейсы для взаимодействия с </w:t>
      </w:r>
      <w:r w:rsidRPr="00D7293C">
        <w:rPr>
          <w:szCs w:val="28"/>
          <w:lang w:val="en-US" w:eastAsia="ko-KR"/>
        </w:rPr>
        <w:t>Liferay</w:t>
      </w:r>
      <w:r w:rsidRPr="00D7293C">
        <w:rPr>
          <w:szCs w:val="28"/>
          <w:lang w:eastAsia="ko-KR"/>
        </w:rPr>
        <w:t xml:space="preserve">, начиная с </w:t>
      </w:r>
      <w:proofErr w:type="spellStart"/>
      <w:r w:rsidRPr="00D7293C">
        <w:rPr>
          <w:szCs w:val="28"/>
          <w:lang w:eastAsia="ko-KR"/>
        </w:rPr>
        <w:t>портлета</w:t>
      </w:r>
      <w:proofErr w:type="spellEnd"/>
      <w:r w:rsidRPr="00D7293C">
        <w:rPr>
          <w:szCs w:val="28"/>
          <w:lang w:eastAsia="ko-KR"/>
        </w:rPr>
        <w:t xml:space="preserve"> и  заканчивая работой с базой данных.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Классы и интерфейсы, описывающие конкретную реализацию менеджера: </w:t>
      </w:r>
      <w:proofErr w:type="spellStart"/>
      <w:r w:rsidRPr="00D7293C">
        <w:rPr>
          <w:szCs w:val="28"/>
          <w:lang w:val="en-US" w:eastAsia="ko-KR"/>
        </w:rPr>
        <w:t>CalendarManagerPortlet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LocalServiceBaseImpl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LocalServiceUtil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Persistance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PersistanceImpl</w:t>
      </w:r>
      <w:proofErr w:type="spellEnd"/>
      <w:r w:rsidRPr="00D7293C">
        <w:rPr>
          <w:szCs w:val="28"/>
          <w:lang w:eastAsia="ko-KR"/>
        </w:rPr>
        <w:t>.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Модули веб-интерфейса: веб-страница и размещенный на ней пользовательский интерфейс, реализуемый </w:t>
      </w:r>
      <w:proofErr w:type="spellStart"/>
      <w:r w:rsidRPr="00D7293C">
        <w:rPr>
          <w:szCs w:val="28"/>
          <w:lang w:val="en-US" w:eastAsia="ko-KR"/>
        </w:rPr>
        <w:t>jsp</w:t>
      </w:r>
      <w:proofErr w:type="spellEnd"/>
      <w:r w:rsidRPr="00D7293C">
        <w:rPr>
          <w:szCs w:val="28"/>
          <w:lang w:eastAsia="ko-KR"/>
        </w:rPr>
        <w:t>-файлами.</w:t>
      </w:r>
    </w:p>
    <w:p w:rsidR="00107BFF" w:rsidRPr="00D7293C" w:rsidRDefault="00107BFF" w:rsidP="00107BFF">
      <w:pPr>
        <w:spacing w:after="160" w:line="259" w:lineRule="auto"/>
        <w:rPr>
          <w:szCs w:val="28"/>
          <w:lang w:eastAsia="ko-KR"/>
        </w:rPr>
      </w:pPr>
      <w:r w:rsidRPr="00D7293C">
        <w:rPr>
          <w:szCs w:val="28"/>
          <w:lang w:eastAsia="ko-KR"/>
        </w:rPr>
        <w:br w:type="page"/>
      </w:r>
    </w:p>
    <w:p w:rsidR="00107BFF" w:rsidRDefault="00107BFF" w:rsidP="00107BFF">
      <w:pPr>
        <w:pStyle w:val="Paragraph"/>
        <w:rPr>
          <w:szCs w:val="28"/>
          <w:lang w:eastAsia="ko-KR"/>
        </w:rPr>
      </w:pPr>
      <w:r w:rsidRPr="00D7293C">
        <w:rPr>
          <w:szCs w:val="28"/>
          <w:lang w:eastAsia="ko-KR"/>
        </w:rPr>
        <w:lastRenderedPageBreak/>
        <w:t>Модульная декомпозиция системы представлена на модульной диаграмме (рисунок 3).</w:t>
      </w:r>
    </w:p>
    <w:p w:rsidR="00107BFF" w:rsidRPr="00D7293C" w:rsidRDefault="00107BFF" w:rsidP="00107BFF">
      <w:pPr>
        <w:pStyle w:val="Paragraph"/>
        <w:rPr>
          <w:szCs w:val="28"/>
          <w:lang w:eastAsia="ko-KR"/>
        </w:rPr>
      </w:pPr>
    </w:p>
    <w:p w:rsidR="00107BFF" w:rsidRPr="00D7293C" w:rsidRDefault="00107BFF" w:rsidP="00107BFF">
      <w:pPr>
        <w:pStyle w:val="Paragraph"/>
        <w:keepNext/>
        <w:ind w:left="-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D2BCE5" wp14:editId="5CA54E75">
            <wp:extent cx="6460097" cy="34817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195" cy="34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3C">
        <w:rPr>
          <w:noProof/>
          <w:szCs w:val="28"/>
        </w:rPr>
        <w:t xml:space="preserve"> 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3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Модульная диаграмма</w:t>
      </w:r>
    </w:p>
    <w:p w:rsidR="00107BFF" w:rsidRPr="00D7293C" w:rsidRDefault="00107BFF" w:rsidP="00107BFF">
      <w:pPr>
        <w:pStyle w:val="Paragraph"/>
        <w:jc w:val="center"/>
        <w:rPr>
          <w:szCs w:val="28"/>
          <w:lang w:eastAsia="ko-KR"/>
        </w:rPr>
      </w:pP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3" w:name="_Toc507351241"/>
      <w:r w:rsidRPr="00D7293C">
        <w:rPr>
          <w:rFonts w:eastAsia="Times New Roman" w:cs="Times New Roman"/>
          <w:szCs w:val="28"/>
        </w:rPr>
        <w:t>Детальная архитектура системы</w:t>
      </w:r>
      <w:bookmarkEnd w:id="13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4" w:name="_Toc507351242"/>
      <w:r w:rsidRPr="00D7293C">
        <w:rPr>
          <w:rFonts w:cs="Times New Roman"/>
          <w:szCs w:val="28"/>
        </w:rPr>
        <w:t xml:space="preserve">Файловая структура репозитория системы в </w:t>
      </w:r>
      <w:proofErr w:type="spellStart"/>
      <w:r w:rsidRPr="00D7293C">
        <w:rPr>
          <w:rFonts w:cs="Times New Roman"/>
          <w:szCs w:val="28"/>
        </w:rPr>
        <w:t>GitHub</w:t>
      </w:r>
      <w:bookmarkEnd w:id="14"/>
      <w:proofErr w:type="spellEnd"/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 xml:space="preserve">Разработанный проект расположен в репозитории </w:t>
      </w:r>
      <w:r w:rsidRPr="00D7293C">
        <w:rPr>
          <w:rFonts w:cs="Times New Roman"/>
          <w:szCs w:val="28"/>
          <w:lang w:val="en-US" w:eastAsia="ko-KR"/>
        </w:rPr>
        <w:t>GitHub</w:t>
      </w:r>
      <w:r w:rsidRPr="00D7293C">
        <w:rPr>
          <w:rFonts w:cs="Times New Roman"/>
          <w:szCs w:val="28"/>
          <w:lang w:eastAsia="ko-KR"/>
        </w:rPr>
        <w:t xml:space="preserve"> [3].</w:t>
      </w:r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>Структура проекта следующая: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>.</w:t>
      </w:r>
      <w:r w:rsidRPr="00D7293C">
        <w:rPr>
          <w:rFonts w:cs="Times New Roman"/>
          <w:szCs w:val="28"/>
          <w:lang w:val="en-US" w:eastAsia="ko-KR"/>
        </w:rPr>
        <w:t>metadata</w:t>
      </w:r>
      <w:r w:rsidRPr="00D7293C">
        <w:rPr>
          <w:rFonts w:cs="Times New Roman"/>
          <w:szCs w:val="28"/>
          <w:lang w:eastAsia="ko-KR"/>
        </w:rPr>
        <w:t xml:space="preserve"> – метаданные проекта </w:t>
      </w:r>
      <w:r w:rsidRPr="00D7293C">
        <w:rPr>
          <w:rFonts w:cs="Times New Roman"/>
          <w:szCs w:val="28"/>
          <w:lang w:val="en-US" w:eastAsia="ko-KR"/>
        </w:rPr>
        <w:t>Eclipse</w:t>
      </w:r>
      <w:r w:rsidRPr="00D7293C">
        <w:rPr>
          <w:rFonts w:cs="Times New Roman"/>
          <w:szCs w:val="28"/>
          <w:lang w:eastAsia="ko-KR"/>
        </w:rPr>
        <w:t xml:space="preserve"> с информацией о проекте и </w:t>
      </w:r>
      <w:proofErr w:type="spellStart"/>
      <w:r w:rsidRPr="00D7293C">
        <w:rPr>
          <w:rFonts w:cs="Times New Roman"/>
          <w:szCs w:val="28"/>
          <w:lang w:eastAsia="ko-KR"/>
        </w:rPr>
        <w:t>воркспейсе</w:t>
      </w:r>
      <w:proofErr w:type="spellEnd"/>
      <w:r w:rsidRPr="00D7293C">
        <w:rPr>
          <w:rFonts w:cs="Times New Roman"/>
          <w:szCs w:val="28"/>
          <w:lang w:eastAsia="ko-KR"/>
        </w:rPr>
        <w:t>.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 xml:space="preserve">.recommenders </w:t>
      </w:r>
      <w:r w:rsidRPr="00D7293C">
        <w:rPr>
          <w:rFonts w:cs="Times New Roman"/>
          <w:szCs w:val="28"/>
          <w:lang w:eastAsia="ko-KR"/>
        </w:rPr>
        <w:t>– служебный файл.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>Com</w:t>
      </w:r>
      <w:r w:rsidRPr="00D7293C">
        <w:rPr>
          <w:rFonts w:cs="Times New Roman"/>
          <w:szCs w:val="28"/>
          <w:lang w:eastAsia="ko-KR"/>
        </w:rPr>
        <w:t>.</w:t>
      </w:r>
      <w:proofErr w:type="spellStart"/>
      <w:r w:rsidRPr="00D7293C">
        <w:rPr>
          <w:rFonts w:cs="Times New Roman"/>
          <w:szCs w:val="28"/>
          <w:lang w:val="en-US" w:eastAsia="ko-KR"/>
        </w:rPr>
        <w:t>bmstu</w:t>
      </w:r>
      <w:proofErr w:type="spellEnd"/>
      <w:r w:rsidRPr="00D7293C">
        <w:rPr>
          <w:rFonts w:cs="Times New Roman"/>
          <w:szCs w:val="28"/>
          <w:lang w:eastAsia="ko-KR"/>
        </w:rPr>
        <w:t>.</w:t>
      </w:r>
      <w:proofErr w:type="spellStart"/>
      <w:r w:rsidRPr="00D7293C">
        <w:rPr>
          <w:rFonts w:cs="Times New Roman"/>
          <w:szCs w:val="28"/>
          <w:lang w:val="en-US" w:eastAsia="ko-KR"/>
        </w:rPr>
        <w:t>liferay</w:t>
      </w:r>
      <w:proofErr w:type="spellEnd"/>
      <w:r w:rsidRPr="00D7293C">
        <w:rPr>
          <w:rFonts w:cs="Times New Roman"/>
          <w:szCs w:val="28"/>
          <w:lang w:eastAsia="ko-KR"/>
        </w:rPr>
        <w:t>.</w:t>
      </w:r>
      <w:r>
        <w:rPr>
          <w:rFonts w:cs="Times New Roman"/>
          <w:szCs w:val="28"/>
          <w:lang w:val="en-US" w:eastAsia="ko-KR"/>
        </w:rPr>
        <w:t>Calendar</w:t>
      </w:r>
      <w:r w:rsidRPr="00D7293C">
        <w:rPr>
          <w:rFonts w:cs="Times New Roman"/>
          <w:szCs w:val="28"/>
          <w:lang w:val="en-US" w:eastAsia="ko-KR"/>
        </w:rPr>
        <w:t>s</w:t>
      </w:r>
      <w:r w:rsidRPr="00D7293C">
        <w:rPr>
          <w:rFonts w:cs="Times New Roman"/>
          <w:szCs w:val="28"/>
          <w:lang w:eastAsia="ko-KR"/>
        </w:rPr>
        <w:t>.</w:t>
      </w:r>
      <w:r w:rsidRPr="00D7293C">
        <w:rPr>
          <w:rFonts w:cs="Times New Roman"/>
          <w:szCs w:val="28"/>
          <w:lang w:val="en-US" w:eastAsia="ko-KR"/>
        </w:rPr>
        <w:t>manager</w:t>
      </w:r>
      <w:r w:rsidRPr="00D7293C">
        <w:rPr>
          <w:rFonts w:cs="Times New Roman"/>
          <w:szCs w:val="28"/>
          <w:lang w:eastAsia="ko-KR"/>
        </w:rPr>
        <w:t xml:space="preserve"> – файл с кодом проекта, который состоит из: 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>Configs</w:t>
      </w:r>
      <w:r w:rsidRPr="00D7293C">
        <w:rPr>
          <w:rFonts w:cs="Times New Roman"/>
          <w:szCs w:val="28"/>
          <w:lang w:eastAsia="ko-KR"/>
        </w:rPr>
        <w:t xml:space="preserve"> – папка конфигурации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, с помощью которой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 </w:t>
      </w:r>
      <w:r w:rsidRPr="00D7293C">
        <w:rPr>
          <w:rFonts w:cs="Times New Roman"/>
          <w:szCs w:val="28"/>
          <w:lang w:val="en-US" w:eastAsia="ko-KR"/>
        </w:rPr>
        <w:t>IDE</w:t>
      </w:r>
      <w:r w:rsidRPr="00D7293C">
        <w:rPr>
          <w:rFonts w:cs="Times New Roman"/>
          <w:szCs w:val="28"/>
          <w:lang w:eastAsia="ko-KR"/>
        </w:rPr>
        <w:t xml:space="preserve">  настраивает запуск системы;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lastRenderedPageBreak/>
        <w:t>Gradle</w:t>
      </w:r>
      <w:r w:rsidRPr="00D7293C">
        <w:rPr>
          <w:rFonts w:cs="Times New Roman"/>
          <w:szCs w:val="28"/>
          <w:lang w:eastAsia="ko-KR"/>
        </w:rPr>
        <w:t>/</w:t>
      </w:r>
      <w:proofErr w:type="spellStart"/>
      <w:r w:rsidRPr="00D7293C">
        <w:rPr>
          <w:rFonts w:cs="Times New Roman"/>
          <w:szCs w:val="28"/>
          <w:lang w:val="en-US" w:eastAsia="ko-KR"/>
        </w:rPr>
        <w:t>wrappew</w:t>
      </w:r>
      <w:proofErr w:type="spellEnd"/>
      <w:r w:rsidRPr="00D7293C">
        <w:rPr>
          <w:rFonts w:cs="Times New Roman"/>
          <w:szCs w:val="28"/>
          <w:lang w:eastAsia="ko-KR"/>
        </w:rPr>
        <w:t xml:space="preserve"> – папка системы автоматической сборки, описанная в п.3.1, описывающая расположение </w:t>
      </w:r>
      <w:r w:rsidRPr="00D7293C">
        <w:rPr>
          <w:rFonts w:cs="Times New Roman"/>
          <w:szCs w:val="28"/>
          <w:lang w:val="en-US" w:eastAsia="ko-KR"/>
        </w:rPr>
        <w:t>Gradle</w:t>
      </w:r>
      <w:r w:rsidRPr="00D7293C">
        <w:rPr>
          <w:rFonts w:cs="Times New Roman"/>
          <w:szCs w:val="28"/>
          <w:lang w:eastAsia="ko-KR"/>
        </w:rPr>
        <w:t>-</w:t>
      </w:r>
      <w:r w:rsidRPr="00D7293C">
        <w:rPr>
          <w:rFonts w:cs="Times New Roman"/>
          <w:szCs w:val="28"/>
          <w:lang w:val="en-US" w:eastAsia="ko-KR"/>
        </w:rPr>
        <w:t>e</w:t>
      </w:r>
      <w:r w:rsidRPr="00D7293C">
        <w:rPr>
          <w:rFonts w:cs="Times New Roman"/>
          <w:szCs w:val="28"/>
          <w:lang w:eastAsia="ko-KR"/>
        </w:rPr>
        <w:t xml:space="preserve"> в системе, на которой разворачивается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 че</w:t>
      </w:r>
      <w:r>
        <w:rPr>
          <w:rFonts w:cs="Times New Roman"/>
          <w:szCs w:val="28"/>
          <w:lang w:eastAsia="ko-KR"/>
        </w:rPr>
        <w:t>рез системные переменные, а так</w:t>
      </w:r>
      <w:r w:rsidRPr="00D7293C">
        <w:rPr>
          <w:rFonts w:cs="Times New Roman"/>
          <w:szCs w:val="28"/>
          <w:lang w:eastAsia="ko-KR"/>
        </w:rPr>
        <w:t xml:space="preserve">же прописывается путь к сервису </w:t>
      </w:r>
      <w:r w:rsidRPr="00D7293C">
        <w:rPr>
          <w:rFonts w:cs="Times New Roman"/>
          <w:szCs w:val="28"/>
          <w:lang w:val="en-US" w:eastAsia="ko-KR"/>
        </w:rPr>
        <w:t>Gradle</w:t>
      </w:r>
      <w:r w:rsidRPr="00D7293C">
        <w:rPr>
          <w:rFonts w:cs="Times New Roman"/>
          <w:szCs w:val="28"/>
          <w:lang w:eastAsia="ko-KR"/>
        </w:rPr>
        <w:t>;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>Modules</w:t>
      </w:r>
      <w:r w:rsidRPr="00D7293C">
        <w:rPr>
          <w:rFonts w:cs="Times New Roman"/>
          <w:szCs w:val="28"/>
          <w:lang w:eastAsia="ko-KR"/>
        </w:rPr>
        <w:t xml:space="preserve"> – основная папка проекта, в котором находятся классы проекта – сервисный модуль </w:t>
      </w:r>
      <w:r w:rsidRPr="00D7293C">
        <w:rPr>
          <w:rFonts w:cs="Times New Roman"/>
          <w:szCs w:val="28"/>
          <w:lang w:val="en-US" w:eastAsia="ko-KR"/>
        </w:rPr>
        <w:t>core</w:t>
      </w:r>
      <w:r w:rsidRPr="00D7293C">
        <w:rPr>
          <w:rFonts w:cs="Times New Roman"/>
          <w:szCs w:val="28"/>
          <w:lang w:eastAsia="ko-KR"/>
        </w:rPr>
        <w:t xml:space="preserve"> и модуль реализации </w:t>
      </w:r>
      <w:r w:rsidRPr="00D7293C">
        <w:rPr>
          <w:rFonts w:cs="Times New Roman"/>
          <w:szCs w:val="28"/>
          <w:lang w:val="en-US" w:eastAsia="ko-KR"/>
        </w:rPr>
        <w:t>web</w:t>
      </w:r>
      <w:r w:rsidRPr="00D7293C">
        <w:rPr>
          <w:rFonts w:cs="Times New Roman"/>
          <w:szCs w:val="28"/>
          <w:lang w:eastAsia="ko-KR"/>
        </w:rPr>
        <w:t>;</w:t>
      </w:r>
    </w:p>
    <w:p w:rsidR="00107BFF" w:rsidRPr="00D7293C" w:rsidRDefault="00107BFF" w:rsidP="00107BFF">
      <w:pPr>
        <w:pStyle w:val="aa"/>
        <w:ind w:firstLine="708"/>
        <w:rPr>
          <w:rFonts w:cs="Times New Roman"/>
          <w:szCs w:val="28"/>
          <w:lang w:eastAsia="ko-KR"/>
        </w:rPr>
      </w:pP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</w:t>
      </w:r>
      <w:proofErr w:type="spellStart"/>
      <w:r w:rsidRPr="00D7293C">
        <w:rPr>
          <w:rFonts w:cs="Times New Roman"/>
          <w:szCs w:val="28"/>
          <w:lang w:eastAsia="ko-KR"/>
        </w:rPr>
        <w:t>Wrapper</w:t>
      </w:r>
      <w:proofErr w:type="spellEnd"/>
      <w:r w:rsidRPr="00D7293C">
        <w:rPr>
          <w:rFonts w:cs="Times New Roman"/>
          <w:szCs w:val="28"/>
          <w:lang w:eastAsia="ko-KR"/>
        </w:rPr>
        <w:t xml:space="preserve"> является предпочтительным способом для начала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сборки. Он содержит </w:t>
      </w:r>
      <w:proofErr w:type="spellStart"/>
      <w:r w:rsidRPr="00D7293C">
        <w:rPr>
          <w:rFonts w:cs="Times New Roman"/>
          <w:szCs w:val="28"/>
          <w:lang w:eastAsia="ko-KR"/>
        </w:rPr>
        <w:t>bat</w:t>
      </w:r>
      <w:proofErr w:type="spellEnd"/>
      <w:r w:rsidRPr="00D7293C">
        <w:rPr>
          <w:rFonts w:cs="Times New Roman"/>
          <w:szCs w:val="28"/>
          <w:lang w:eastAsia="ko-KR"/>
        </w:rPr>
        <w:t xml:space="preserve">-скрипты для </w:t>
      </w:r>
      <w:proofErr w:type="spellStart"/>
      <w:r w:rsidRPr="00D7293C">
        <w:rPr>
          <w:rFonts w:cs="Times New Roman"/>
          <w:szCs w:val="28"/>
          <w:lang w:eastAsia="ko-KR"/>
        </w:rPr>
        <w:t>Windows</w:t>
      </w:r>
      <w:proofErr w:type="spellEnd"/>
      <w:r w:rsidRPr="00D7293C">
        <w:rPr>
          <w:rFonts w:cs="Times New Roman"/>
          <w:szCs w:val="28"/>
          <w:lang w:eastAsia="ko-KR"/>
        </w:rPr>
        <w:t xml:space="preserve"> и </w:t>
      </w:r>
      <w:proofErr w:type="spellStart"/>
      <w:r w:rsidRPr="00D7293C">
        <w:rPr>
          <w:rFonts w:cs="Times New Roman"/>
          <w:szCs w:val="28"/>
          <w:lang w:eastAsia="ko-KR"/>
        </w:rPr>
        <w:t>shell</w:t>
      </w:r>
      <w:proofErr w:type="spellEnd"/>
      <w:r w:rsidRPr="00D7293C">
        <w:rPr>
          <w:rFonts w:cs="Times New Roman"/>
          <w:szCs w:val="28"/>
          <w:lang w:eastAsia="ko-KR"/>
        </w:rPr>
        <w:t xml:space="preserve">-скрипты для OS X и </w:t>
      </w:r>
      <w:proofErr w:type="spellStart"/>
      <w:r w:rsidRPr="00D7293C">
        <w:rPr>
          <w:rFonts w:cs="Times New Roman"/>
          <w:szCs w:val="28"/>
          <w:lang w:eastAsia="ko-KR"/>
        </w:rPr>
        <w:t>Linux</w:t>
      </w:r>
      <w:proofErr w:type="spellEnd"/>
      <w:r w:rsidRPr="00D7293C">
        <w:rPr>
          <w:rFonts w:cs="Times New Roman"/>
          <w:szCs w:val="28"/>
          <w:lang w:eastAsia="ko-KR"/>
        </w:rPr>
        <w:t xml:space="preserve">. Эти скрипты позволяют вам запускать сборку с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без необходимости установки самого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в систему.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5" w:name="_Toc507351243"/>
      <w:r w:rsidRPr="00D7293C">
        <w:rPr>
          <w:rFonts w:cs="Times New Roman"/>
          <w:szCs w:val="28"/>
        </w:rPr>
        <w:t>Плагины и классы системы</w:t>
      </w:r>
      <w:bookmarkEnd w:id="15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Проект состоит из двух основных модулей: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 xml:space="preserve"> – модуль, где описаны интерфейсы взаимодействия, сервисы, структуры для работы с базами данных и т.д., и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 – где описан функционал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веб-приложения и структура пользовательского инт</w:t>
      </w:r>
      <w:r>
        <w:rPr>
          <w:szCs w:val="28"/>
        </w:rPr>
        <w:t>ерфейса. В свою очередь, модуль</w:t>
      </w:r>
      <w:r w:rsidRPr="00D57912">
        <w:rPr>
          <w:szCs w:val="28"/>
        </w:rPr>
        <w:t xml:space="preserve">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 xml:space="preserve"> разбивается на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, который содержит </w:t>
      </w:r>
      <w:r w:rsidRPr="00D7293C">
        <w:rPr>
          <w:szCs w:val="28"/>
          <w:lang w:val="en-US"/>
        </w:rPr>
        <w:t>API</w:t>
      </w:r>
      <w:r w:rsidRPr="00D7293C">
        <w:rPr>
          <w:szCs w:val="28"/>
        </w:rPr>
        <w:t xml:space="preserve"> для проекта,  и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, в котором содержится реализация интерфейсов, определенных в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 модуле. Эти интерфейсы предоставляют сервисы </w:t>
      </w:r>
      <w:r w:rsidRPr="00D7293C">
        <w:rPr>
          <w:szCs w:val="28"/>
          <w:lang w:val="en-US"/>
        </w:rPr>
        <w:t>OSGI</w:t>
      </w:r>
      <w:r w:rsidRPr="00D7293C">
        <w:rPr>
          <w:szCs w:val="28"/>
        </w:rPr>
        <w:t xml:space="preserve"> для экземпляра портала, в котором развертывается разрабатываемое приложение.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Default="00107BFF" w:rsidP="00107BFF">
      <w:pPr>
        <w:pStyle w:val="Paragraph"/>
        <w:keepNext/>
        <w:jc w:val="center"/>
        <w:rPr>
          <w:i/>
          <w:szCs w:val="28"/>
        </w:rPr>
      </w:pPr>
      <w:r w:rsidRPr="00D57912">
        <w:rPr>
          <w:noProof/>
          <w:szCs w:val="28"/>
        </w:rPr>
        <w:lastRenderedPageBreak/>
        <w:drawing>
          <wp:inline distT="0" distB="0" distL="0" distR="0" wp14:anchorId="4CBFB59C" wp14:editId="71A6EE65">
            <wp:extent cx="3136900" cy="3305810"/>
            <wp:effectExtent l="0" t="0" r="6350" b="8890"/>
            <wp:docPr id="7" name="Рисунок 7" descr="C:\Users\Acer\Desktop\иванов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иванов\Screenshot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keepNext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4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Структура проекта с 3 базовыми модулями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Именно эти три основных модуля и станут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OSGI</w:t>
      </w:r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бандлами</w:t>
      </w:r>
      <w:proofErr w:type="spellEnd"/>
      <w:r w:rsidRPr="00D7293C">
        <w:rPr>
          <w:szCs w:val="28"/>
        </w:rPr>
        <w:t xml:space="preserve"> данного проекта, которые будут сгенерированы в </w:t>
      </w:r>
      <w:r w:rsidRPr="00D7293C">
        <w:rPr>
          <w:szCs w:val="28"/>
          <w:lang w:val="en-US"/>
        </w:rPr>
        <w:t>jar</w:t>
      </w:r>
      <w:r w:rsidRPr="00D7293C">
        <w:rPr>
          <w:szCs w:val="28"/>
        </w:rPr>
        <w:t xml:space="preserve">-файлы и развернуты в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>: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keepNext/>
        <w:jc w:val="center"/>
        <w:rPr>
          <w:szCs w:val="28"/>
        </w:rPr>
      </w:pPr>
      <w:r w:rsidRPr="00D57912">
        <w:rPr>
          <w:noProof/>
          <w:szCs w:val="28"/>
        </w:rPr>
        <w:drawing>
          <wp:inline distT="0" distB="0" distL="0" distR="0" wp14:anchorId="2C1498E5" wp14:editId="2D3A5AF1">
            <wp:extent cx="3228340" cy="2061210"/>
            <wp:effectExtent l="0" t="0" r="0" b="0"/>
            <wp:docPr id="9" name="Рисунок 9" descr="C:\Users\Acer\Desktop\иванов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иванов\Screenshot_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5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Компоненты OSGI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Модули </w:t>
      </w:r>
      <w:proofErr w:type="spellStart"/>
      <w:r w:rsidRPr="00D7293C">
        <w:rPr>
          <w:szCs w:val="28"/>
        </w:rPr>
        <w:t>сore-api</w:t>
      </w:r>
      <w:proofErr w:type="spellEnd"/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</w:rPr>
        <w:t>сore-service</w:t>
      </w:r>
      <w:proofErr w:type="spellEnd"/>
      <w:r w:rsidRPr="00D7293C">
        <w:rPr>
          <w:szCs w:val="28"/>
        </w:rPr>
        <w:t xml:space="preserve"> создавались с помощью </w:t>
      </w:r>
      <w:proofErr w:type="spellStart"/>
      <w:r w:rsidRPr="00D7293C">
        <w:rPr>
          <w:szCs w:val="28"/>
        </w:rPr>
        <w:t>Service-Builder</w:t>
      </w:r>
      <w:proofErr w:type="spellEnd"/>
      <w:r w:rsidRPr="00D7293C">
        <w:rPr>
          <w:szCs w:val="28"/>
        </w:rPr>
        <w:t xml:space="preserve"> –  это инструмент генерации кода, созданный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>, который позволяет разработчикам определять пользовательские модели, называемые объектами.</w:t>
      </w:r>
    </w:p>
    <w:p w:rsidR="00107BFF" w:rsidRPr="00D7293C" w:rsidRDefault="00107BFF" w:rsidP="00107BFF">
      <w:pPr>
        <w:pStyle w:val="Paragraph"/>
        <w:rPr>
          <w:szCs w:val="28"/>
        </w:rPr>
      </w:pPr>
      <w:proofErr w:type="spellStart"/>
      <w:r w:rsidRPr="00D7293C">
        <w:rPr>
          <w:szCs w:val="28"/>
        </w:rPr>
        <w:lastRenderedPageBreak/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создает сервисный уровень с помощью технологии объектно-реляционного сопоставления (ORM), которая обеспечивает чистое разделение между объектной моделью и кодом для базы данных. Это освобождает от добавления необходимой бизнес-логики для приложения.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берет XML-файл в качестве входных данных и генерирует необходимую модель, уровни обслуживания для приложения.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генерирует большую часть общего кода, необходимого для реализации операций создания, чтения, обновления, удаления и поиска в базе данных, что позволяет сосредоточиться на аспектах дизайна более высокого уровня.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Builder</w:t>
      </w:r>
      <w:r w:rsidRPr="00D7293C">
        <w:rPr>
          <w:szCs w:val="28"/>
        </w:rPr>
        <w:t xml:space="preserve"> создает проект по инструкции, написанной в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xml</w:t>
      </w:r>
      <w:r w:rsidRPr="00D7293C">
        <w:rPr>
          <w:szCs w:val="28"/>
        </w:rPr>
        <w:t>. В данном файле в теле тега &lt;</w:t>
      </w:r>
      <w:r w:rsidRPr="00D7293C">
        <w:rPr>
          <w:szCs w:val="28"/>
          <w:lang w:val="en-US"/>
        </w:rPr>
        <w:t>entity</w:t>
      </w:r>
      <w:r w:rsidRPr="00D7293C">
        <w:rPr>
          <w:szCs w:val="28"/>
        </w:rPr>
        <w:t>&gt;&lt;/</w:t>
      </w:r>
      <w:r w:rsidRPr="00D7293C">
        <w:rPr>
          <w:szCs w:val="28"/>
          <w:lang w:val="en-US"/>
        </w:rPr>
        <w:t>entity</w:t>
      </w:r>
      <w:r w:rsidRPr="00D7293C">
        <w:rPr>
          <w:szCs w:val="28"/>
        </w:rPr>
        <w:t xml:space="preserve">&gt; описывается сущность, которая станет основой для создания таблицы базы данных, поэтому поля сущности описываются также, как и поля базы данных. 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  <w:lang w:eastAsia="en-US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Структура данной сущности для данного проекта выглядит следующим образом:</w:t>
      </w:r>
    </w:p>
    <w:p w:rsidR="00107BFF" w:rsidRPr="00D7293C" w:rsidRDefault="00107BFF" w:rsidP="00107BFF">
      <w:pPr>
        <w:numPr>
          <w:ilvl w:val="0"/>
          <w:numId w:val="17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>Entity local-service=«true» name=«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»</w:t>
      </w:r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Первичный ключ для таблицы –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Id</w:t>
      </w:r>
      <w:proofErr w:type="spellEnd"/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Поле для поиска – </w:t>
      </w:r>
      <w:proofErr w:type="spellStart"/>
      <w:r w:rsidRPr="00D7293C">
        <w:rPr>
          <w:szCs w:val="28"/>
          <w:lang w:val="en-US"/>
        </w:rPr>
        <w:t>groupId</w:t>
      </w:r>
      <w:proofErr w:type="spellEnd"/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</w:rPr>
        <w:t>Аудитные</w:t>
      </w:r>
      <w:proofErr w:type="spellEnd"/>
      <w:r w:rsidRPr="00D7293C">
        <w:rPr>
          <w:szCs w:val="28"/>
        </w:rPr>
        <w:t xml:space="preserve"> поля:</w:t>
      </w:r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companyId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userId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userName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createDate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modifiedDate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>Статусные поля:</w:t>
      </w:r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status</w:t>
      </w:r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statusByUserId</w:t>
      </w:r>
      <w:proofErr w:type="spellEnd"/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statusByUserName</w:t>
      </w:r>
      <w:proofErr w:type="spellEnd"/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statusDate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Другие поля (взяты из спецификации для </w:t>
      </w:r>
      <w:r w:rsidRPr="00D7293C">
        <w:rPr>
          <w:szCs w:val="28"/>
          <w:lang w:val="en-US"/>
        </w:rPr>
        <w:t>REST</w:t>
      </w:r>
      <w:r w:rsidRPr="00D7293C">
        <w:rPr>
          <w:szCs w:val="28"/>
        </w:rPr>
        <w:t xml:space="preserve">-методов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 xml:space="preserve"> для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):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name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group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phoneNumber</w:t>
      </w:r>
      <w:proofErr w:type="spellEnd"/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model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contact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category</w:t>
      </w:r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Attributes</w:t>
      </w:r>
      <w:proofErr w:type="spellEnd"/>
    </w:p>
    <w:p w:rsidR="00107BFF" w:rsidRPr="00D7293C" w:rsidRDefault="00107BFF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uniqueId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Теги </w:t>
      </w:r>
      <w:r w:rsidRPr="00D7293C">
        <w:rPr>
          <w:szCs w:val="28"/>
          <w:lang w:val="en-US"/>
        </w:rPr>
        <w:t>finder</w:t>
      </w:r>
      <w:r w:rsidRPr="00D7293C">
        <w:rPr>
          <w:szCs w:val="28"/>
        </w:rPr>
        <w:t xml:space="preserve"> для генерации поисковых методов по заданным полям:</w:t>
      </w:r>
    </w:p>
    <w:p w:rsidR="00107BFF" w:rsidRPr="00D7293C" w:rsidRDefault="00107BFF" w:rsidP="00107BFF">
      <w:pPr>
        <w:numPr>
          <w:ilvl w:val="0"/>
          <w:numId w:val="23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lastRenderedPageBreak/>
        <w:t xml:space="preserve">по полю </w:t>
      </w:r>
      <w:proofErr w:type="spellStart"/>
      <w:r w:rsidRPr="00D7293C">
        <w:rPr>
          <w:szCs w:val="28"/>
          <w:lang w:val="en-US"/>
        </w:rPr>
        <w:t>groupId</w:t>
      </w:r>
      <w:proofErr w:type="spellEnd"/>
    </w:p>
    <w:p w:rsidR="00107BFF" w:rsidRPr="00D7293C" w:rsidRDefault="00107BFF" w:rsidP="00107BFF">
      <w:pPr>
        <w:numPr>
          <w:ilvl w:val="0"/>
          <w:numId w:val="23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по полю </w:t>
      </w:r>
      <w:proofErr w:type="spellStart"/>
      <w:r w:rsidRPr="00D7293C">
        <w:rPr>
          <w:szCs w:val="28"/>
          <w:lang w:val="en-US"/>
        </w:rPr>
        <w:t>uniqueId</w:t>
      </w:r>
      <w:proofErr w:type="spellEnd"/>
    </w:p>
    <w:p w:rsidR="00107BFF" w:rsidRPr="00D7293C" w:rsidRDefault="00107BFF" w:rsidP="00107BFF">
      <w:pPr>
        <w:numPr>
          <w:ilvl w:val="0"/>
          <w:numId w:val="23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</w:rPr>
        <w:t xml:space="preserve">по полю </w:t>
      </w:r>
      <w:proofErr w:type="spellStart"/>
      <w:r w:rsidR="00007852">
        <w:rPr>
          <w:szCs w:val="28"/>
          <w:lang w:val="en-US"/>
        </w:rPr>
        <w:t>c</w:t>
      </w:r>
      <w:bookmarkStart w:id="16" w:name="_GoBack"/>
      <w:bookmarkEnd w:id="16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</w:p>
    <w:p w:rsidR="00107BFF" w:rsidRPr="00D7293C" w:rsidRDefault="00107BFF" w:rsidP="00107BFF">
      <w:pPr>
        <w:pStyle w:val="Paragraph"/>
        <w:ind w:firstLine="0"/>
        <w:rPr>
          <w:szCs w:val="28"/>
          <w:lang w:val="en-US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core-</w:t>
      </w:r>
      <w:proofErr w:type="spellStart"/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api</w:t>
      </w:r>
      <w:proofErr w:type="spellEnd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содержит API для разрабатываемого проекта. Все классы и интерфейсы а </w:t>
      </w:r>
      <w:proofErr w:type="spellStart"/>
      <w:r w:rsidRPr="00D7293C">
        <w:rPr>
          <w:szCs w:val="28"/>
        </w:rPr>
        <w:t>core-api</w:t>
      </w:r>
      <w:proofErr w:type="spellEnd"/>
      <w:r w:rsidRPr="00D7293C">
        <w:rPr>
          <w:szCs w:val="28"/>
        </w:rPr>
        <w:t xml:space="preserve"> модуле упакованы в </w:t>
      </w:r>
      <w:proofErr w:type="spellStart"/>
      <w:r w:rsidRPr="00D7293C">
        <w:rPr>
          <w:szCs w:val="28"/>
        </w:rPr>
        <w:t>jar</w:t>
      </w:r>
      <w:proofErr w:type="spellEnd"/>
      <w:r w:rsidRPr="00D7293C">
        <w:rPr>
          <w:szCs w:val="28"/>
        </w:rPr>
        <w:t xml:space="preserve">-файл, который генерируется при каждой компиляции и развертке файла. При развертывании этого JAR в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 xml:space="preserve"> доступны необходимые интерфейсы для определения API сервиса.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Рассмотрим структуру модуля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>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Persistence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</w:t>
      </w:r>
      <w:proofErr w:type="spellEnd"/>
      <w:r w:rsidRPr="00D7293C">
        <w:rPr>
          <w:szCs w:val="28"/>
        </w:rPr>
        <w:t xml:space="preserve"> – интерфейс, который определяет методы </w:t>
      </w:r>
      <w:r w:rsidRPr="00D7293C">
        <w:rPr>
          <w:szCs w:val="28"/>
          <w:lang w:val="en-US"/>
        </w:rPr>
        <w:t>CRUD</w:t>
      </w:r>
      <w:r w:rsidRPr="00D7293C">
        <w:rPr>
          <w:szCs w:val="28"/>
        </w:rPr>
        <w:t xml:space="preserve">, такие, как </w:t>
      </w:r>
      <w:r w:rsidRPr="00D7293C">
        <w:rPr>
          <w:szCs w:val="28"/>
          <w:lang w:val="en-US"/>
        </w:rPr>
        <w:t>create</w:t>
      </w:r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remove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countAll</w:t>
      </w:r>
      <w:proofErr w:type="spellEnd"/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find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findAll</w:t>
      </w:r>
      <w:proofErr w:type="spellEnd"/>
      <w:r w:rsidRPr="00D7293C">
        <w:rPr>
          <w:szCs w:val="28"/>
        </w:rPr>
        <w:t xml:space="preserve"> и т.д.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Util</w:t>
      </w:r>
      <w:proofErr w:type="spellEnd"/>
      <w:r w:rsidRPr="00D7293C">
        <w:rPr>
          <w:szCs w:val="28"/>
        </w:rPr>
        <w:t xml:space="preserve"> – класс, который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PersistenceImpl</w:t>
      </w:r>
      <w:proofErr w:type="spellEnd"/>
      <w:r w:rsidRPr="00D7293C">
        <w:rPr>
          <w:szCs w:val="28"/>
        </w:rPr>
        <w:t xml:space="preserve"> и обеспечивает прямой доступ к базе данных для методов </w:t>
      </w:r>
      <w:r w:rsidRPr="00D7293C">
        <w:rPr>
          <w:szCs w:val="28"/>
          <w:lang w:val="en-US"/>
        </w:rPr>
        <w:t>CRUD</w:t>
      </w:r>
      <w:r w:rsidRPr="00D7293C">
        <w:rPr>
          <w:szCs w:val="28"/>
        </w:rPr>
        <w:t xml:space="preserve"> (</w:t>
      </w:r>
      <w:proofErr w:type="spellStart"/>
      <w:r w:rsidRPr="00D7293C">
        <w:rPr>
          <w:szCs w:val="28"/>
        </w:rPr>
        <w:t>create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read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update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delete</w:t>
      </w:r>
      <w:proofErr w:type="spellEnd"/>
      <w:r w:rsidRPr="00D7293C">
        <w:rPr>
          <w:szCs w:val="28"/>
        </w:rPr>
        <w:t xml:space="preserve"> —четыре базовые функции, используемые при работе с персистентными хранилищами данных). Эта утилита должна использоваться только с сервисом, поэтому используются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или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ServiceUtil</w:t>
      </w:r>
      <w:proofErr w:type="spellEnd"/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Local Service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</w:t>
      </w:r>
      <w:proofErr w:type="spellEnd"/>
      <w:r w:rsidRPr="00D7293C">
        <w:rPr>
          <w:szCs w:val="28"/>
        </w:rPr>
        <w:t xml:space="preserve"> – локальный интерфейс обслуживания – главное звено в проекте.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– локальный класс утилиты, который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</w:rPr>
        <w:t xml:space="preserve"> и служит в качестве основной локальной точки доступа к сервисному уровню.</w:t>
      </w:r>
    </w:p>
    <w:p w:rsidR="00107BFF" w:rsidRPr="00D57912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 w:rsidRPr="00D57912">
        <w:rPr>
          <w:szCs w:val="28"/>
          <w:lang w:val="en-US"/>
        </w:rPr>
        <w:t>CalendarLocalServiceWrapper</w:t>
      </w:r>
      <w:proofErr w:type="spellEnd"/>
      <w:r w:rsidRPr="00D57912">
        <w:rPr>
          <w:szCs w:val="28"/>
        </w:rPr>
        <w:t xml:space="preserve"> – оболочка локального сервиса, которая реализует </w:t>
      </w:r>
      <w:proofErr w:type="spellStart"/>
      <w:r w:rsidRPr="00D57912">
        <w:rPr>
          <w:szCs w:val="28"/>
          <w:lang w:val="en-US"/>
        </w:rPr>
        <w:t>CalendarLocalService</w:t>
      </w:r>
      <w:proofErr w:type="spellEnd"/>
      <w:r w:rsidRPr="00D57912">
        <w:rPr>
          <w:szCs w:val="28"/>
        </w:rPr>
        <w:t>. Этот класс предназначен для расширения и позволяет разработчикам настраивать локальные службы.</w:t>
      </w:r>
      <w:r w:rsidRPr="00D57912">
        <w:rPr>
          <w:szCs w:val="28"/>
        </w:rPr>
        <w:br w:type="page"/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lastRenderedPageBreak/>
        <w:t>Remote Service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</w:t>
      </w:r>
      <w:proofErr w:type="spellEnd"/>
      <w:r w:rsidRPr="00D7293C">
        <w:rPr>
          <w:szCs w:val="28"/>
          <w:lang w:val="en-US"/>
        </w:rPr>
        <w:t xml:space="preserve"> – </w:t>
      </w:r>
      <w:r w:rsidRPr="00D7293C">
        <w:rPr>
          <w:szCs w:val="28"/>
        </w:rPr>
        <w:t>интерфейс удаленного сервиса.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ServiceUtil</w:t>
      </w:r>
      <w:proofErr w:type="spellEnd"/>
      <w:r w:rsidRPr="00D7293C">
        <w:rPr>
          <w:szCs w:val="28"/>
        </w:rPr>
        <w:t xml:space="preserve"> – утилита, которая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ServiceImpl</w:t>
      </w:r>
      <w:proofErr w:type="spellEnd"/>
      <w:r w:rsidRPr="00D7293C">
        <w:rPr>
          <w:szCs w:val="28"/>
        </w:rPr>
        <w:t xml:space="preserve"> и служит основной точкой удаленного доступа к сервисному уровню.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ServiceWrapper</w:t>
      </w:r>
      <w:proofErr w:type="spellEnd"/>
      <w:r w:rsidRPr="00D7293C">
        <w:rPr>
          <w:szCs w:val="28"/>
        </w:rPr>
        <w:t xml:space="preserve"> – оболочка удаленного сервиса, которая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</w:t>
      </w:r>
      <w:proofErr w:type="spellEnd"/>
      <w:r w:rsidRPr="00D7293C">
        <w:rPr>
          <w:szCs w:val="28"/>
        </w:rPr>
        <w:t xml:space="preserve">. Этот класс предназначен </w:t>
      </w:r>
      <w:proofErr w:type="spellStart"/>
      <w:r w:rsidRPr="00D7293C">
        <w:rPr>
          <w:szCs w:val="28"/>
        </w:rPr>
        <w:t>дял</w:t>
      </w:r>
      <w:proofErr w:type="spellEnd"/>
      <w:r w:rsidRPr="00D7293C">
        <w:rPr>
          <w:szCs w:val="28"/>
        </w:rPr>
        <w:t xml:space="preserve"> расширения и позволяет разработчикам настраивать службы удаленного объекта.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Soap</w:t>
      </w:r>
      <w:proofErr w:type="spellEnd"/>
      <w:r w:rsidRPr="00D7293C">
        <w:rPr>
          <w:szCs w:val="28"/>
        </w:rPr>
        <w:t xml:space="preserve"> – базовая реализация модели </w:t>
      </w:r>
      <w:r w:rsidRPr="00D7293C">
        <w:rPr>
          <w:szCs w:val="28"/>
          <w:lang w:val="en-US"/>
        </w:rPr>
        <w:t>SOAP</w:t>
      </w:r>
      <w:r w:rsidRPr="00D7293C">
        <w:rPr>
          <w:szCs w:val="28"/>
        </w:rPr>
        <w:t xml:space="preserve"> (</w:t>
      </w:r>
      <w:proofErr w:type="spellStart"/>
      <w:r w:rsidRPr="00D7293C">
        <w:rPr>
          <w:szCs w:val="28"/>
        </w:rPr>
        <w:t>Simple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Object</w:t>
      </w:r>
      <w:proofErr w:type="spellEnd"/>
      <w:r w:rsidRPr="00D7293C">
        <w:rPr>
          <w:szCs w:val="28"/>
        </w:rPr>
        <w:t xml:space="preserve"> Access </w:t>
      </w:r>
      <w:proofErr w:type="spellStart"/>
      <w:r w:rsidRPr="00D7293C">
        <w:rPr>
          <w:szCs w:val="28"/>
        </w:rPr>
        <w:t>Protocol</w:t>
      </w:r>
      <w:proofErr w:type="spellEnd"/>
      <w:r w:rsidRPr="00D7293C">
        <w:rPr>
          <w:szCs w:val="28"/>
        </w:rPr>
        <w:t xml:space="preserve"> — простой протокол доступа к объектам).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Model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</w:t>
      </w:r>
      <w:proofErr w:type="spellEnd"/>
      <w:r w:rsidRPr="00D7293C">
        <w:rPr>
          <w:szCs w:val="28"/>
        </w:rPr>
        <w:t xml:space="preserve"> – интерфейс базовой модели. Этот интерфейс и его реализация (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ModelImpl</w:t>
      </w:r>
      <w:proofErr w:type="spellEnd"/>
      <w:r w:rsidRPr="00D7293C">
        <w:rPr>
          <w:szCs w:val="28"/>
        </w:rPr>
        <w:t>) служат только контейнером для объектов со свойствами по умолчанию.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– интерфейс, который расширяется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Wrapper</w:t>
      </w:r>
      <w:proofErr w:type="spellEnd"/>
      <w:r w:rsidRPr="00D7293C">
        <w:rPr>
          <w:szCs w:val="28"/>
          <w:lang w:val="en-US"/>
        </w:rPr>
        <w:t xml:space="preserve"> – </w:t>
      </w:r>
      <w:r w:rsidRPr="00D7293C">
        <w:rPr>
          <w:szCs w:val="28"/>
        </w:rPr>
        <w:t xml:space="preserve">оболочка 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spacing w:after="160" w:line="259" w:lineRule="auto"/>
        <w:ind w:left="2007"/>
        <w:jc w:val="both"/>
        <w:rPr>
          <w:szCs w:val="28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core-service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 содержит реализацию интерфейсов, описанных в модуле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. Эти интерфейсы предоставляют службы </w:t>
      </w:r>
      <w:proofErr w:type="spellStart"/>
      <w:r w:rsidRPr="00D7293C">
        <w:rPr>
          <w:szCs w:val="28"/>
        </w:rPr>
        <w:t>OSGi</w:t>
      </w:r>
      <w:proofErr w:type="spellEnd"/>
      <w:r w:rsidRPr="00D7293C">
        <w:rPr>
          <w:szCs w:val="28"/>
        </w:rPr>
        <w:t xml:space="preserve"> для экземпляра портала, в котором развертывается разрабатываемое приложение.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Рассмотрим структуру данного модуля: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Persistence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PersistenceImpl</w:t>
      </w:r>
      <w:proofErr w:type="spellEnd"/>
      <w:r w:rsidRPr="00D7293C">
        <w:rPr>
          <w:szCs w:val="28"/>
        </w:rPr>
        <w:t xml:space="preserve"> – класс реализации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</w:t>
      </w:r>
      <w:proofErr w:type="spellEnd"/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Local Service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Calendar</w:t>
      </w:r>
      <w:r w:rsidRPr="00D7293C">
        <w:rPr>
          <w:szCs w:val="28"/>
          <w:lang w:val="en-US"/>
        </w:rPr>
        <w:t>LocalServiceBaseImpl</w:t>
      </w:r>
      <w:proofErr w:type="spellEnd"/>
      <w:r w:rsidRPr="00D7293C">
        <w:rPr>
          <w:szCs w:val="28"/>
        </w:rPr>
        <w:t xml:space="preserve"> – абстрактный класс, характеризующий реализацию базу сервиса.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Remote Service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ServiceImpl</w:t>
      </w:r>
      <w:proofErr w:type="spellEnd"/>
      <w:r w:rsidRPr="00D7293C">
        <w:rPr>
          <w:szCs w:val="28"/>
        </w:rPr>
        <w:t xml:space="preserve"> – реализация интерфейса удаленного сервиса. Здесь можно написать код, который добавляет дополнительные проверки безопасности и вызывает локальные сервисы. Для любых настраиваемых методов, добавленных здесь,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добавляет соответствующие методы в </w:t>
      </w:r>
      <w:r>
        <w:rPr>
          <w:szCs w:val="28"/>
          <w:lang w:val="en-US"/>
        </w:rPr>
        <w:t>Calendar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интерфейс при следующем запуске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ServiceBaseImpl</w:t>
      </w:r>
      <w:proofErr w:type="spellEnd"/>
      <w:r w:rsidRPr="00D7293C">
        <w:rPr>
          <w:szCs w:val="28"/>
        </w:rPr>
        <w:t xml:space="preserve"> – абстрактный класс удаленного сервиса.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Model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ModelImpl</w:t>
      </w:r>
      <w:proofErr w:type="spellEnd"/>
      <w:r w:rsidRPr="00D7293C">
        <w:rPr>
          <w:szCs w:val="28"/>
        </w:rPr>
        <w:t xml:space="preserve"> – реализация интерфейса базовой модели. 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Impl</w:t>
      </w:r>
      <w:proofErr w:type="spellEnd"/>
      <w:r w:rsidRPr="00D7293C">
        <w:rPr>
          <w:szCs w:val="28"/>
        </w:rPr>
        <w:t xml:space="preserve"> – реализация модели. Данный класс можно использовать для добавления вспомогательных методов или логики приложения в разрабатываемую модель (без добавления доступны только сеттеры полей и автогенераторы). Всякий раз, когда происходит добавление специальных методов в этот класс,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добавляет соответствующие методы в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интерфейс при следующем запуске.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Также в модуле </w:t>
      </w:r>
      <w:proofErr w:type="spellStart"/>
      <w:r w:rsidRPr="00D7293C">
        <w:rPr>
          <w:szCs w:val="28"/>
        </w:rPr>
        <w:t>core-service</w:t>
      </w:r>
      <w:proofErr w:type="spellEnd"/>
      <w:r w:rsidRPr="00D7293C">
        <w:rPr>
          <w:szCs w:val="28"/>
        </w:rPr>
        <w:t xml:space="preserve"> лежит сам service.xml, использующийся как входные данные для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и файл </w:t>
      </w:r>
      <w:proofErr w:type="spellStart"/>
      <w:r w:rsidRPr="00D7293C">
        <w:rPr>
          <w:szCs w:val="28"/>
        </w:rPr>
        <w:t>service.properties</w:t>
      </w:r>
      <w:proofErr w:type="spellEnd"/>
      <w:r w:rsidRPr="00D7293C">
        <w:rPr>
          <w:szCs w:val="28"/>
        </w:rPr>
        <w:t xml:space="preserve"> с настройками сервиса.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web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 описывает структуру виджета пользовательского интерфейса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(</w:t>
      </w:r>
      <w:r w:rsidRPr="00D7293C">
        <w:rPr>
          <w:szCs w:val="28"/>
          <w:lang w:val="en-US"/>
        </w:rPr>
        <w:t>form</w:t>
      </w:r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portlet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liferay</w:t>
      </w:r>
      <w:proofErr w:type="spellEnd"/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ui</w:t>
      </w:r>
      <w:proofErr w:type="spellEnd"/>
      <w:r w:rsidRPr="00D7293C">
        <w:rPr>
          <w:szCs w:val="28"/>
        </w:rPr>
        <w:t>) и реакции на действия и события пользовательского интерфейса (</w:t>
      </w:r>
      <w:proofErr w:type="spellStart"/>
      <w:r w:rsidRPr="00D7293C">
        <w:rPr>
          <w:szCs w:val="28"/>
          <w:lang w:val="en-US"/>
        </w:rPr>
        <w:t>onClick</w:t>
      </w:r>
      <w:proofErr w:type="spellEnd"/>
      <w:r w:rsidRPr="00D7293C">
        <w:rPr>
          <w:szCs w:val="28"/>
        </w:rPr>
        <w:t>), а также связь обработки событий пользовательского интерфейса с методами локального сервиса.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Рассмотрим структуру данного модуля: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constants</w:t>
      </w:r>
      <w:r w:rsidRPr="00D7293C">
        <w:rPr>
          <w:szCs w:val="28"/>
        </w:rPr>
        <w:t xml:space="preserve"> – в данном разделе лежит класс </w:t>
      </w:r>
      <w:proofErr w:type="spellStart"/>
      <w:r w:rsidRPr="00D7293C">
        <w:rPr>
          <w:szCs w:val="28"/>
          <w:lang w:val="en-US"/>
        </w:rPr>
        <w:t>CalendarManagerPortletKeys</w:t>
      </w:r>
      <w:proofErr w:type="spellEnd"/>
      <w:r w:rsidRPr="00D7293C">
        <w:rPr>
          <w:szCs w:val="28"/>
        </w:rPr>
        <w:t xml:space="preserve"> с описанием констант, которые используются в </w:t>
      </w:r>
      <w:proofErr w:type="spellStart"/>
      <w:r w:rsidRPr="00D7293C">
        <w:rPr>
          <w:szCs w:val="28"/>
        </w:rPr>
        <w:t>портлете</w:t>
      </w:r>
      <w:proofErr w:type="spellEnd"/>
      <w:r w:rsidRPr="00D7293C">
        <w:rPr>
          <w:szCs w:val="28"/>
        </w:rPr>
        <w:t xml:space="preserve">, в данном случае, только одной константы – </w:t>
      </w:r>
      <w:r w:rsidRPr="00D7293C">
        <w:rPr>
          <w:szCs w:val="28"/>
          <w:lang w:val="en-US"/>
        </w:rPr>
        <w:t>public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static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final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String</w:t>
      </w:r>
      <w:r w:rsidRPr="00D7293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</w:t>
      </w:r>
      <w:proofErr w:type="spellEnd"/>
      <w:r w:rsidRPr="00D7293C">
        <w:rPr>
          <w:szCs w:val="28"/>
        </w:rPr>
        <w:t xml:space="preserve"> = “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</w:t>
      </w:r>
      <w:proofErr w:type="spellEnd"/>
      <w:r w:rsidRPr="00D7293C">
        <w:rPr>
          <w:szCs w:val="28"/>
        </w:rPr>
        <w:t>”, используемой для задание пути.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portlet</w:t>
      </w:r>
      <w:r w:rsidRPr="00D7293C">
        <w:rPr>
          <w:szCs w:val="28"/>
        </w:rPr>
        <w:t xml:space="preserve"> – собственно, описание самого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: функциональное описание используемых методов. Данный модуль содержит класс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, в котором определены два метода:</w:t>
      </w:r>
    </w:p>
    <w:p w:rsidR="00107BFF" w:rsidRPr="00D7293C" w:rsidRDefault="00107BFF" w:rsidP="00107BFF">
      <w:pPr>
        <w:numPr>
          <w:ilvl w:val="0"/>
          <w:numId w:val="16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 xml:space="preserve">public void </w:t>
      </w:r>
      <w:proofErr w:type="spell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r w:rsidRPr="00D7293C">
        <w:rPr>
          <w:szCs w:val="28"/>
          <w:lang w:val="en-US"/>
        </w:rPr>
        <w:t xml:space="preserve"> request,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  <w:lang w:val="en-US"/>
        </w:rPr>
        <w:t xml:space="preserve"> response) – </w:t>
      </w:r>
      <w:r w:rsidRPr="00D7293C">
        <w:rPr>
          <w:szCs w:val="28"/>
        </w:rPr>
        <w:t>метод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добавления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календаря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базу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данных</w:t>
      </w:r>
      <w:r w:rsidRPr="00D7293C">
        <w:rPr>
          <w:szCs w:val="28"/>
          <w:lang w:val="en-US"/>
        </w:rPr>
        <w:t>;</w:t>
      </w:r>
    </w:p>
    <w:p w:rsidR="00107BFF" w:rsidRPr="00D7293C" w:rsidRDefault="00107BFF" w:rsidP="00107BFF">
      <w:pPr>
        <w:numPr>
          <w:ilvl w:val="0"/>
          <w:numId w:val="16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 xml:space="preserve">public void </w:t>
      </w:r>
      <w:proofErr w:type="spell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r w:rsidRPr="00D7293C">
        <w:rPr>
          <w:szCs w:val="28"/>
          <w:lang w:val="en-US"/>
        </w:rPr>
        <w:t xml:space="preserve"> request,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  <w:lang w:val="en-US"/>
        </w:rPr>
        <w:t xml:space="preserve"> response) – </w:t>
      </w:r>
      <w:r w:rsidRPr="00D7293C">
        <w:rPr>
          <w:szCs w:val="28"/>
        </w:rPr>
        <w:t>метод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удаления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календаря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из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баз</w:t>
      </w:r>
      <w:r>
        <w:rPr>
          <w:szCs w:val="28"/>
        </w:rPr>
        <w:t>ы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данных</w:t>
      </w:r>
      <w:r w:rsidRPr="00D7293C">
        <w:rPr>
          <w:szCs w:val="28"/>
          <w:lang w:val="en-US"/>
        </w:rPr>
        <w:t>;</w:t>
      </w:r>
    </w:p>
    <w:p w:rsidR="00107BFF" w:rsidRPr="00D7293C" w:rsidRDefault="00107BFF" w:rsidP="00107BFF">
      <w:pPr>
        <w:pStyle w:val="Paragraph"/>
        <w:rPr>
          <w:szCs w:val="28"/>
          <w:lang w:val="en-US"/>
        </w:rPr>
      </w:pPr>
    </w:p>
    <w:p w:rsidR="00107BFF" w:rsidRPr="00D7293C" w:rsidRDefault="00107BFF" w:rsidP="00107BFF">
      <w:pPr>
        <w:pStyle w:val="Paragraph"/>
        <w:rPr>
          <w:szCs w:val="28"/>
          <w:lang w:val="en-US"/>
        </w:rPr>
      </w:pPr>
      <w:r w:rsidRPr="00D7293C">
        <w:rPr>
          <w:szCs w:val="28"/>
        </w:rPr>
        <w:t>Также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здесь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используются</w:t>
      </w:r>
      <w:r w:rsidRPr="00D7293C">
        <w:rPr>
          <w:szCs w:val="28"/>
          <w:lang w:val="en-US"/>
        </w:rPr>
        <w:t xml:space="preserve"> OSGI-</w:t>
      </w:r>
      <w:r w:rsidRPr="00D7293C">
        <w:rPr>
          <w:szCs w:val="28"/>
        </w:rPr>
        <w:t>аннотации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создания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компонента</w:t>
      </w:r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т</w:t>
      </w:r>
      <w:r w:rsidRPr="00D7293C">
        <w:rPr>
          <w:szCs w:val="28"/>
          <w:lang w:val="en-US"/>
        </w:rPr>
        <w:t>.</w:t>
      </w:r>
      <w:r w:rsidRPr="00D7293C">
        <w:rPr>
          <w:szCs w:val="28"/>
        </w:rPr>
        <w:t>к</w:t>
      </w:r>
      <w:r w:rsidRPr="00D7293C">
        <w:rPr>
          <w:szCs w:val="28"/>
          <w:lang w:val="en-US"/>
        </w:rPr>
        <w:t xml:space="preserve">. </w:t>
      </w:r>
      <w:r w:rsidRPr="00D7293C">
        <w:rPr>
          <w:szCs w:val="28"/>
        </w:rPr>
        <w:t>класс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определяется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как</w:t>
      </w:r>
      <w:r w:rsidRPr="00D7293C">
        <w:rPr>
          <w:szCs w:val="28"/>
          <w:lang w:val="en-US"/>
        </w:rPr>
        <w:t xml:space="preserve"> Liferay MVC Portlet Component:</w:t>
      </w:r>
    </w:p>
    <w:p w:rsidR="00107BFF" w:rsidRPr="00D7293C" w:rsidRDefault="00107BFF" w:rsidP="00107BFF">
      <w:pPr>
        <w:pStyle w:val="List"/>
        <w:numPr>
          <w:ilvl w:val="0"/>
          <w:numId w:val="27"/>
        </w:numPr>
        <w:rPr>
          <w:szCs w:val="28"/>
        </w:rPr>
      </w:pPr>
      <w:r w:rsidRPr="00D7293C">
        <w:rPr>
          <w:szCs w:val="28"/>
        </w:rPr>
        <w:t>В аннотации @</w:t>
      </w:r>
      <w:r w:rsidRPr="00D7293C">
        <w:rPr>
          <w:szCs w:val="28"/>
          <w:lang w:val="en-US"/>
        </w:rPr>
        <w:t>Component</w:t>
      </w:r>
      <w:r w:rsidRPr="00D7293C">
        <w:rPr>
          <w:szCs w:val="28"/>
        </w:rPr>
        <w:t xml:space="preserve"> перечислены основные параметры, название разделов в расположении данного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и его собственное название, путь к файлу с виджетом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>, языком контекста и определением сервиса;</w:t>
      </w:r>
    </w:p>
    <w:p w:rsidR="00107BFF" w:rsidRPr="00D7293C" w:rsidRDefault="00107BFF" w:rsidP="00107BFF">
      <w:pPr>
        <w:pStyle w:val="List"/>
        <w:numPr>
          <w:ilvl w:val="0"/>
          <w:numId w:val="27"/>
        </w:numPr>
        <w:rPr>
          <w:szCs w:val="28"/>
        </w:rPr>
      </w:pPr>
      <w:r w:rsidRPr="00D7293C">
        <w:rPr>
          <w:szCs w:val="28"/>
        </w:rPr>
        <w:t>Аннотация @</w:t>
      </w:r>
      <w:proofErr w:type="spellStart"/>
      <w:r w:rsidRPr="00D7293C">
        <w:rPr>
          <w:szCs w:val="28"/>
        </w:rPr>
        <w:t>Reference</w:t>
      </w:r>
      <w:proofErr w:type="spellEnd"/>
      <w:r w:rsidRPr="00D7293C">
        <w:rPr>
          <w:szCs w:val="28"/>
        </w:rPr>
        <w:t>(</w:t>
      </w:r>
      <w:proofErr w:type="spellStart"/>
      <w:r w:rsidRPr="00D7293C">
        <w:rPr>
          <w:szCs w:val="28"/>
        </w:rPr>
        <w:t>unbind</w:t>
      </w:r>
      <w:proofErr w:type="spellEnd"/>
      <w:r w:rsidRPr="00D7293C">
        <w:rPr>
          <w:szCs w:val="28"/>
        </w:rPr>
        <w:t xml:space="preserve"> = "-") </w:t>
      </w:r>
      <w:proofErr w:type="spellStart"/>
      <w:r w:rsidRPr="00D7293C">
        <w:rPr>
          <w:szCs w:val="28"/>
        </w:rPr>
        <w:t>указвает</w:t>
      </w:r>
      <w:proofErr w:type="spellEnd"/>
      <w:r w:rsidRPr="00D7293C">
        <w:rPr>
          <w:szCs w:val="28"/>
        </w:rPr>
        <w:t xml:space="preserve"> на то, что при отсоединения сервиса, если не определен метод </w:t>
      </w:r>
      <w:r w:rsidRPr="00D7293C">
        <w:rPr>
          <w:szCs w:val="28"/>
          <w:lang w:val="en-US"/>
        </w:rPr>
        <w:t>unbind</w:t>
      </w:r>
      <w:r w:rsidRPr="00D7293C">
        <w:rPr>
          <w:szCs w:val="28"/>
        </w:rPr>
        <w:t xml:space="preserve"> ничего не делать.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Аннотации @</w:t>
      </w:r>
      <w:proofErr w:type="spellStart"/>
      <w:r w:rsidRPr="00D7293C">
        <w:rPr>
          <w:szCs w:val="28"/>
        </w:rPr>
        <w:t>Componentи</w:t>
      </w:r>
      <w:proofErr w:type="spellEnd"/>
      <w:r w:rsidRPr="00D7293C">
        <w:rPr>
          <w:szCs w:val="28"/>
        </w:rPr>
        <w:t xml:space="preserve"> и @</w:t>
      </w:r>
      <w:proofErr w:type="spellStart"/>
      <w:r w:rsidRPr="00D7293C">
        <w:rPr>
          <w:szCs w:val="28"/>
        </w:rPr>
        <w:t>Reference</w:t>
      </w:r>
      <w:proofErr w:type="spellEnd"/>
      <w:r w:rsidRPr="00D7293C">
        <w:rPr>
          <w:szCs w:val="28"/>
        </w:rPr>
        <w:t xml:space="preserve"> позволяют избежать шаблонного кода, связанного с сервис-</w:t>
      </w:r>
      <w:proofErr w:type="spellStart"/>
      <w:r w:rsidRPr="00D7293C">
        <w:rPr>
          <w:szCs w:val="28"/>
        </w:rPr>
        <w:t>трекерами</w:t>
      </w:r>
      <w:proofErr w:type="spellEnd"/>
      <w:r w:rsidRPr="00D7293C">
        <w:rPr>
          <w:szCs w:val="28"/>
        </w:rPr>
        <w:t xml:space="preserve">. Кроме этого, определен и сам метод привязки сервиса – </w:t>
      </w:r>
      <w:proofErr w:type="spellStart"/>
      <w:r w:rsidRPr="00D7293C">
        <w:rPr>
          <w:szCs w:val="28"/>
        </w:rPr>
        <w:t>protected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void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bind</w:t>
      </w:r>
      <w:r>
        <w:rPr>
          <w:szCs w:val="28"/>
        </w:rPr>
        <w:t>Calendar</w:t>
      </w:r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>(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  <w:r w:rsidRPr="00D7293C">
        <w:rPr>
          <w:szCs w:val="28"/>
        </w:rPr>
        <w:t xml:space="preserve">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  <w:r w:rsidRPr="00D7293C">
        <w:rPr>
          <w:szCs w:val="28"/>
        </w:rPr>
        <w:t xml:space="preserve">), который определен в классе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Также в модуле 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, в разделе </w:t>
      </w:r>
      <w:r w:rsidRPr="00D7293C">
        <w:rPr>
          <w:szCs w:val="28"/>
          <w:lang w:val="en-US"/>
        </w:rPr>
        <w:t>resource</w:t>
      </w:r>
      <w:r w:rsidRPr="00D7293C">
        <w:rPr>
          <w:szCs w:val="28"/>
        </w:rPr>
        <w:t xml:space="preserve">, есть </w:t>
      </w:r>
      <w:r w:rsidRPr="00D7293C">
        <w:rPr>
          <w:szCs w:val="28"/>
          <w:lang w:val="en-US"/>
        </w:rPr>
        <w:t>Java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Server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Pages</w:t>
      </w:r>
      <w:r w:rsidRPr="00D7293C">
        <w:rPr>
          <w:szCs w:val="28"/>
        </w:rPr>
        <w:t xml:space="preserve"> файлы: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init</w:t>
      </w:r>
      <w:proofErr w:type="spellEnd"/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для стартовой инициализации (</w:t>
      </w:r>
      <w:r w:rsidRPr="00D7293C">
        <w:rPr>
          <w:szCs w:val="28"/>
          <w:lang w:val="en-US"/>
        </w:rPr>
        <w:t>import</w:t>
      </w:r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  <w:lang w:val="en-US"/>
        </w:rPr>
        <w:t>uri</w:t>
      </w:r>
      <w:proofErr w:type="spellEnd"/>
      <w:r w:rsidRPr="00D7293C">
        <w:rPr>
          <w:szCs w:val="28"/>
        </w:rPr>
        <w:t>)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r w:rsidRPr="00D7293C">
        <w:rPr>
          <w:szCs w:val="28"/>
          <w:lang w:val="en-US"/>
        </w:rPr>
        <w:t>view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файл описания виджета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 xml:space="preserve"> – описание кнопок, форм, полей и привязка событий к методам, определенным в классе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r w:rsidRPr="00D7293C">
        <w:rPr>
          <w:szCs w:val="28"/>
          <w:lang w:val="en-US"/>
        </w:rPr>
        <w:t>edit</w:t>
      </w:r>
      <w:r w:rsidRPr="00D7293C">
        <w:rPr>
          <w:szCs w:val="28"/>
        </w:rPr>
        <w:t>_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используется для описания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 xml:space="preserve"> на странице ввода данных для добавления нового </w:t>
      </w:r>
      <w:r>
        <w:rPr>
          <w:szCs w:val="28"/>
        </w:rPr>
        <w:t>календаря</w:t>
      </w:r>
      <w:r w:rsidRPr="00D7293C">
        <w:rPr>
          <w:szCs w:val="28"/>
        </w:rPr>
        <w:t>, которая вызывается после нажатия кнопки «</w:t>
      </w:r>
      <w:proofErr w:type="spell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>».</w:t>
      </w:r>
    </w:p>
    <w:p w:rsidR="00107BFF" w:rsidRPr="00D7293C" w:rsidRDefault="00107BFF" w:rsidP="00107BFF">
      <w:pPr>
        <w:pStyle w:val="Paragraph"/>
        <w:ind w:firstLine="0"/>
        <w:rPr>
          <w:szCs w:val="28"/>
        </w:rPr>
      </w:pPr>
    </w:p>
    <w:p w:rsidR="00107BFF" w:rsidRPr="00D7293C" w:rsidRDefault="00107BFF" w:rsidP="00107BFF">
      <w:pPr>
        <w:pStyle w:val="1"/>
        <w:rPr>
          <w:rFonts w:eastAsia="Times New Roman" w:cs="Times New Roman"/>
          <w:szCs w:val="28"/>
        </w:rPr>
      </w:pPr>
      <w:bookmarkStart w:id="17" w:name="_Toc507351244"/>
      <w:r w:rsidRPr="00D7293C">
        <w:rPr>
          <w:rFonts w:eastAsia="Times New Roman" w:cs="Times New Roman"/>
          <w:szCs w:val="28"/>
        </w:rPr>
        <w:t>Технологическая часть</w:t>
      </w:r>
      <w:bookmarkEnd w:id="17"/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8" w:name="_Toc507351245"/>
      <w:r w:rsidRPr="00D7293C">
        <w:rPr>
          <w:rFonts w:eastAsia="Times New Roman" w:cs="Times New Roman"/>
          <w:szCs w:val="28"/>
        </w:rPr>
        <w:t>Особенности создания бинарной сборки системы</w:t>
      </w:r>
      <w:bookmarkEnd w:id="18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Для сборки данного проекта использовалась система сборки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. Эта система позволила собрать весь проект, а также упаковать все три модуля нашего проекта в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 файл. Для того, чтобы собрать проект, необходимо запустить стандартную задачу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, которая называется </w:t>
      </w:r>
      <w:r w:rsidRPr="00D7293C">
        <w:rPr>
          <w:rFonts w:cs="Times New Roman"/>
          <w:szCs w:val="28"/>
          <w:lang w:val="en-US"/>
        </w:rPr>
        <w:t>deploy</w:t>
      </w:r>
      <w:r w:rsidRPr="00D7293C">
        <w:rPr>
          <w:rFonts w:cs="Times New Roman"/>
          <w:szCs w:val="28"/>
        </w:rPr>
        <w:t>. Формат команды выглядит следующим образом:</w:t>
      </w:r>
    </w:p>
    <w:p w:rsidR="00107BFF" w:rsidRPr="00D7293C" w:rsidRDefault="00107BFF" w:rsidP="00107BFF">
      <w:pPr>
        <w:pStyle w:val="aa"/>
        <w:numPr>
          <w:ilvl w:val="0"/>
          <w:numId w:val="9"/>
        </w:numPr>
        <w:ind w:left="0" w:firstLine="709"/>
        <w:rPr>
          <w:rFonts w:cs="Times New Roman"/>
          <w:szCs w:val="28"/>
          <w:lang w:val="en-US"/>
        </w:rPr>
      </w:pPr>
      <w:proofErr w:type="spellStart"/>
      <w:r w:rsidRPr="00D7293C">
        <w:rPr>
          <w:rFonts w:cs="Times New Roman"/>
          <w:szCs w:val="28"/>
          <w:lang w:val="en-US"/>
        </w:rPr>
        <w:t>gradle</w:t>
      </w:r>
      <w:proofErr w:type="spellEnd"/>
      <w:r w:rsidRPr="00D7293C">
        <w:rPr>
          <w:rFonts w:cs="Times New Roman"/>
          <w:szCs w:val="28"/>
          <w:lang w:val="en-US"/>
        </w:rPr>
        <w:t xml:space="preserve"> deploy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этого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 подгрузит все зависимости проекта. Главная зависимость – зависимость модуля </w:t>
      </w:r>
      <w:r w:rsidRPr="00D7293C">
        <w:rPr>
          <w:rFonts w:cs="Times New Roman"/>
          <w:szCs w:val="28"/>
          <w:lang w:val="en-US"/>
        </w:rPr>
        <w:t>web</w:t>
      </w:r>
      <w:r w:rsidRPr="00D7293C">
        <w:rPr>
          <w:rFonts w:cs="Times New Roman"/>
          <w:szCs w:val="28"/>
        </w:rPr>
        <w:t xml:space="preserve"> от подмодулей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  <w:lang w:val="en-US"/>
        </w:rPr>
        <w:t>api</w:t>
      </w:r>
      <w:proofErr w:type="spellEnd"/>
      <w:r w:rsidRPr="00D7293C">
        <w:rPr>
          <w:rFonts w:cs="Times New Roman"/>
          <w:szCs w:val="28"/>
        </w:rPr>
        <w:t xml:space="preserve"> и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r w:rsidRPr="00D7293C">
        <w:rPr>
          <w:rFonts w:cs="Times New Roman"/>
          <w:szCs w:val="28"/>
          <w:lang w:val="en-US"/>
        </w:rPr>
        <w:t>service</w:t>
      </w:r>
      <w:r w:rsidRPr="00D7293C">
        <w:rPr>
          <w:rFonts w:cs="Times New Roman"/>
          <w:szCs w:val="28"/>
        </w:rPr>
        <w:t xml:space="preserve">. В данных модулях содержатся все необходимые модели и интерфейсы для создания объектов базы данных и взаимодействия с базой данных, а также модели описания объектов типа </w:t>
      </w:r>
      <w:r>
        <w:rPr>
          <w:rFonts w:cs="Times New Roman"/>
          <w:szCs w:val="28"/>
          <w:lang w:val="en-US"/>
        </w:rPr>
        <w:t>Calendar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9" w:name="_Toc507351246"/>
      <w:r w:rsidRPr="00D7293C">
        <w:rPr>
          <w:rFonts w:eastAsia="Times New Roman" w:cs="Times New Roman"/>
          <w:szCs w:val="28"/>
        </w:rPr>
        <w:lastRenderedPageBreak/>
        <w:t>Особенности запуска разработанной системы</w:t>
      </w:r>
      <w:bookmarkEnd w:id="19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того, как была осуществлена сборка проекта, необходимо загрузить и установить сервер </w:t>
      </w:r>
      <w:proofErr w:type="spellStart"/>
      <w:r w:rsidRPr="00D7293C">
        <w:rPr>
          <w:rFonts w:cs="Times New Roman"/>
          <w:szCs w:val="28"/>
          <w:lang w:val="en-US"/>
        </w:rPr>
        <w:t>Apachi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Tomcat</w:t>
      </w:r>
      <w:r w:rsidRPr="00D7293C">
        <w:rPr>
          <w:rFonts w:cs="Times New Roman"/>
          <w:szCs w:val="28"/>
        </w:rPr>
        <w:t xml:space="preserve">. После скачивания сервера необходимо указать полный путь до папки с установленным сервером в </w:t>
      </w:r>
      <w:proofErr w:type="spellStart"/>
      <w:r w:rsidRPr="00D7293C">
        <w:rPr>
          <w:rFonts w:cs="Times New Roman"/>
          <w:szCs w:val="28"/>
          <w:lang w:val="en-US"/>
        </w:rPr>
        <w:t>Eclipce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Servers</w:t>
      </w:r>
      <w:r w:rsidRPr="00D7293C">
        <w:rPr>
          <w:rFonts w:cs="Times New Roman"/>
          <w:szCs w:val="28"/>
        </w:rPr>
        <w:t xml:space="preserve">. Так как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 позволяет собрать и упаковать проект в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-файлы, то созданный сервер (с подсказкой </w:t>
      </w:r>
      <w:r w:rsidRPr="00D7293C">
        <w:rPr>
          <w:rFonts w:cs="Times New Roman"/>
          <w:szCs w:val="28"/>
          <w:lang w:val="en-US"/>
        </w:rPr>
        <w:t>Eclipse</w:t>
      </w:r>
      <w:r w:rsidRPr="00D7293C">
        <w:rPr>
          <w:rFonts w:cs="Times New Roman"/>
          <w:szCs w:val="28"/>
        </w:rPr>
        <w:t xml:space="preserve">) увидит созданные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-ом </w:t>
      </w:r>
      <w:proofErr w:type="spellStart"/>
      <w:r w:rsidRPr="00D7293C">
        <w:rPr>
          <w:rFonts w:cs="Times New Roman"/>
          <w:szCs w:val="28"/>
        </w:rPr>
        <w:t>jar</w:t>
      </w:r>
      <w:proofErr w:type="spellEnd"/>
      <w:r w:rsidRPr="00D7293C">
        <w:rPr>
          <w:rFonts w:cs="Times New Roman"/>
          <w:szCs w:val="28"/>
        </w:rPr>
        <w:t xml:space="preserve">-файлы, в которых упакован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r w:rsidRPr="00D7293C">
        <w:rPr>
          <w:rFonts w:cs="Times New Roman"/>
          <w:szCs w:val="28"/>
          <w:lang w:val="en-US"/>
        </w:rPr>
        <w:t>service</w:t>
      </w:r>
      <w:r w:rsidRPr="00D7293C">
        <w:rPr>
          <w:rFonts w:cs="Times New Roman"/>
          <w:szCs w:val="28"/>
        </w:rPr>
        <w:t xml:space="preserve">,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  <w:lang w:val="en-US"/>
        </w:rPr>
        <w:t>api</w:t>
      </w:r>
      <w:proofErr w:type="spellEnd"/>
      <w:r w:rsidRPr="00D7293C">
        <w:rPr>
          <w:rFonts w:cs="Times New Roman"/>
          <w:szCs w:val="28"/>
        </w:rPr>
        <w:t xml:space="preserve"> и, реализующий взаимодействие с </w:t>
      </w:r>
      <w:proofErr w:type="spellStart"/>
      <w:r w:rsidRPr="00D7293C">
        <w:rPr>
          <w:rFonts w:cs="Times New Roman"/>
          <w:szCs w:val="28"/>
        </w:rPr>
        <w:t>web</w:t>
      </w:r>
      <w:proofErr w:type="spellEnd"/>
      <w:r w:rsidRPr="00D7293C">
        <w:rPr>
          <w:rFonts w:cs="Times New Roman"/>
          <w:szCs w:val="28"/>
        </w:rPr>
        <w:t xml:space="preserve">-интерфейсом, </w:t>
      </w:r>
      <w:proofErr w:type="spellStart"/>
      <w:r w:rsidRPr="00D7293C">
        <w:rPr>
          <w:rFonts w:cs="Times New Roman"/>
          <w:szCs w:val="28"/>
        </w:rPr>
        <w:t>портлет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web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этого необходимо запустить сервер. Будут подтянуты </w:t>
      </w:r>
      <w:proofErr w:type="spellStart"/>
      <w:r w:rsidRPr="00D7293C">
        <w:rPr>
          <w:rFonts w:cs="Times New Roman"/>
          <w:szCs w:val="28"/>
        </w:rPr>
        <w:t>бандлы</w:t>
      </w:r>
      <w:proofErr w:type="spellEnd"/>
      <w:r w:rsidRPr="00D7293C">
        <w:rPr>
          <w:rFonts w:cs="Times New Roman"/>
          <w:szCs w:val="28"/>
        </w:rPr>
        <w:t xml:space="preserve">, реализующий функционал </w:t>
      </w:r>
      <w:proofErr w:type="spellStart"/>
      <w:r w:rsidRPr="00D7293C">
        <w:rPr>
          <w:rFonts w:cs="Times New Roman"/>
          <w:szCs w:val="28"/>
          <w:lang w:val="en-US"/>
        </w:rPr>
        <w:t>Laifray</w:t>
      </w:r>
      <w:proofErr w:type="spellEnd"/>
      <w:r w:rsidRPr="00D7293C">
        <w:rPr>
          <w:rFonts w:cs="Times New Roman"/>
          <w:szCs w:val="28"/>
        </w:rPr>
        <w:t xml:space="preserve"> портала, наши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-файлы и откроется веб страница </w:t>
      </w:r>
      <w:r w:rsidRPr="00D7293C">
        <w:rPr>
          <w:rFonts w:cs="Times New Roman"/>
          <w:szCs w:val="28"/>
          <w:lang w:val="en-US"/>
        </w:rPr>
        <w:t>Liferay</w:t>
      </w:r>
      <w:r w:rsidRPr="00D7293C">
        <w:rPr>
          <w:rFonts w:cs="Times New Roman"/>
          <w:szCs w:val="28"/>
        </w:rPr>
        <w:t xml:space="preserve"> портала. После добавления </w:t>
      </w:r>
      <w:proofErr w:type="spellStart"/>
      <w:r w:rsidRPr="00D7293C">
        <w:rPr>
          <w:rFonts w:cs="Times New Roman"/>
          <w:szCs w:val="28"/>
        </w:rPr>
        <w:t>портлета</w:t>
      </w:r>
      <w:proofErr w:type="spellEnd"/>
      <w:r w:rsidRPr="00D7293C">
        <w:rPr>
          <w:rFonts w:cs="Times New Roman"/>
          <w:szCs w:val="28"/>
        </w:rPr>
        <w:t xml:space="preserve"> на страницу портала из раздела </w:t>
      </w:r>
      <w:r w:rsidRPr="00D7293C">
        <w:rPr>
          <w:rFonts w:cs="Times New Roman"/>
          <w:szCs w:val="28"/>
          <w:lang w:val="en-US"/>
        </w:rPr>
        <w:t>Applications</w:t>
      </w:r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sym w:font="Wingdings" w:char="F0E0"/>
      </w:r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 xml:space="preserve">, можно пользоваться описанным функционалом п </w:t>
      </w:r>
      <w:proofErr w:type="spellStart"/>
      <w:r w:rsidRPr="00D7293C">
        <w:rPr>
          <w:rFonts w:cs="Times New Roman"/>
          <w:szCs w:val="28"/>
        </w:rPr>
        <w:t>портлета</w:t>
      </w:r>
      <w:proofErr w:type="spellEnd"/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20" w:name="_Toc507351247"/>
      <w:r w:rsidRPr="00D7293C">
        <w:rPr>
          <w:rFonts w:eastAsia="Times New Roman" w:cs="Times New Roman"/>
          <w:szCs w:val="28"/>
        </w:rPr>
        <w:t>Анализ реализации системы</w:t>
      </w:r>
      <w:bookmarkEnd w:id="20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1" w:name="_Toc507351248"/>
      <w:r w:rsidRPr="00D7293C">
        <w:rPr>
          <w:rFonts w:cs="Times New Roman"/>
          <w:szCs w:val="28"/>
        </w:rPr>
        <w:t>Анализ исходного кода с помощью метрик качества</w:t>
      </w:r>
      <w:bookmarkEnd w:id="21"/>
    </w:p>
    <w:p w:rsidR="00107BFF" w:rsidRPr="00D7293C" w:rsidRDefault="00107BFF" w:rsidP="00107BFF">
      <w:pPr>
        <w:pStyle w:val="aa"/>
        <w:rPr>
          <w:rFonts w:eastAsia="Times New Roman" w:cs="Times New Roman"/>
          <w:szCs w:val="28"/>
        </w:rPr>
      </w:pPr>
      <w:r w:rsidRPr="00D7293C">
        <w:rPr>
          <w:rFonts w:cs="Times New Roman"/>
          <w:szCs w:val="28"/>
        </w:rPr>
        <w:t>На рисунке 6 отображен список всех метрик по разделам. Всего имеется четыре раздела: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количества (</w:t>
      </w:r>
      <w:proofErr w:type="spellStart"/>
      <w:r w:rsidRPr="00D7293C">
        <w:rPr>
          <w:rFonts w:cs="Times New Roman"/>
          <w:szCs w:val="28"/>
        </w:rPr>
        <w:t>Count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сложности (</w:t>
      </w:r>
      <w:proofErr w:type="spellStart"/>
      <w:r w:rsidRPr="00D7293C">
        <w:rPr>
          <w:rFonts w:cs="Times New Roman"/>
          <w:szCs w:val="28"/>
        </w:rPr>
        <w:t>Complexity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Роберта Мартина (</w:t>
      </w:r>
      <w:proofErr w:type="spellStart"/>
      <w:r w:rsidRPr="00D7293C">
        <w:rPr>
          <w:rFonts w:cs="Times New Roman"/>
          <w:szCs w:val="28"/>
        </w:rPr>
        <w:t>Robert</w:t>
      </w:r>
      <w:proofErr w:type="spellEnd"/>
      <w:r w:rsidRPr="00D7293C">
        <w:rPr>
          <w:rFonts w:cs="Times New Roman"/>
          <w:szCs w:val="28"/>
        </w:rPr>
        <w:t xml:space="preserve"> C. </w:t>
      </w:r>
      <w:proofErr w:type="spellStart"/>
      <w:r w:rsidRPr="00D7293C">
        <w:rPr>
          <w:rFonts w:cs="Times New Roman"/>
          <w:szCs w:val="28"/>
        </w:rPr>
        <w:t>Martin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метрики </w:t>
      </w:r>
      <w:proofErr w:type="spellStart"/>
      <w:r w:rsidRPr="00D7293C">
        <w:rPr>
          <w:rFonts w:cs="Times New Roman"/>
          <w:szCs w:val="28"/>
        </w:rPr>
        <w:t>Чидамбера-Кемерера</w:t>
      </w:r>
      <w:proofErr w:type="spellEnd"/>
      <w:r w:rsidRPr="00D7293C">
        <w:rPr>
          <w:rFonts w:cs="Times New Roman"/>
          <w:szCs w:val="28"/>
        </w:rPr>
        <w:t xml:space="preserve"> (</w:t>
      </w:r>
      <w:proofErr w:type="spellStart"/>
      <w:r w:rsidRPr="00D7293C">
        <w:rPr>
          <w:rFonts w:cs="Times New Roman"/>
          <w:szCs w:val="28"/>
        </w:rPr>
        <w:t>Chidamber</w:t>
      </w:r>
      <w:proofErr w:type="spellEnd"/>
      <w:r w:rsidRPr="00D7293C">
        <w:rPr>
          <w:rFonts w:cs="Times New Roman"/>
          <w:szCs w:val="28"/>
        </w:rPr>
        <w:t xml:space="preserve"> &amp; </w:t>
      </w:r>
      <w:proofErr w:type="spellStart"/>
      <w:r w:rsidRPr="00D7293C">
        <w:rPr>
          <w:rFonts w:cs="Times New Roman"/>
          <w:szCs w:val="28"/>
        </w:rPr>
        <w:t>Kermerer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>Первый раздел с метриками количества (</w:t>
      </w:r>
      <w:proofErr w:type="spellStart"/>
      <w:r w:rsidRPr="00D7293C">
        <w:rPr>
          <w:rFonts w:cs="Times New Roman"/>
          <w:szCs w:val="28"/>
        </w:rPr>
        <w:t>Count</w:t>
      </w:r>
      <w:proofErr w:type="spellEnd"/>
      <w:r w:rsidRPr="00D7293C">
        <w:rPr>
          <w:rFonts w:cs="Times New Roman"/>
          <w:szCs w:val="28"/>
        </w:rPr>
        <w:t>) содержит следующие метрики: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количество классов верхнего уровня (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внутренних классов на класс (</w:t>
      </w:r>
      <w:proofErr w:type="spellStart"/>
      <w:r w:rsidRPr="00D7293C">
        <w:rPr>
          <w:rFonts w:cs="Times New Roman"/>
          <w:szCs w:val="28"/>
        </w:rPr>
        <w:t>Classes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методов в классе (</w:t>
      </w:r>
      <w:proofErr w:type="spellStart"/>
      <w:r w:rsidRPr="00D7293C">
        <w:rPr>
          <w:rFonts w:cs="Times New Roman"/>
          <w:szCs w:val="28"/>
        </w:rPr>
        <w:t>Methods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полей в классе (</w:t>
      </w:r>
      <w:proofErr w:type="spellStart"/>
      <w:r w:rsidRPr="00D7293C">
        <w:rPr>
          <w:rFonts w:cs="Times New Roman"/>
          <w:szCs w:val="28"/>
        </w:rPr>
        <w:t>Fields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число строчек кода (ELOC);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число строчек кода на модуль (ELOC / 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Второй раздел с метриками сложности (</w:t>
      </w:r>
      <w:proofErr w:type="spellStart"/>
      <w:r w:rsidRPr="00D7293C">
        <w:rPr>
          <w:rFonts w:cs="Times New Roman"/>
          <w:szCs w:val="28"/>
        </w:rPr>
        <w:t>Complexity</w:t>
      </w:r>
      <w:proofErr w:type="spellEnd"/>
      <w:r w:rsidRPr="00D7293C">
        <w:rPr>
          <w:rFonts w:cs="Times New Roman"/>
          <w:szCs w:val="28"/>
        </w:rPr>
        <w:t>) содержит всего три различных метрики: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циклическая сложность (CC);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</w:t>
      </w:r>
      <w:proofErr w:type="spellStart"/>
      <w:r w:rsidRPr="00D7293C">
        <w:rPr>
          <w:rFonts w:cs="Times New Roman"/>
          <w:szCs w:val="28"/>
        </w:rPr>
        <w:t>Fat</w:t>
      </w:r>
      <w:proofErr w:type="spellEnd"/>
      <w:r w:rsidRPr="00D7293C">
        <w:rPr>
          <w:rFonts w:cs="Times New Roman"/>
          <w:szCs w:val="28"/>
        </w:rPr>
        <w:t xml:space="preserve"> (</w:t>
      </w:r>
      <w:proofErr w:type="spellStart"/>
      <w:r w:rsidRPr="00D7293C">
        <w:rPr>
          <w:rFonts w:cs="Times New Roman"/>
          <w:szCs w:val="28"/>
        </w:rPr>
        <w:t>Fat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средняя зависимость компонентов между модулями (ACD - 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Третий раздел с метриками Роберта Мартина содержит следующие метрики: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число афферентных соединений (</w:t>
      </w:r>
      <w:proofErr w:type="spellStart"/>
      <w:r w:rsidRPr="00D7293C">
        <w:rPr>
          <w:rFonts w:cs="Times New Roman"/>
          <w:szCs w:val="28"/>
        </w:rPr>
        <w:t>Ca</w:t>
      </w:r>
      <w:proofErr w:type="spellEnd"/>
      <w:r w:rsidRPr="00D7293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 количество внешних классов, зависящих от классов внутри данного пакета</w:t>
      </w:r>
      <w:r w:rsidRPr="00D7293C">
        <w:rPr>
          <w:rFonts w:cs="Times New Roman"/>
          <w:szCs w:val="28"/>
        </w:rPr>
        <w:t>;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число эфферентных соединений (</w:t>
      </w:r>
      <w:proofErr w:type="spellStart"/>
      <w:r w:rsidRPr="00D7293C">
        <w:rPr>
          <w:rFonts w:cs="Times New Roman"/>
          <w:szCs w:val="28"/>
        </w:rPr>
        <w:t>Ce</w:t>
      </w:r>
      <w:proofErr w:type="spellEnd"/>
      <w:r w:rsidRPr="00D7293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 количество внутренних классов, зависящих от классов вне данного пакета;</w:t>
      </w:r>
    </w:p>
    <w:p w:rsidR="00107BFF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абстрактность</w:t>
      </w:r>
      <w:r w:rsidRPr="00B26326">
        <w:rPr>
          <w:rFonts w:cs="Times New Roman"/>
          <w:szCs w:val="28"/>
        </w:rPr>
        <w:t xml:space="preserve"> (</w:t>
      </w:r>
      <w:r w:rsidRPr="00B26326">
        <w:rPr>
          <w:rFonts w:cs="Times New Roman"/>
          <w:szCs w:val="28"/>
          <w:lang w:val="en-US"/>
        </w:rPr>
        <w:t>A</w:t>
      </w:r>
      <w:r w:rsidRPr="00B26326">
        <w:rPr>
          <w:rFonts w:cs="Times New Roman"/>
          <w:szCs w:val="28"/>
        </w:rPr>
        <w:t xml:space="preserve">): </w:t>
      </w:r>
      <w:r>
        <w:rPr>
          <w:rFonts w:cs="Times New Roman"/>
          <w:szCs w:val="28"/>
        </w:rPr>
        <w:t>количество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абстрактных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классов</w:t>
      </w:r>
      <w:r w:rsidRPr="00B2632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и интерфейсов</w:t>
      </w:r>
      <w:r w:rsidRPr="00B26326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разделенных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общее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типов в данном пакете</w:t>
      </w:r>
      <w:r w:rsidRPr="00B26326">
        <w:rPr>
          <w:rFonts w:cs="Times New Roman"/>
          <w:szCs w:val="28"/>
        </w:rPr>
        <w:t>;</w:t>
      </w:r>
    </w:p>
    <w:p w:rsidR="00107BFF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B26326">
        <w:rPr>
          <w:rFonts w:cs="Times New Roman"/>
          <w:szCs w:val="28"/>
        </w:rPr>
        <w:t xml:space="preserve">нестабильность (I): </w:t>
      </w:r>
      <w:r>
        <w:rPr>
          <w:rFonts w:cs="Times New Roman"/>
          <w:szCs w:val="28"/>
        </w:rPr>
        <w:t xml:space="preserve">вычисляется как </w:t>
      </w:r>
      <w:proofErr w:type="spellStart"/>
      <w:r w:rsidRPr="00B26326">
        <w:rPr>
          <w:rFonts w:cs="Times New Roman"/>
          <w:szCs w:val="28"/>
        </w:rPr>
        <w:t>Ce</w:t>
      </w:r>
      <w:proofErr w:type="spellEnd"/>
      <w:r w:rsidRPr="00B26326">
        <w:rPr>
          <w:rFonts w:cs="Times New Roman"/>
          <w:szCs w:val="28"/>
        </w:rPr>
        <w:t xml:space="preserve"> / (</w:t>
      </w:r>
      <w:proofErr w:type="spellStart"/>
      <w:r w:rsidRPr="00B26326">
        <w:rPr>
          <w:rFonts w:cs="Times New Roman"/>
          <w:szCs w:val="28"/>
        </w:rPr>
        <w:t>Ca</w:t>
      </w:r>
      <w:proofErr w:type="spellEnd"/>
      <w:r w:rsidRPr="00B26326">
        <w:rPr>
          <w:rFonts w:cs="Times New Roman"/>
          <w:szCs w:val="28"/>
        </w:rPr>
        <w:t xml:space="preserve"> + </w:t>
      </w:r>
      <w:proofErr w:type="spellStart"/>
      <w:r w:rsidRPr="00B26326">
        <w:rPr>
          <w:rFonts w:cs="Times New Roman"/>
          <w:szCs w:val="28"/>
        </w:rPr>
        <w:t>Ce</w:t>
      </w:r>
      <w:proofErr w:type="spellEnd"/>
      <w:r w:rsidRPr="00B26326">
        <w:rPr>
          <w:rFonts w:cs="Times New Roman"/>
          <w:szCs w:val="28"/>
        </w:rPr>
        <w:t>);</w:t>
      </w:r>
    </w:p>
    <w:p w:rsidR="00107BFF" w:rsidRPr="00B26326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B26326">
        <w:rPr>
          <w:rFonts w:cs="Times New Roman"/>
          <w:szCs w:val="28"/>
        </w:rPr>
        <w:t>нормализованное расстояние от основной последовательности (</w:t>
      </w:r>
      <w:r w:rsidRPr="00B26326">
        <w:rPr>
          <w:rFonts w:cs="Times New Roman"/>
          <w:szCs w:val="28"/>
          <w:lang w:val="en-US"/>
        </w:rPr>
        <w:t>D</w:t>
      </w:r>
      <w:r w:rsidRPr="00B26326">
        <w:rPr>
          <w:rFonts w:cs="Times New Roman"/>
          <w:szCs w:val="28"/>
        </w:rPr>
        <w:t xml:space="preserve">): </w:t>
      </w:r>
      <w:r w:rsidRPr="00B26326">
        <w:rPr>
          <w:color w:val="000000"/>
          <w:sz w:val="27"/>
          <w:szCs w:val="27"/>
        </w:rPr>
        <w:t xml:space="preserve">| </w:t>
      </w:r>
      <w:r w:rsidRPr="00B26326">
        <w:rPr>
          <w:color w:val="000000"/>
          <w:sz w:val="27"/>
          <w:szCs w:val="27"/>
          <w:lang w:val="en-US"/>
        </w:rPr>
        <w:t>A</w:t>
      </w:r>
      <w:r w:rsidRPr="00B26326">
        <w:rPr>
          <w:color w:val="000000"/>
          <w:sz w:val="27"/>
          <w:szCs w:val="27"/>
        </w:rPr>
        <w:t xml:space="preserve"> + </w:t>
      </w:r>
      <w:r w:rsidRPr="00B26326">
        <w:rPr>
          <w:color w:val="000000"/>
          <w:sz w:val="27"/>
          <w:szCs w:val="27"/>
          <w:lang w:val="en-US"/>
        </w:rPr>
        <w:t>I</w:t>
      </w:r>
      <w:r w:rsidRPr="00B26326">
        <w:rPr>
          <w:color w:val="000000"/>
          <w:sz w:val="27"/>
          <w:szCs w:val="27"/>
        </w:rPr>
        <w:t xml:space="preserve"> - 1|, должно быть не большим, что свидетельствует о хорошем проектировании пакетов</w:t>
      </w:r>
      <w:r w:rsidRPr="00B26326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keepNext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2BF898C" wp14:editId="790C89F6">
            <wp:extent cx="3688862" cy="5289552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210" cy="52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6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Значение метрик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Последний раздел с метриками </w:t>
      </w:r>
      <w:proofErr w:type="spellStart"/>
      <w:r w:rsidRPr="00D7293C">
        <w:rPr>
          <w:rFonts w:cs="Times New Roman"/>
          <w:szCs w:val="28"/>
        </w:rPr>
        <w:t>Чидамбера-Кемерера</w:t>
      </w:r>
      <w:proofErr w:type="spellEnd"/>
      <w:r w:rsidRPr="00D7293C">
        <w:rPr>
          <w:rFonts w:cs="Times New Roman"/>
          <w:szCs w:val="28"/>
        </w:rPr>
        <w:t xml:space="preserve"> содержит следующие метрики: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длина метода на класс (WMC);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глубина наследования (DIT);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количество классов-наследников (NOC);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соединений класса (CBO);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отсутствие единства методов (LCOM).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 xml:space="preserve">Основные метрики, характеризующие удовлетворение интересов заинтересованных сторон: CC,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, ACD – </w:t>
      </w:r>
      <w:proofErr w:type="spellStart"/>
      <w:r w:rsidRPr="00D7293C">
        <w:rPr>
          <w:rFonts w:cs="Times New Roman"/>
          <w:szCs w:val="28"/>
        </w:rPr>
        <w:t>Library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Package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, D и CBO.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CC характеризует количество линейно независимых маршрутов через программный код. Цикломатическая сложность программы для обеспечения лучшего понимания кода не должна превышать 10 [6, </w:t>
      </w:r>
      <w:proofErr w:type="spellStart"/>
      <w:r w:rsidRPr="00D7293C">
        <w:rPr>
          <w:rFonts w:cs="Times New Roman"/>
          <w:szCs w:val="28"/>
        </w:rPr>
        <w:t>стр</w:t>
      </w:r>
      <w:proofErr w:type="spellEnd"/>
      <w:r w:rsidRPr="00D7293C">
        <w:rPr>
          <w:rFonts w:cs="Times New Roman"/>
          <w:szCs w:val="28"/>
        </w:rPr>
        <w:t xml:space="preserve"> 121]. Согласно рисунку 6, данное требование удовлетворено, а значит, удовлетворен интерес разработчика к легкой поддержке и пониманию кода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 xml:space="preserve"> - это количество всех строк, которые не являются комментариями, пробелами или отдельными фигурными скобками или скобками. Этот показатель наиболее более точно отражает количество выполненной работ. Показатель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 – отношение количества эффективных строк кода к файлам, в которых они находятся, должно быть не больше 200 согласно принятому промышленному стандарту [7, 8]. В данном проекте данное требование удовлетворено, а значит, удовлетворен интерес разработчика к легкому пониманию и поддержке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ACD – </w:t>
      </w:r>
      <w:proofErr w:type="spellStart"/>
      <w:r w:rsidRPr="00D7293C">
        <w:rPr>
          <w:rFonts w:cs="Times New Roman"/>
          <w:szCs w:val="28"/>
        </w:rPr>
        <w:t>Library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Package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 – процент зависимости между соответствующими модулями системы. Согласно принятому промышленному</w:t>
      </w:r>
    </w:p>
    <w:p w:rsidR="00107BFF" w:rsidRPr="00D7293C" w:rsidRDefault="00107BFF" w:rsidP="00107BFF">
      <w:pPr>
        <w:pStyle w:val="aa"/>
        <w:ind w:firstLine="0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стандарту, должен быть не больше 20% [7, 8]. Согласно рисунку 6, данное требование удовлетворено, а значит, удовлетворен интерес разработчика к легкой поддержке и расширяемости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Метрика D показывает, насколько сборка проекта сбалансирована относительно её абстрактности и стабильности. Согласно рисунку 6, D = -0.19, а значит, сборка сбалансирована относительно её абстрактности и стабильности. Таким образом, удовлетворен интерес разработчика к расширяемости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CBO дает возможность определить количество классов, с которыми связан данный класс. Низкое значение данной метрики (рисунок 6) </w:t>
      </w:r>
      <w:r w:rsidRPr="00D7293C">
        <w:rPr>
          <w:rFonts w:cs="Times New Roman"/>
          <w:szCs w:val="28"/>
        </w:rPr>
        <w:lastRenderedPageBreak/>
        <w:t>улучшает модульность и содействует инкапсуляции проекта, а значит, удовлетворен интерес разработчика к расширяемости проекта.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2" w:name="_Toc507351249"/>
      <w:r w:rsidRPr="00D7293C">
        <w:rPr>
          <w:rFonts w:cs="Times New Roman"/>
          <w:szCs w:val="28"/>
        </w:rPr>
        <w:t>Анализ зависимостей в коде системы</w:t>
      </w:r>
      <w:bookmarkEnd w:id="22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На рисунке 7 представлена диаграмма классов. Диаграмма состоит из двух основных компонентов: </w:t>
      </w:r>
      <w:proofErr w:type="spellStart"/>
      <w:r w:rsidRPr="00D7293C">
        <w:rPr>
          <w:szCs w:val="28"/>
        </w:rPr>
        <w:t>web</w:t>
      </w:r>
      <w:proofErr w:type="spellEnd"/>
      <w:r w:rsidRPr="00D7293C">
        <w:rPr>
          <w:szCs w:val="28"/>
        </w:rPr>
        <w:t>(</w:t>
      </w:r>
      <w:proofErr w:type="spellStart"/>
      <w:r w:rsidRPr="00D7293C">
        <w:rPr>
          <w:szCs w:val="28"/>
        </w:rPr>
        <w:t>com.bmstu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.manager.web</w:t>
      </w:r>
      <w:proofErr w:type="spellEnd"/>
      <w:r w:rsidRPr="00D7293C">
        <w:rPr>
          <w:szCs w:val="28"/>
        </w:rPr>
        <w:t xml:space="preserve">) и </w:t>
      </w:r>
      <w:proofErr w:type="spellStart"/>
      <w:r w:rsidRPr="00D7293C">
        <w:rPr>
          <w:szCs w:val="28"/>
        </w:rPr>
        <w:t>core</w:t>
      </w:r>
      <w:proofErr w:type="spellEnd"/>
      <w:r w:rsidRPr="00D7293C">
        <w:rPr>
          <w:szCs w:val="28"/>
        </w:rPr>
        <w:t>(</w:t>
      </w:r>
      <w:proofErr w:type="spellStart"/>
      <w:r w:rsidRPr="00D7293C">
        <w:rPr>
          <w:szCs w:val="28"/>
        </w:rPr>
        <w:t>com.bmstu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.manager.core</w:t>
      </w:r>
      <w:proofErr w:type="spellEnd"/>
      <w:r w:rsidRPr="00D7293C">
        <w:rPr>
          <w:szCs w:val="28"/>
        </w:rPr>
        <w:t xml:space="preserve">). Как и в описании плагинов и классов (п.2.3), модуль </w:t>
      </w:r>
      <w:proofErr w:type="spellStart"/>
      <w:r w:rsidRPr="00D7293C">
        <w:rPr>
          <w:szCs w:val="28"/>
        </w:rPr>
        <w:t>core</w:t>
      </w:r>
      <w:proofErr w:type="spellEnd"/>
      <w:r w:rsidRPr="00D7293C">
        <w:rPr>
          <w:szCs w:val="28"/>
        </w:rPr>
        <w:t xml:space="preserve"> делиться на два модуля: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</w:rPr>
        <w:t>api</w:t>
      </w:r>
      <w:proofErr w:type="spellEnd"/>
      <w:r w:rsidRPr="00D7293C">
        <w:rPr>
          <w:szCs w:val="28"/>
        </w:rPr>
        <w:t xml:space="preserve">, соответствующие модулям программы. В модуле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выделены два основных класса, описывающие реализацию функционала локального сервиса: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LocalServiceImpl</w:t>
      </w:r>
      <w:proofErr w:type="spellEnd"/>
      <w:r w:rsidRPr="00D7293C">
        <w:rPr>
          <w:szCs w:val="28"/>
        </w:rPr>
        <w:t xml:space="preserve"> и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LocalServiceBaseImpl</w:t>
      </w:r>
      <w:proofErr w:type="spellEnd"/>
      <w:r w:rsidRPr="00D7293C">
        <w:rPr>
          <w:szCs w:val="28"/>
        </w:rPr>
        <w:t>, также в полях этих классов выделены основные методы и атрибуты, которые используются в проекте:</w:t>
      </w:r>
    </w:p>
    <w:p w:rsidR="00107BFF" w:rsidRPr="00D7293C" w:rsidRDefault="00107BFF" w:rsidP="00107BFF">
      <w:pPr>
        <w:pStyle w:val="af8"/>
        <w:numPr>
          <w:ilvl w:val="0"/>
          <w:numId w:val="9"/>
        </w:numPr>
        <w:rPr>
          <w:szCs w:val="28"/>
          <w:lang w:val="en-US"/>
        </w:rPr>
      </w:pPr>
      <w:r w:rsidRPr="00D7293C">
        <w:rPr>
          <w:szCs w:val="28"/>
        </w:rPr>
        <w:t>Атрибуты</w:t>
      </w:r>
      <w:r w:rsidRPr="00D7293C">
        <w:rPr>
          <w:szCs w:val="28"/>
          <w:lang w:val="en-US"/>
        </w:rPr>
        <w:t>:</w:t>
      </w:r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>
        <w:rPr>
          <w:szCs w:val="28"/>
        </w:rPr>
        <w:t>Calendar</w:t>
      </w:r>
      <w:r w:rsidRPr="00D7293C">
        <w:rPr>
          <w:szCs w:val="28"/>
        </w:rPr>
        <w:t>Persistence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 w:rsidRPr="00D7293C">
        <w:rPr>
          <w:szCs w:val="28"/>
        </w:rPr>
        <w:t>counterLocalService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 w:rsidRPr="00D7293C">
        <w:rPr>
          <w:szCs w:val="28"/>
        </w:rPr>
        <w:t>resourceLocalService</w:t>
      </w:r>
      <w:proofErr w:type="spellEnd"/>
      <w:r w:rsidRPr="00D7293C">
        <w:rPr>
          <w:szCs w:val="28"/>
        </w:rPr>
        <w:t xml:space="preserve"> </w:t>
      </w:r>
    </w:p>
    <w:p w:rsidR="00107BFF" w:rsidRPr="00D7293C" w:rsidRDefault="00107BFF" w:rsidP="00107BFF">
      <w:pPr>
        <w:pStyle w:val="List"/>
        <w:ind w:left="426"/>
        <w:rPr>
          <w:szCs w:val="28"/>
        </w:rPr>
      </w:pPr>
      <w:r w:rsidRPr="00D7293C">
        <w:rPr>
          <w:szCs w:val="28"/>
        </w:rPr>
        <w:t>и др.</w:t>
      </w:r>
    </w:p>
    <w:p w:rsidR="00107BFF" w:rsidRPr="00D7293C" w:rsidRDefault="00107BFF" w:rsidP="00107BFF">
      <w:pPr>
        <w:pStyle w:val="af8"/>
        <w:numPr>
          <w:ilvl w:val="0"/>
          <w:numId w:val="9"/>
        </w:numPr>
        <w:rPr>
          <w:szCs w:val="28"/>
          <w:lang w:val="en-US"/>
        </w:rPr>
      </w:pPr>
      <w:r w:rsidRPr="00D7293C">
        <w:rPr>
          <w:szCs w:val="28"/>
        </w:rPr>
        <w:t>Методы</w:t>
      </w:r>
      <w:r w:rsidRPr="00D7293C">
        <w:rPr>
          <w:szCs w:val="28"/>
          <w:lang w:val="en-US"/>
        </w:rPr>
        <w:t>: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r w:rsidRPr="00D7293C">
        <w:rPr>
          <w:szCs w:val="28"/>
        </w:rPr>
        <w:t>а</w:t>
      </w:r>
      <w:proofErr w:type="spellStart"/>
      <w:r w:rsidRPr="00D7293C">
        <w:rPr>
          <w:szCs w:val="28"/>
          <w:lang w:val="en-US"/>
        </w:rPr>
        <w:t>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(long </w:t>
      </w:r>
      <w:proofErr w:type="spellStart"/>
      <w:r w:rsidRPr="00D7293C">
        <w:rPr>
          <w:szCs w:val="28"/>
          <w:lang w:val="en-US"/>
        </w:rPr>
        <w:t>userId</w:t>
      </w:r>
      <w:proofErr w:type="spellEnd"/>
      <w:r w:rsidRPr="00D7293C">
        <w:rPr>
          <w:szCs w:val="28"/>
          <w:lang w:val="en-US"/>
        </w:rPr>
        <w:t xml:space="preserve">, other field…, </w:t>
      </w:r>
      <w:proofErr w:type="spellStart"/>
      <w:r w:rsidRPr="00D7293C">
        <w:rPr>
          <w:szCs w:val="28"/>
          <w:lang w:val="en-US"/>
        </w:rPr>
        <w:t>ServiceContext</w:t>
      </w:r>
      <w:proofErr w:type="spellEnd"/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  <w:lang w:val="en-US"/>
        </w:rPr>
        <w:t>serviceContext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r w:rsidRPr="00D7293C">
        <w:rPr>
          <w:szCs w:val="28"/>
          <w:lang w:val="en-US"/>
        </w:rPr>
        <w:t>get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r w:rsidRPr="00D7293C">
        <w:rPr>
          <w:szCs w:val="28"/>
          <w:lang w:val="en-US"/>
        </w:rPr>
        <w:t>create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r w:rsidRPr="00D7293C">
        <w:rPr>
          <w:szCs w:val="28"/>
          <w:lang w:val="en-US"/>
        </w:rPr>
        <w:t>update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Paragraph"/>
        <w:rPr>
          <w:szCs w:val="28"/>
          <w:lang w:val="en-US"/>
        </w:rPr>
      </w:pP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модуле</w:t>
      </w:r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на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диаграмме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показан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только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основной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интерфейс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который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реализуется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классом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LocalServiceBaseImpl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который</w:t>
      </w:r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свою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очередь</w:t>
      </w:r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наследуется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классом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 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proofErr w:type="spellStart"/>
      <w:r w:rsidRPr="00D7293C">
        <w:rPr>
          <w:szCs w:val="28"/>
        </w:rPr>
        <w:t>web</w:t>
      </w:r>
      <w:proofErr w:type="spellEnd"/>
      <w:r w:rsidRPr="00D7293C">
        <w:rPr>
          <w:szCs w:val="28"/>
        </w:rPr>
        <w:t xml:space="preserve">, отвечающий за UI, полностью представлен двумя составляющими его классами: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sManagerPortletKeys</w:t>
      </w:r>
      <w:proofErr w:type="spellEnd"/>
      <w:r w:rsidRPr="00D7293C">
        <w:rPr>
          <w:szCs w:val="28"/>
        </w:rPr>
        <w:t xml:space="preserve"> в модуле </w:t>
      </w:r>
      <w:proofErr w:type="spellStart"/>
      <w:r w:rsidRPr="00D7293C">
        <w:rPr>
          <w:szCs w:val="28"/>
        </w:rPr>
        <w:t>constants</w:t>
      </w:r>
      <w:proofErr w:type="spellEnd"/>
      <w:r w:rsidRPr="00D7293C">
        <w:rPr>
          <w:szCs w:val="28"/>
        </w:rPr>
        <w:t xml:space="preserve">, который описывает используемые константы, и класс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sManagerPortlet</w:t>
      </w:r>
      <w:proofErr w:type="spellEnd"/>
      <w:r w:rsidRPr="00D7293C">
        <w:rPr>
          <w:szCs w:val="28"/>
        </w:rPr>
        <w:t xml:space="preserve"> в модуле </w:t>
      </w:r>
      <w:proofErr w:type="spellStart"/>
      <w:r w:rsidRPr="00D7293C">
        <w:rPr>
          <w:szCs w:val="28"/>
        </w:rPr>
        <w:t>portlet</w:t>
      </w:r>
      <w:proofErr w:type="spellEnd"/>
      <w:r w:rsidRPr="00D7293C">
        <w:rPr>
          <w:szCs w:val="28"/>
        </w:rPr>
        <w:t xml:space="preserve">, который описывает компонент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 xml:space="preserve"> MVC </w:t>
      </w:r>
      <w:proofErr w:type="spellStart"/>
      <w:r w:rsidRPr="00D7293C">
        <w:rPr>
          <w:szCs w:val="28"/>
        </w:rPr>
        <w:t>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af8"/>
        <w:keepNext/>
        <w:ind w:firstLine="0"/>
        <w:jc w:val="center"/>
        <w:rPr>
          <w:szCs w:val="28"/>
        </w:rPr>
      </w:pPr>
      <w:r w:rsidRPr="008F515D">
        <w:rPr>
          <w:noProof/>
          <w:szCs w:val="28"/>
        </w:rPr>
        <w:drawing>
          <wp:inline distT="0" distB="0" distL="0" distR="0" wp14:anchorId="711594DB" wp14:editId="63FC8460">
            <wp:extent cx="5940425" cy="3058445"/>
            <wp:effectExtent l="0" t="0" r="3175" b="8890"/>
            <wp:docPr id="11" name="Рисунок 11" descr="C:\Users\Ace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7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Диаграмма классов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Default="00107BFF" w:rsidP="00107BFF">
      <w:pPr>
        <w:pStyle w:val="af8"/>
        <w:rPr>
          <w:szCs w:val="28"/>
        </w:rPr>
      </w:pPr>
      <w:r w:rsidRPr="00D7293C">
        <w:rPr>
          <w:rStyle w:val="af"/>
          <w:rFonts w:cs="Times New Roman"/>
          <w:szCs w:val="28"/>
        </w:rPr>
        <w:t xml:space="preserve">Рисунки 8-9 характеризуют зависимости между пакетами, реализующих </w:t>
      </w: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 xml:space="preserve"> и модель </w:t>
      </w:r>
      <w:r>
        <w:rPr>
          <w:rStyle w:val="af"/>
          <w:rFonts w:cs="Times New Roman"/>
          <w:szCs w:val="28"/>
          <w:lang w:val="en-US"/>
        </w:rPr>
        <w:t>Calendar</w:t>
      </w:r>
      <w:r w:rsidRPr="00D7293C">
        <w:rPr>
          <w:rStyle w:val="af"/>
          <w:rFonts w:cs="Times New Roman"/>
          <w:szCs w:val="28"/>
        </w:rPr>
        <w:t xml:space="preserve">, отвечающие принципам </w:t>
      </w:r>
      <w:r w:rsidRPr="00D7293C">
        <w:rPr>
          <w:rStyle w:val="af"/>
          <w:rFonts w:cs="Times New Roman"/>
          <w:szCs w:val="28"/>
          <w:lang w:val="en-US"/>
        </w:rPr>
        <w:t>SOLID</w:t>
      </w:r>
      <w:r w:rsidRPr="00D7293C">
        <w:rPr>
          <w:rStyle w:val="af"/>
          <w:rFonts w:cs="Times New Roman"/>
          <w:szCs w:val="28"/>
        </w:rPr>
        <w:t>: разделенные интерфейсы, зависимости на абстракциях, открытые для расширения модули и др</w:t>
      </w:r>
      <w:r w:rsidRPr="00D7293C">
        <w:rPr>
          <w:szCs w:val="28"/>
        </w:rPr>
        <w:t>.</w:t>
      </w: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Pr="00D7293C" w:rsidRDefault="00107BFF" w:rsidP="00107BFF">
      <w:pPr>
        <w:pStyle w:val="af8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96F4997" wp14:editId="6D670337">
            <wp:extent cx="5392382" cy="15615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184" cy="15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af8"/>
        <w:keepNext/>
        <w:ind w:left="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F33B42" wp14:editId="45352A91">
            <wp:extent cx="5868744" cy="904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6746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8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Зависимости между основными модулями</w:t>
      </w:r>
    </w:p>
    <w:p w:rsidR="00107BFF" w:rsidRPr="00D7293C" w:rsidRDefault="00107BFF" w:rsidP="00107BFF">
      <w:pPr>
        <w:pStyle w:val="af8"/>
        <w:keepNext/>
        <w:ind w:left="284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AEE37B" wp14:editId="0759A141">
            <wp:extent cx="5677104" cy="417150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045" cy="41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9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Зависимости между основными модулями</w:t>
      </w: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23" w:name="_Toc507351250"/>
      <w:r w:rsidRPr="00D7293C">
        <w:rPr>
          <w:rFonts w:eastAsia="Times New Roman" w:cs="Times New Roman"/>
          <w:szCs w:val="28"/>
        </w:rPr>
        <w:t>Тестирование на корректность работы</w:t>
      </w:r>
      <w:bookmarkEnd w:id="23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Для проведения тестирования был выбран ручной метод. Для этого будет проверяться выполнение всех требований технического задания (в упрощенном варианте, объединяя схожие компоненты), а именно: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lastRenderedPageBreak/>
        <w:t xml:space="preserve">Корректный ввод данных и добавление нового </w:t>
      </w:r>
      <w:r>
        <w:rPr>
          <w:szCs w:val="28"/>
        </w:rPr>
        <w:t>календаря</w:t>
      </w:r>
      <w:r w:rsidRPr="00D7293C">
        <w:rPr>
          <w:szCs w:val="28"/>
        </w:rPr>
        <w:t>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Проверка уникальности первичного ключа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Корректный ввод данных и удаление </w:t>
      </w:r>
      <w:r>
        <w:rPr>
          <w:szCs w:val="28"/>
        </w:rPr>
        <w:t>календаря</w:t>
      </w:r>
      <w:r w:rsidRPr="00D7293C">
        <w:rPr>
          <w:szCs w:val="28"/>
        </w:rPr>
        <w:t>;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4" w:name="_Toc507351251"/>
      <w:r w:rsidRPr="00D7293C">
        <w:rPr>
          <w:rFonts w:cs="Times New Roman"/>
          <w:szCs w:val="28"/>
        </w:rPr>
        <w:t xml:space="preserve">Проверка </w:t>
      </w:r>
      <w:proofErr w:type="spellStart"/>
      <w:r w:rsidRPr="00D7293C">
        <w:rPr>
          <w:rFonts w:cs="Times New Roman"/>
          <w:szCs w:val="28"/>
          <w:lang w:val="en-US"/>
        </w:rPr>
        <w:t>CalendarManager</w:t>
      </w:r>
      <w:bookmarkEnd w:id="24"/>
      <w:proofErr w:type="spellEnd"/>
    </w:p>
    <w:p w:rsidR="00107BFF" w:rsidRPr="00D7293C" w:rsidRDefault="00107BFF" w:rsidP="00107BFF">
      <w:pPr>
        <w:pStyle w:val="af8"/>
        <w:rPr>
          <w:szCs w:val="28"/>
        </w:rPr>
      </w:pPr>
      <w:r w:rsidRPr="00D7293C">
        <w:rPr>
          <w:szCs w:val="28"/>
        </w:rPr>
        <w:t xml:space="preserve">Изначально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конфигурирует файл </w:t>
      </w:r>
      <w:proofErr w:type="spellStart"/>
      <w:r w:rsidRPr="00D7293C">
        <w:rPr>
          <w:szCs w:val="28"/>
        </w:rPr>
        <w:t>view.jsp</w:t>
      </w:r>
      <w:proofErr w:type="spellEnd"/>
      <w:r w:rsidRPr="00D7293C">
        <w:rPr>
          <w:szCs w:val="28"/>
        </w:rPr>
        <w:t xml:space="preserve"> файл, который определяет структуру виджета. В процессе разработки в этот файл были добавлены реализации форм добавления и удаления из базы данных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по полю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. Структура контейнера поиска представлена на рисунке 10.</w:t>
      </w:r>
    </w:p>
    <w:p w:rsidR="00107BFF" w:rsidRPr="00D7293C" w:rsidRDefault="00107BFF" w:rsidP="00107BFF">
      <w:pPr>
        <w:pStyle w:val="af8"/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148BFD9A" wp14:editId="598CBF41">
            <wp:extent cx="5666383" cy="252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664" cy="25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10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Структура контейнера</w:t>
      </w:r>
    </w:p>
    <w:p w:rsidR="00107BFF" w:rsidRPr="00D7293C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Первоначальный вид пользовательского интерфейса представлен на рисунке 11 и состоит из двух кнопок: «</w:t>
      </w:r>
      <w:proofErr w:type="spellStart"/>
      <w:r w:rsidRPr="00D7293C">
        <w:rPr>
          <w:szCs w:val="28"/>
        </w:rPr>
        <w:t>Add</w:t>
      </w:r>
      <w:proofErr w:type="spellEnd"/>
      <w:r w:rsidRPr="00D7293C">
        <w:rPr>
          <w:szCs w:val="28"/>
        </w:rPr>
        <w:t xml:space="preserve"> </w:t>
      </w:r>
      <w:proofErr w:type="spellStart"/>
      <w:r>
        <w:rPr>
          <w:szCs w:val="28"/>
        </w:rPr>
        <w:t>Calendar</w:t>
      </w:r>
      <w:proofErr w:type="spellEnd"/>
      <w:r w:rsidRPr="00D7293C">
        <w:rPr>
          <w:szCs w:val="28"/>
        </w:rPr>
        <w:t>» и «</w:t>
      </w:r>
      <w:proofErr w:type="spellStart"/>
      <w:r w:rsidRPr="00D7293C">
        <w:rPr>
          <w:szCs w:val="28"/>
        </w:rPr>
        <w:t>Delete</w:t>
      </w:r>
      <w:proofErr w:type="spellEnd"/>
      <w:r w:rsidRPr="00D7293C">
        <w:rPr>
          <w:szCs w:val="28"/>
        </w:rPr>
        <w:t xml:space="preserve">», а также статическое представление базы данных и поля ввода параметра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.</w:t>
      </w:r>
    </w:p>
    <w:p w:rsidR="00385145" w:rsidRDefault="00C82DD5" w:rsidP="00C82DD5">
      <w:pPr>
        <w:pStyle w:val="3"/>
      </w:pPr>
      <w:bookmarkStart w:id="25" w:name="_Toc507351252"/>
      <w:r>
        <w:t xml:space="preserve">Корректный ввод данных и добавление нового </w:t>
      </w:r>
      <w:proofErr w:type="spellStart"/>
      <w:r>
        <w:t>каледаря</w:t>
      </w:r>
      <w:bookmarkEnd w:id="25"/>
      <w:proofErr w:type="spellEnd"/>
    </w:p>
    <w:p w:rsidR="00C82DD5" w:rsidRPr="00D7293C" w:rsidRDefault="00C82DD5" w:rsidP="00C82DD5">
      <w:pPr>
        <w:pStyle w:val="Paragraph"/>
        <w:rPr>
          <w:szCs w:val="28"/>
        </w:rPr>
      </w:pPr>
      <w:r>
        <w:rPr>
          <w:szCs w:val="28"/>
        </w:rPr>
        <w:t xml:space="preserve">Рассмотрим представленный на рисунке 11 </w:t>
      </w:r>
      <w:r>
        <w:rPr>
          <w:szCs w:val="28"/>
        </w:rPr>
        <w:t>пользовательский</w:t>
      </w:r>
      <w:r>
        <w:rPr>
          <w:szCs w:val="28"/>
        </w:rPr>
        <w:t xml:space="preserve"> интерфейс: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385145">
      <w:pPr>
        <w:pStyle w:val="Paragraph"/>
        <w:keepNext/>
        <w:ind w:left="-567"/>
        <w:rPr>
          <w:szCs w:val="28"/>
        </w:rPr>
      </w:pPr>
      <w:r w:rsidRPr="00336712">
        <w:rPr>
          <w:noProof/>
          <w:szCs w:val="28"/>
        </w:rPr>
        <w:lastRenderedPageBreak/>
        <w:drawing>
          <wp:inline distT="0" distB="0" distL="0" distR="0" wp14:anchorId="0792174E" wp14:editId="0A94B407">
            <wp:extent cx="5673189" cy="4234601"/>
            <wp:effectExtent l="0" t="0" r="3810" b="0"/>
            <wp:docPr id="13" name="Рисунок 13" descr="C:\Users\Acer\Desktop\иванов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иванов\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26" cy="423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11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Пользовательский интерфейс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При нажатии кнопки «</w:t>
      </w:r>
      <w:r w:rsidRPr="00D7293C">
        <w:rPr>
          <w:szCs w:val="28"/>
          <w:lang w:val="en-US"/>
        </w:rPr>
        <w:t>Add</w:t>
      </w:r>
      <w:r w:rsidRPr="00D7293C">
        <w:rPr>
          <w:szCs w:val="28"/>
        </w:rPr>
        <w:t xml:space="preserve">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» открывается новая </w:t>
      </w:r>
      <w:r w:rsidRPr="00D7293C">
        <w:rPr>
          <w:szCs w:val="28"/>
          <w:lang w:val="en-US"/>
        </w:rPr>
        <w:t>JSP</w:t>
      </w:r>
      <w:r w:rsidRPr="00D7293C">
        <w:rPr>
          <w:szCs w:val="28"/>
        </w:rPr>
        <w:t xml:space="preserve"> страница </w:t>
      </w:r>
      <w:r w:rsidRPr="00D7293C">
        <w:rPr>
          <w:szCs w:val="28"/>
          <w:lang w:val="en-US"/>
        </w:rPr>
        <w:t>edit</w:t>
      </w:r>
      <w:r w:rsidRPr="00D7293C">
        <w:rPr>
          <w:szCs w:val="28"/>
        </w:rPr>
        <w:t>_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>, которая состоит из полей ввода, определенных структурой контейнера (рисунок 12) и двух кнопок: «</w:t>
      </w:r>
      <w:r w:rsidRPr="00D7293C">
        <w:rPr>
          <w:szCs w:val="28"/>
          <w:lang w:val="en-US"/>
        </w:rPr>
        <w:t>Save</w:t>
      </w:r>
      <w:r w:rsidRPr="00D7293C">
        <w:rPr>
          <w:szCs w:val="28"/>
        </w:rPr>
        <w:t>» и «</w:t>
      </w:r>
      <w:r w:rsidRPr="00D7293C">
        <w:rPr>
          <w:szCs w:val="28"/>
          <w:lang w:val="en-US"/>
        </w:rPr>
        <w:t>Cancel</w:t>
      </w:r>
      <w:r w:rsidRPr="00D7293C">
        <w:rPr>
          <w:szCs w:val="28"/>
        </w:rPr>
        <w:t>».</w:t>
      </w:r>
    </w:p>
    <w:p w:rsidR="00107BFF" w:rsidRPr="00D7293C" w:rsidRDefault="00107BFF" w:rsidP="00107BFF">
      <w:pPr>
        <w:pStyle w:val="Paragraph"/>
        <w:keepNext/>
        <w:ind w:firstLine="0"/>
        <w:jc w:val="center"/>
        <w:rPr>
          <w:szCs w:val="28"/>
        </w:rPr>
      </w:pPr>
      <w:r w:rsidRPr="00336712">
        <w:rPr>
          <w:noProof/>
          <w:szCs w:val="28"/>
        </w:rPr>
        <w:drawing>
          <wp:inline distT="0" distB="0" distL="0" distR="0" wp14:anchorId="05CB15DC" wp14:editId="5B125DEE">
            <wp:extent cx="5149483" cy="3238500"/>
            <wp:effectExtent l="0" t="0" r="0" b="0"/>
            <wp:docPr id="14" name="Рисунок 14" descr="C:\Users\Acer\Desktop\иванов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иванов\Screenshot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87" cy="32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12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Интерфейс ввода данных для добавления нового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Нажимаем кнопку «</w:t>
      </w:r>
      <w:r w:rsidRPr="00D7293C">
        <w:rPr>
          <w:szCs w:val="28"/>
          <w:lang w:val="en-US"/>
        </w:rPr>
        <w:t>Save</w:t>
      </w:r>
      <w:r w:rsidRPr="00D7293C">
        <w:rPr>
          <w:szCs w:val="28"/>
        </w:rPr>
        <w:t>» (рисунок 14):</w:t>
      </w:r>
    </w:p>
    <w:p w:rsidR="00107BFF" w:rsidRPr="00D7293C" w:rsidRDefault="00107BFF" w:rsidP="00107BFF">
      <w:pPr>
        <w:pStyle w:val="Paragraph"/>
        <w:keepNext/>
        <w:ind w:left="-1134"/>
        <w:jc w:val="center"/>
        <w:rPr>
          <w:szCs w:val="28"/>
        </w:rPr>
      </w:pPr>
      <w:r w:rsidRPr="00336712">
        <w:rPr>
          <w:noProof/>
          <w:szCs w:val="28"/>
        </w:rPr>
        <w:drawing>
          <wp:inline distT="0" distB="0" distL="0" distR="0" wp14:anchorId="6AAA5876" wp14:editId="2410A161">
            <wp:extent cx="5253839" cy="3483609"/>
            <wp:effectExtent l="0" t="0" r="4445" b="3175"/>
            <wp:docPr id="15" name="Рисунок 15" descr="C:\Users\Acer\Desktop\иванов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иванов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12" cy="34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14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добавления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Добавление нового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прошло успешно – на рисунке 14, в представлении таблицы БД можно увидеть строку добавленного </w:t>
      </w:r>
      <w:r>
        <w:rPr>
          <w:szCs w:val="28"/>
        </w:rPr>
        <w:t>календаря</w:t>
      </w:r>
      <w:r w:rsidRPr="00D7293C">
        <w:rPr>
          <w:szCs w:val="28"/>
        </w:rPr>
        <w:t>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6" w:name="_Toc507351253"/>
      <w:r w:rsidRPr="00D7293C">
        <w:rPr>
          <w:rFonts w:cs="Times New Roman"/>
          <w:szCs w:val="28"/>
        </w:rPr>
        <w:t>Корректн</w:t>
      </w:r>
      <w:r w:rsidR="00385145">
        <w:rPr>
          <w:rFonts w:cs="Times New Roman"/>
          <w:szCs w:val="28"/>
        </w:rPr>
        <w:t>ое удаление</w:t>
      </w:r>
      <w:r w:rsidRPr="00D729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календаря</w:t>
      </w:r>
      <w:bookmarkEnd w:id="26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Теперь попробуем удалить какую-нибудь запись из БД по полю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:</w:t>
      </w:r>
    </w:p>
    <w:p w:rsidR="00107BFF" w:rsidRPr="00D7293C" w:rsidRDefault="00107BFF" w:rsidP="00107BFF">
      <w:pPr>
        <w:pStyle w:val="Paragraph"/>
        <w:keepNext/>
        <w:ind w:left="-284"/>
        <w:jc w:val="center"/>
        <w:rPr>
          <w:szCs w:val="28"/>
        </w:rPr>
      </w:pPr>
      <w:r w:rsidRPr="0019536D">
        <w:rPr>
          <w:noProof/>
          <w:szCs w:val="28"/>
        </w:rPr>
        <w:lastRenderedPageBreak/>
        <w:drawing>
          <wp:inline distT="0" distB="0" distL="0" distR="0" wp14:anchorId="1E34BF8B" wp14:editId="68A50259">
            <wp:extent cx="5184249" cy="3438582"/>
            <wp:effectExtent l="0" t="0" r="0" b="0"/>
            <wp:docPr id="20" name="Рисунок 20" descr="C:\Users\Acer\Desktop\иванов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иванов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38" cy="344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 w:rsidRPr="00385145">
        <w:rPr>
          <w:i/>
          <w:noProof/>
          <w:szCs w:val="28"/>
        </w:rPr>
        <w:t>5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Удаление </w:t>
      </w:r>
      <w:r>
        <w:rPr>
          <w:i/>
          <w:szCs w:val="28"/>
        </w:rPr>
        <w:t>календаря</w:t>
      </w:r>
      <w:r w:rsidRPr="00D7293C">
        <w:rPr>
          <w:i/>
          <w:szCs w:val="28"/>
        </w:rPr>
        <w:t xml:space="preserve"> из БД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385145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Введем в поле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 xml:space="preserve"> значение того </w:t>
      </w:r>
      <w:r>
        <w:rPr>
          <w:szCs w:val="28"/>
        </w:rPr>
        <w:t>календаря</w:t>
      </w:r>
      <w:r w:rsidRPr="00D7293C">
        <w:rPr>
          <w:szCs w:val="28"/>
        </w:rPr>
        <w:t>, которое нужно удалить (рисунок 1</w:t>
      </w:r>
      <w:r w:rsidR="00385145" w:rsidRPr="00385145">
        <w:rPr>
          <w:szCs w:val="28"/>
        </w:rPr>
        <w:t>5</w:t>
      </w:r>
      <w:r w:rsidRPr="00D7293C">
        <w:rPr>
          <w:szCs w:val="28"/>
        </w:rPr>
        <w:t>).</w:t>
      </w:r>
      <w:r w:rsidR="00385145" w:rsidRPr="00385145">
        <w:rPr>
          <w:szCs w:val="28"/>
        </w:rPr>
        <w:t xml:space="preserve"> </w:t>
      </w:r>
      <w:r w:rsidR="00385145">
        <w:rPr>
          <w:szCs w:val="28"/>
        </w:rPr>
        <w:t>На рисунке 16 можно наблюдать результат выполнения данного действия:</w:t>
      </w:r>
    </w:p>
    <w:p w:rsidR="00107BFF" w:rsidRPr="00D7293C" w:rsidRDefault="00107BFF" w:rsidP="00107BFF">
      <w:pPr>
        <w:pStyle w:val="Paragraph"/>
        <w:keepNext/>
        <w:ind w:left="-284"/>
        <w:jc w:val="center"/>
        <w:rPr>
          <w:szCs w:val="28"/>
        </w:rPr>
      </w:pPr>
      <w:r w:rsidRPr="0019536D">
        <w:rPr>
          <w:noProof/>
          <w:szCs w:val="28"/>
        </w:rPr>
        <w:drawing>
          <wp:inline distT="0" distB="0" distL="0" distR="0" wp14:anchorId="1D57FBC8" wp14:editId="5362ED44">
            <wp:extent cx="5537416" cy="3333750"/>
            <wp:effectExtent l="0" t="0" r="6350" b="0"/>
            <wp:docPr id="18" name="Рисунок 18" descr="C:\Users\Acer\Desktop\иванов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иванов\Screenshot_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42" cy="33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>
        <w:rPr>
          <w:i/>
          <w:noProof/>
          <w:szCs w:val="28"/>
          <w:lang w:val="en-US"/>
        </w:rPr>
        <w:t>6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удаления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 xml:space="preserve">Теперь попробуем ввести значение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</w:rPr>
        <w:t>, которого нет в БД:</w:t>
      </w:r>
    </w:p>
    <w:p w:rsidR="00107BFF" w:rsidRPr="00D7293C" w:rsidRDefault="00107BFF" w:rsidP="00107BFF">
      <w:pPr>
        <w:pStyle w:val="Paragraph"/>
        <w:keepNext/>
        <w:ind w:left="-426"/>
        <w:jc w:val="center"/>
        <w:rPr>
          <w:szCs w:val="28"/>
        </w:rPr>
      </w:pPr>
      <w:r w:rsidRPr="0019536D">
        <w:rPr>
          <w:noProof/>
          <w:szCs w:val="28"/>
        </w:rPr>
        <w:drawing>
          <wp:inline distT="0" distB="0" distL="0" distR="0" wp14:anchorId="153519BB" wp14:editId="3128CE1C">
            <wp:extent cx="4432300" cy="2983429"/>
            <wp:effectExtent l="0" t="0" r="6350" b="7620"/>
            <wp:docPr id="17" name="Рисунок 17" descr="C:\Users\Acer\Desktop\иванов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иванов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43" cy="29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 w:rsidRPr="00385145">
        <w:rPr>
          <w:i/>
          <w:noProof/>
          <w:szCs w:val="28"/>
        </w:rPr>
        <w:t>7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удаления несуществующего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В результате, т.к. </w:t>
      </w:r>
      <w:r w:rsidR="0077224F">
        <w:rPr>
          <w:szCs w:val="28"/>
        </w:rPr>
        <w:t>календарь</w:t>
      </w:r>
      <w:r w:rsidRPr="00D7293C">
        <w:rPr>
          <w:szCs w:val="28"/>
        </w:rPr>
        <w:t xml:space="preserve"> с введенным значением поля не найдено в БД, было выведено сообщение об ошибке (рисунок 1</w:t>
      </w:r>
      <w:r w:rsidR="00385145" w:rsidRPr="00385145">
        <w:rPr>
          <w:szCs w:val="28"/>
        </w:rPr>
        <w:t>7</w:t>
      </w:r>
      <w:r w:rsidRPr="00D7293C">
        <w:rPr>
          <w:szCs w:val="28"/>
        </w:rPr>
        <w:t>).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 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rPr>
          <w:rFonts w:cs="Times New Roman"/>
          <w:szCs w:val="28"/>
          <w:lang w:eastAsia="ko-KR"/>
        </w:rPr>
      </w:pPr>
      <w:bookmarkStart w:id="27" w:name="_Toc507351254"/>
      <w:r w:rsidRPr="00D7293C">
        <w:rPr>
          <w:rFonts w:cs="Times New Roman"/>
          <w:szCs w:val="28"/>
          <w:lang w:eastAsia="ko-KR"/>
        </w:rPr>
        <w:lastRenderedPageBreak/>
        <w:t>Выводы</w:t>
      </w:r>
      <w:bookmarkEnd w:id="27"/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 xml:space="preserve">В ходе данной курсовой работы веб-сервис </w:t>
      </w:r>
      <w:proofErr w:type="spellStart"/>
      <w:r w:rsidRPr="00D7293C">
        <w:rPr>
          <w:sz w:val="28"/>
          <w:szCs w:val="28"/>
          <w:lang w:val="en-US"/>
        </w:rPr>
        <w:t>CalendarManager</w:t>
      </w:r>
      <w:proofErr w:type="spellEnd"/>
      <w:r w:rsidRPr="00D7293C">
        <w:rPr>
          <w:sz w:val="28"/>
          <w:szCs w:val="28"/>
        </w:rPr>
        <w:t xml:space="preserve"> и компонент пользовательского интерфейса системы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 xml:space="preserve"> были успешно </w:t>
      </w:r>
      <w:proofErr w:type="spellStart"/>
      <w:r w:rsidRPr="00D7293C">
        <w:rPr>
          <w:sz w:val="28"/>
          <w:szCs w:val="28"/>
        </w:rPr>
        <w:t>портированы</w:t>
      </w:r>
      <w:proofErr w:type="spellEnd"/>
      <w:r w:rsidRPr="00D7293C">
        <w:rPr>
          <w:sz w:val="28"/>
          <w:szCs w:val="28"/>
        </w:rPr>
        <w:t xml:space="preserve"> на платформу </w:t>
      </w:r>
      <w:proofErr w:type="spellStart"/>
      <w:r w:rsidRPr="00D7293C">
        <w:rPr>
          <w:sz w:val="28"/>
          <w:szCs w:val="28"/>
        </w:rPr>
        <w:t>Liferay</w:t>
      </w:r>
      <w:proofErr w:type="spellEnd"/>
      <w:r w:rsidRPr="00D7293C">
        <w:rPr>
          <w:sz w:val="28"/>
          <w:szCs w:val="28"/>
        </w:rPr>
        <w:t xml:space="preserve"> с использованием технологии </w:t>
      </w:r>
      <w:proofErr w:type="spellStart"/>
      <w:r w:rsidRPr="00D7293C">
        <w:rPr>
          <w:sz w:val="28"/>
          <w:szCs w:val="28"/>
        </w:rPr>
        <w:t>OSGi</w:t>
      </w:r>
      <w:proofErr w:type="spellEnd"/>
      <w:r w:rsidRPr="00D7293C">
        <w:rPr>
          <w:sz w:val="28"/>
          <w:szCs w:val="28"/>
        </w:rPr>
        <w:t xml:space="preserve"> DS с сохранением протокола взаимодействия клиента с сервером. 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>Данный веб-сервис был протестирован методом ручного тестирования. Данные тесты показали, что полностью реализует базовые функции, указанные в техническом задании и в технической документации. Также проверена уникальность индивидуального идентификатора.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 xml:space="preserve">Данный проект можно использовать как встраиваемый модуль для более удобного отображения в других системах </w:t>
      </w:r>
      <w:r w:rsidRPr="00D7293C">
        <w:rPr>
          <w:sz w:val="28"/>
          <w:szCs w:val="28"/>
          <w:lang w:val="en-US"/>
        </w:rPr>
        <w:t>GPS</w:t>
      </w:r>
      <w:r w:rsidRPr="00D7293C">
        <w:rPr>
          <w:sz w:val="28"/>
          <w:szCs w:val="28"/>
        </w:rPr>
        <w:t>-трекинга, навигации и т.п. Также данный веб-сервис имеет возможность масштабирования, расширения функционала или же он может быть быстро перестроен для работы с другими данными.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numPr>
          <w:ilvl w:val="0"/>
          <w:numId w:val="0"/>
        </w:numPr>
        <w:rPr>
          <w:rFonts w:cs="Times New Roman"/>
          <w:szCs w:val="28"/>
          <w:lang w:eastAsia="ko-KR"/>
        </w:rPr>
      </w:pPr>
      <w:bookmarkStart w:id="28" w:name="_Toc507351255"/>
      <w:r w:rsidRPr="00D7293C">
        <w:rPr>
          <w:rFonts w:cs="Times New Roman"/>
          <w:szCs w:val="28"/>
          <w:lang w:eastAsia="ko-KR"/>
        </w:rPr>
        <w:lastRenderedPageBreak/>
        <w:t>Список используемой литературы</w:t>
      </w:r>
      <w:bookmarkEnd w:id="28"/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29" w:name="Лит_ГОСТ2105_95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1</w:t>
      </w:r>
      <w:r w:rsidRPr="00D7293C">
        <w:rPr>
          <w:szCs w:val="28"/>
          <w:lang w:val="en-US"/>
        </w:rPr>
        <w:fldChar w:fldCharType="end"/>
      </w:r>
      <w:bookmarkEnd w:id="29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</w:t>
      </w:r>
      <w:r w:rsidRPr="00D7293C">
        <w:rPr>
          <w:szCs w:val="28"/>
        </w:rPr>
        <w:t xml:space="preserve">Документация по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>: [Электронный ресурс]. Режим доступа: https://www.traccar.org/documentation/.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30" w:name="Лит_ГОСТ71_2003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2</w:t>
      </w:r>
      <w:r w:rsidRPr="00D7293C">
        <w:rPr>
          <w:szCs w:val="28"/>
          <w:lang w:val="en-US"/>
        </w:rPr>
        <w:fldChar w:fldCharType="end"/>
      </w:r>
      <w:bookmarkEnd w:id="30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</w:t>
      </w:r>
      <w:r w:rsidRPr="00D7293C">
        <w:rPr>
          <w:szCs w:val="28"/>
        </w:rPr>
        <w:t xml:space="preserve">Документация по </w:t>
      </w:r>
      <w:proofErr w:type="spellStart"/>
      <w:r w:rsidRPr="00D7293C">
        <w:rPr>
          <w:szCs w:val="28"/>
          <w:lang w:val="en-US"/>
        </w:rPr>
        <w:t>LifeRay</w:t>
      </w:r>
      <w:proofErr w:type="spellEnd"/>
      <w:r w:rsidRPr="00D7293C">
        <w:rPr>
          <w:szCs w:val="28"/>
        </w:rPr>
        <w:t>: [Электронный ресурс]. Режим доступа: https://dev.liferay.com/develop/tutorials/.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31" w:name="Лит_Kernelchip_2012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3</w:t>
      </w:r>
      <w:r w:rsidRPr="00D7293C">
        <w:rPr>
          <w:szCs w:val="28"/>
          <w:lang w:val="en-US"/>
        </w:rPr>
        <w:fldChar w:fldCharType="end"/>
      </w:r>
      <w:bookmarkEnd w:id="31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GitHub</w:t>
      </w:r>
      <w:r w:rsidRPr="00D7293C">
        <w:rPr>
          <w:szCs w:val="28"/>
        </w:rPr>
        <w:t xml:space="preserve"> – </w:t>
      </w:r>
      <w:proofErr w:type="spellStart"/>
      <w:r w:rsidRPr="00D7293C">
        <w:rPr>
          <w:szCs w:val="28"/>
          <w:lang w:val="en-US"/>
        </w:rPr>
        <w:t>CalendarManager</w:t>
      </w:r>
      <w:proofErr w:type="spellEnd"/>
      <w:r w:rsidRPr="00D7293C">
        <w:rPr>
          <w:szCs w:val="28"/>
        </w:rPr>
        <w:t xml:space="preserve"> [Электронный ресурс]. Режим доступа: </w:t>
      </w:r>
      <w:r w:rsidRPr="00D7293C">
        <w:rPr>
          <w:szCs w:val="28"/>
          <w:lang w:val="en-US"/>
        </w:rPr>
        <w:t>https</w:t>
      </w:r>
      <w:r w:rsidRPr="00D7293C">
        <w:rPr>
          <w:szCs w:val="28"/>
        </w:rPr>
        <w:t>://</w:t>
      </w:r>
      <w:proofErr w:type="spellStart"/>
      <w:r w:rsidRPr="00D7293C">
        <w:rPr>
          <w:szCs w:val="28"/>
          <w:lang w:val="en-US"/>
        </w:rPr>
        <w:t>github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/</w:t>
      </w:r>
      <w:proofErr w:type="spellStart"/>
      <w:r w:rsidRPr="00D7293C">
        <w:rPr>
          <w:szCs w:val="28"/>
          <w:lang w:val="en-US"/>
        </w:rPr>
        <w:t>mikleSD</w:t>
      </w:r>
      <w:proofErr w:type="spellEnd"/>
      <w:r w:rsidRPr="00D7293C">
        <w:rPr>
          <w:szCs w:val="28"/>
        </w:rPr>
        <w:t>/</w:t>
      </w:r>
      <w:r w:rsidRPr="00D7293C">
        <w:rPr>
          <w:szCs w:val="28"/>
          <w:lang w:val="en-US"/>
        </w:rPr>
        <w:t>RPO</w:t>
      </w:r>
      <w:r w:rsidRPr="00D7293C">
        <w:rPr>
          <w:szCs w:val="28"/>
        </w:rPr>
        <w:t>_</w:t>
      </w:r>
      <w:r w:rsidRPr="00D7293C">
        <w:rPr>
          <w:szCs w:val="28"/>
          <w:lang w:val="en-US"/>
        </w:rPr>
        <w:t>CW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 xml:space="preserve">[4]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 xml:space="preserve"> 7 </w:t>
      </w:r>
      <w:r w:rsidRPr="00D7293C">
        <w:rPr>
          <w:szCs w:val="28"/>
          <w:lang w:val="en-US"/>
        </w:rPr>
        <w:t>Features</w:t>
      </w:r>
      <w:r w:rsidRPr="00D7293C">
        <w:rPr>
          <w:szCs w:val="28"/>
        </w:rPr>
        <w:t xml:space="preserve"> [Электронный ресурс]. Режим доступа:  </w:t>
      </w:r>
      <w:hyperlink r:id="rId22" w:history="1">
        <w:r w:rsidRPr="00D7293C">
          <w:rPr>
            <w:rStyle w:val="af4"/>
            <w:szCs w:val="28"/>
          </w:rPr>
          <w:t>http://www.liferaysavvy.com/2016/03/liferay-7-features.html</w:t>
        </w:r>
      </w:hyperlink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 xml:space="preserve">[5]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API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reference</w:t>
      </w:r>
      <w:r w:rsidRPr="00D7293C">
        <w:rPr>
          <w:szCs w:val="28"/>
        </w:rPr>
        <w:t xml:space="preserve"> [Электронный ресурс]. Режим доступа: </w:t>
      </w:r>
      <w:r w:rsidRPr="00D7293C">
        <w:rPr>
          <w:szCs w:val="28"/>
          <w:lang w:val="en-US"/>
        </w:rPr>
        <w:t>https</w:t>
      </w:r>
      <w:r w:rsidRPr="00D7293C">
        <w:rPr>
          <w:szCs w:val="28"/>
        </w:rPr>
        <w:t>://</w:t>
      </w:r>
      <w:r w:rsidRPr="00D7293C">
        <w:rPr>
          <w:szCs w:val="28"/>
          <w:lang w:val="en-US"/>
        </w:rPr>
        <w:t>www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org</w:t>
      </w:r>
      <w:r w:rsidRPr="00D7293C">
        <w:rPr>
          <w:szCs w:val="28"/>
        </w:rPr>
        <w:t>/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>-</w:t>
      </w:r>
      <w:r w:rsidRPr="00D7293C">
        <w:rPr>
          <w:szCs w:val="28"/>
          <w:lang w:val="en-US"/>
        </w:rPr>
        <w:t>reference</w:t>
      </w:r>
      <w:r w:rsidRPr="00D7293C">
        <w:rPr>
          <w:szCs w:val="28"/>
        </w:rPr>
        <w:t>/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[6] Черников Б.В., Поклонов Б.Е. Оценка качества программного обеспечения: Практикум. М.: ИД «ФОРУМ» — ИНФРА-М, 2012 — 400 с.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[7] ГОСТ Р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[8] ГОСТ 28195-89 Оценка качества программных средств. Общие положения</w:t>
      </w:r>
    </w:p>
    <w:p w:rsidR="00107BFF" w:rsidRPr="00D7293C" w:rsidRDefault="00107BFF" w:rsidP="00107BFF">
      <w:pPr>
        <w:rPr>
          <w:szCs w:val="28"/>
          <w:lang w:eastAsia="ko-KR"/>
        </w:rPr>
      </w:pPr>
    </w:p>
    <w:p w:rsidR="005F58B8" w:rsidRDefault="005F58B8"/>
    <w:sectPr w:rsidR="005F58B8" w:rsidSect="001D7B1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783383"/>
      <w:docPartObj>
        <w:docPartGallery w:val="Page Numbers (Bottom of Page)"/>
        <w:docPartUnique/>
      </w:docPartObj>
    </w:sdtPr>
    <w:sdtEndPr/>
    <w:sdtContent>
      <w:p w:rsidR="008F515D" w:rsidRDefault="00007852">
        <w:pPr>
          <w:pStyle w:val="af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8F515D" w:rsidRDefault="00007852">
    <w:pPr>
      <w:pStyle w:val="af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DEB"/>
    <w:multiLevelType w:val="hybridMultilevel"/>
    <w:tmpl w:val="5936C11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5E1E16"/>
    <w:multiLevelType w:val="hybridMultilevel"/>
    <w:tmpl w:val="C172A9F2"/>
    <w:lvl w:ilvl="0" w:tplc="04127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D641D"/>
    <w:multiLevelType w:val="hybridMultilevel"/>
    <w:tmpl w:val="DF6600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0A82647"/>
    <w:multiLevelType w:val="hybridMultilevel"/>
    <w:tmpl w:val="8C3EBB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642F67"/>
    <w:multiLevelType w:val="hybridMultilevel"/>
    <w:tmpl w:val="6BF036D8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9674AF1"/>
    <w:multiLevelType w:val="multilevel"/>
    <w:tmpl w:val="C7B2956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6" w15:restartNumberingAfterBreak="0">
    <w:nsid w:val="1DDF3BDE"/>
    <w:multiLevelType w:val="multilevel"/>
    <w:tmpl w:val="FD6244A2"/>
    <w:lvl w:ilvl="0">
      <w:start w:val="1"/>
      <w:numFmt w:val="bullet"/>
      <w:lvlText w:val=""/>
      <w:lvlJc w:val="left"/>
      <w:pPr>
        <w:ind w:left="0" w:firstLine="737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7" w15:restartNumberingAfterBreak="0">
    <w:nsid w:val="241C0F1D"/>
    <w:multiLevelType w:val="hybridMultilevel"/>
    <w:tmpl w:val="D9F4284E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24B72BDD"/>
    <w:multiLevelType w:val="hybridMultilevel"/>
    <w:tmpl w:val="4B3803CA"/>
    <w:lvl w:ilvl="0" w:tplc="A4B43174">
      <w:start w:val="1"/>
      <w:numFmt w:val="bullet"/>
      <w:pStyle w:val="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060F0"/>
    <w:multiLevelType w:val="hybridMultilevel"/>
    <w:tmpl w:val="C084F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D26D47"/>
    <w:multiLevelType w:val="hybridMultilevel"/>
    <w:tmpl w:val="2C8A396A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5F4C28"/>
    <w:multiLevelType w:val="hybridMultilevel"/>
    <w:tmpl w:val="03DA2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84AC9"/>
    <w:multiLevelType w:val="hybridMultilevel"/>
    <w:tmpl w:val="99609544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47019A"/>
    <w:multiLevelType w:val="hybridMultilevel"/>
    <w:tmpl w:val="467EAFEA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2A6042"/>
    <w:multiLevelType w:val="hybridMultilevel"/>
    <w:tmpl w:val="E6D4E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F71998"/>
    <w:multiLevelType w:val="hybridMultilevel"/>
    <w:tmpl w:val="0C149C28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4A25318E"/>
    <w:multiLevelType w:val="hybridMultilevel"/>
    <w:tmpl w:val="98F6BBDA"/>
    <w:lvl w:ilvl="0" w:tplc="01742B82">
      <w:start w:val="1"/>
      <w:numFmt w:val="decimal"/>
      <w:pStyle w:val="a4"/>
      <w:lvlText w:val="Рисунок %1 -"/>
      <w:lvlJc w:val="left"/>
      <w:pPr>
        <w:ind w:left="4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2" w:hanging="360"/>
      </w:pPr>
    </w:lvl>
    <w:lvl w:ilvl="2" w:tplc="0419001B" w:tentative="1">
      <w:start w:val="1"/>
      <w:numFmt w:val="lowerRoman"/>
      <w:lvlText w:val="%3."/>
      <w:lvlJc w:val="right"/>
      <w:pPr>
        <w:ind w:left="6412" w:hanging="180"/>
      </w:pPr>
    </w:lvl>
    <w:lvl w:ilvl="3" w:tplc="0419000F" w:tentative="1">
      <w:start w:val="1"/>
      <w:numFmt w:val="decimal"/>
      <w:lvlText w:val="%4."/>
      <w:lvlJc w:val="left"/>
      <w:pPr>
        <w:ind w:left="7132" w:hanging="360"/>
      </w:pPr>
    </w:lvl>
    <w:lvl w:ilvl="4" w:tplc="04190019" w:tentative="1">
      <w:start w:val="1"/>
      <w:numFmt w:val="lowerLetter"/>
      <w:lvlText w:val="%5."/>
      <w:lvlJc w:val="left"/>
      <w:pPr>
        <w:ind w:left="7852" w:hanging="360"/>
      </w:pPr>
    </w:lvl>
    <w:lvl w:ilvl="5" w:tplc="0419001B" w:tentative="1">
      <w:start w:val="1"/>
      <w:numFmt w:val="lowerRoman"/>
      <w:lvlText w:val="%6."/>
      <w:lvlJc w:val="right"/>
      <w:pPr>
        <w:ind w:left="8572" w:hanging="180"/>
      </w:pPr>
    </w:lvl>
    <w:lvl w:ilvl="6" w:tplc="0419000F" w:tentative="1">
      <w:start w:val="1"/>
      <w:numFmt w:val="decimal"/>
      <w:lvlText w:val="%7."/>
      <w:lvlJc w:val="left"/>
      <w:pPr>
        <w:ind w:left="9292" w:hanging="360"/>
      </w:pPr>
    </w:lvl>
    <w:lvl w:ilvl="7" w:tplc="04190019" w:tentative="1">
      <w:start w:val="1"/>
      <w:numFmt w:val="lowerLetter"/>
      <w:lvlText w:val="%8."/>
      <w:lvlJc w:val="left"/>
      <w:pPr>
        <w:ind w:left="10012" w:hanging="360"/>
      </w:pPr>
    </w:lvl>
    <w:lvl w:ilvl="8" w:tplc="0419001B" w:tentative="1">
      <w:start w:val="1"/>
      <w:numFmt w:val="lowerRoman"/>
      <w:lvlText w:val="%9."/>
      <w:lvlJc w:val="right"/>
      <w:pPr>
        <w:ind w:left="10732" w:hanging="180"/>
      </w:pPr>
    </w:lvl>
  </w:abstractNum>
  <w:abstractNum w:abstractNumId="17" w15:restartNumberingAfterBreak="0">
    <w:nsid w:val="5A0F3B91"/>
    <w:multiLevelType w:val="hybridMultilevel"/>
    <w:tmpl w:val="B360E52E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5A123134"/>
    <w:multiLevelType w:val="hybridMultilevel"/>
    <w:tmpl w:val="8CCE5A18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9" w15:restartNumberingAfterBreak="0">
    <w:nsid w:val="5B81272A"/>
    <w:multiLevelType w:val="multilevel"/>
    <w:tmpl w:val="0C1CE3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D16664D"/>
    <w:multiLevelType w:val="hybridMultilevel"/>
    <w:tmpl w:val="C0D41118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4A7C5A"/>
    <w:multiLevelType w:val="hybridMultilevel"/>
    <w:tmpl w:val="B038F8AE"/>
    <w:lvl w:ilvl="0" w:tplc="04190005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2" w15:restartNumberingAfterBreak="0">
    <w:nsid w:val="5F3E1810"/>
    <w:multiLevelType w:val="hybridMultilevel"/>
    <w:tmpl w:val="F18C1D8E"/>
    <w:lvl w:ilvl="0" w:tplc="1540BB96">
      <w:start w:val="1"/>
      <w:numFmt w:val="decimal"/>
      <w:pStyle w:val="a5"/>
      <w:lvlText w:val="Таблица %1 -"/>
      <w:lvlJc w:val="left"/>
      <w:pPr>
        <w:ind w:left="142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BA1C1C"/>
    <w:multiLevelType w:val="hybridMultilevel"/>
    <w:tmpl w:val="37BCA71E"/>
    <w:lvl w:ilvl="0" w:tplc="B428E3A4">
      <w:start w:val="1"/>
      <w:numFmt w:val="bullet"/>
      <w:pStyle w:val="a6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7B72371"/>
    <w:multiLevelType w:val="hybridMultilevel"/>
    <w:tmpl w:val="F91E9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141BF6"/>
    <w:multiLevelType w:val="multilevel"/>
    <w:tmpl w:val="78D0211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C63AA4"/>
    <w:multiLevelType w:val="hybridMultilevel"/>
    <w:tmpl w:val="EFBCB4F8"/>
    <w:lvl w:ilvl="0" w:tplc="4B78C63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7" w15:restartNumberingAfterBreak="0">
    <w:nsid w:val="79603C5D"/>
    <w:multiLevelType w:val="hybridMultilevel"/>
    <w:tmpl w:val="FECCA3D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7AF72D5B"/>
    <w:multiLevelType w:val="hybridMultilevel"/>
    <w:tmpl w:val="A392C50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7E803D33"/>
    <w:multiLevelType w:val="hybridMultilevel"/>
    <w:tmpl w:val="094CF166"/>
    <w:lvl w:ilvl="0" w:tplc="939EAF84">
      <w:start w:val="1"/>
      <w:numFmt w:val="decimal"/>
      <w:pStyle w:val="a7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5"/>
  </w:num>
  <w:num w:numId="3">
    <w:abstractNumId w:val="16"/>
  </w:num>
  <w:num w:numId="4">
    <w:abstractNumId w:val="6"/>
  </w:num>
  <w:num w:numId="5">
    <w:abstractNumId w:val="22"/>
  </w:num>
  <w:num w:numId="6">
    <w:abstractNumId w:val="29"/>
  </w:num>
  <w:num w:numId="7">
    <w:abstractNumId w:val="23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10"/>
  </w:num>
  <w:num w:numId="14">
    <w:abstractNumId w:val="20"/>
  </w:num>
  <w:num w:numId="15">
    <w:abstractNumId w:val="8"/>
  </w:num>
  <w:num w:numId="16">
    <w:abstractNumId w:val="4"/>
  </w:num>
  <w:num w:numId="17">
    <w:abstractNumId w:val="3"/>
  </w:num>
  <w:num w:numId="18">
    <w:abstractNumId w:val="15"/>
  </w:num>
  <w:num w:numId="19">
    <w:abstractNumId w:val="26"/>
  </w:num>
  <w:num w:numId="20">
    <w:abstractNumId w:val="0"/>
  </w:num>
  <w:num w:numId="21">
    <w:abstractNumId w:val="17"/>
  </w:num>
  <w:num w:numId="22">
    <w:abstractNumId w:val="7"/>
  </w:num>
  <w:num w:numId="23">
    <w:abstractNumId w:val="18"/>
  </w:num>
  <w:num w:numId="24">
    <w:abstractNumId w:val="21"/>
  </w:num>
  <w:num w:numId="25">
    <w:abstractNumId w:val="28"/>
  </w:num>
  <w:num w:numId="26">
    <w:abstractNumId w:val="2"/>
  </w:num>
  <w:num w:numId="27">
    <w:abstractNumId w:val="14"/>
  </w:num>
  <w:num w:numId="28">
    <w:abstractNumId w:val="9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FF"/>
    <w:rsid w:val="00007852"/>
    <w:rsid w:val="00107BFF"/>
    <w:rsid w:val="001E1CA5"/>
    <w:rsid w:val="00385145"/>
    <w:rsid w:val="005F58B8"/>
    <w:rsid w:val="00605832"/>
    <w:rsid w:val="00766F05"/>
    <w:rsid w:val="0077224F"/>
    <w:rsid w:val="00A15E67"/>
    <w:rsid w:val="00B61DD5"/>
    <w:rsid w:val="00BE5341"/>
    <w:rsid w:val="00C82DD5"/>
    <w:rsid w:val="00CC6AF1"/>
    <w:rsid w:val="00D2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AD18"/>
  <w15:chartTrackingRefBased/>
  <w15:docId w15:val="{D63DCC02-7FA5-4CB5-9245-C80162E8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rsid w:val="00107BFF"/>
    <w:pPr>
      <w:spacing w:after="0" w:line="360" w:lineRule="auto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107BFF"/>
    <w:pPr>
      <w:keepNext/>
      <w:keepLines/>
      <w:numPr>
        <w:numId w:val="2"/>
      </w:numPr>
      <w:spacing w:before="240" w:after="240"/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8"/>
    <w:next w:val="a9"/>
    <w:link w:val="21"/>
    <w:uiPriority w:val="9"/>
    <w:unhideWhenUsed/>
    <w:qFormat/>
    <w:rsid w:val="00107BFF"/>
    <w:pPr>
      <w:keepNext/>
      <w:keepLines/>
      <w:numPr>
        <w:ilvl w:val="1"/>
        <w:numId w:val="2"/>
      </w:numPr>
      <w:spacing w:before="120" w:after="120"/>
      <w:ind w:left="0"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8"/>
    <w:next w:val="aa"/>
    <w:link w:val="30"/>
    <w:autoRedefine/>
    <w:qFormat/>
    <w:rsid w:val="00107BFF"/>
    <w:pPr>
      <w:keepNext/>
      <w:widowControl w:val="0"/>
      <w:numPr>
        <w:ilvl w:val="2"/>
        <w:numId w:val="2"/>
      </w:numPr>
      <w:autoSpaceDE w:val="0"/>
      <w:autoSpaceDN w:val="0"/>
      <w:adjustRightInd w:val="0"/>
      <w:spacing w:before="120" w:after="120"/>
      <w:ind w:left="0" w:firstLine="709"/>
      <w:outlineLvl w:val="2"/>
    </w:pPr>
    <w:rPr>
      <w:rFonts w:eastAsia="Batang" w:cs="Arial"/>
      <w:bCs/>
      <w:szCs w:val="26"/>
      <w:lang w:eastAsia="ko-KR"/>
    </w:rPr>
  </w:style>
  <w:style w:type="paragraph" w:styleId="4">
    <w:name w:val="heading 4"/>
    <w:basedOn w:val="a8"/>
    <w:next w:val="a8"/>
    <w:link w:val="40"/>
    <w:uiPriority w:val="9"/>
    <w:unhideWhenUsed/>
    <w:qFormat/>
    <w:rsid w:val="00107BF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107BF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107BF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107BF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107BF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107BF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0">
    <w:name w:val="Заголовок 1 Знак"/>
    <w:basedOn w:val="ab"/>
    <w:link w:val="1"/>
    <w:uiPriority w:val="9"/>
    <w:rsid w:val="00107BF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1">
    <w:name w:val="Заголовок 2 Знак"/>
    <w:basedOn w:val="ab"/>
    <w:link w:val="20"/>
    <w:uiPriority w:val="9"/>
    <w:rsid w:val="00107BF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b"/>
    <w:link w:val="3"/>
    <w:rsid w:val="00107BFF"/>
    <w:rPr>
      <w:rFonts w:ascii="Times New Roman" w:eastAsia="Batang" w:hAnsi="Times New Roman" w:cs="Arial"/>
      <w:bCs/>
      <w:sz w:val="28"/>
      <w:szCs w:val="26"/>
      <w:lang w:eastAsia="ko-KR"/>
    </w:rPr>
  </w:style>
  <w:style w:type="character" w:customStyle="1" w:styleId="40">
    <w:name w:val="Заголовок 4 Знак"/>
    <w:basedOn w:val="ab"/>
    <w:link w:val="4"/>
    <w:uiPriority w:val="9"/>
    <w:rsid w:val="00107BF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b"/>
    <w:link w:val="5"/>
    <w:uiPriority w:val="9"/>
    <w:semiHidden/>
    <w:rsid w:val="00107BFF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b"/>
    <w:link w:val="6"/>
    <w:uiPriority w:val="9"/>
    <w:semiHidden/>
    <w:rsid w:val="00107BFF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b"/>
    <w:link w:val="7"/>
    <w:uiPriority w:val="9"/>
    <w:semiHidden/>
    <w:rsid w:val="00107BFF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b"/>
    <w:link w:val="8"/>
    <w:uiPriority w:val="9"/>
    <w:semiHidden/>
    <w:rsid w:val="00107B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b"/>
    <w:link w:val="9"/>
    <w:uiPriority w:val="9"/>
    <w:semiHidden/>
    <w:rsid w:val="00107B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7">
    <w:name w:val="ГОСТ (заголовок)"/>
    <w:basedOn w:val="1"/>
    <w:next w:val="aa"/>
    <w:link w:val="ae"/>
    <w:autoRedefine/>
    <w:qFormat/>
    <w:rsid w:val="00107BFF"/>
    <w:pPr>
      <w:numPr>
        <w:numId w:val="6"/>
      </w:numPr>
      <w:spacing w:before="120" w:after="120"/>
      <w:ind w:left="0" w:firstLine="709"/>
    </w:pPr>
    <w:rPr>
      <w:color w:val="222222"/>
    </w:rPr>
  </w:style>
  <w:style w:type="character" w:customStyle="1" w:styleId="ae">
    <w:name w:val="ГОСТ (заголовок) Знак"/>
    <w:basedOn w:val="af"/>
    <w:link w:val="a7"/>
    <w:rsid w:val="00107BFF"/>
    <w:rPr>
      <w:rFonts w:ascii="Times New Roman" w:eastAsiaTheme="majorEastAsia" w:hAnsi="Times New Roman" w:cstheme="majorBidi"/>
      <w:bCs w:val="0"/>
      <w:color w:val="222222"/>
      <w:sz w:val="28"/>
      <w:szCs w:val="32"/>
      <w:lang w:eastAsia="ru-RU"/>
    </w:rPr>
  </w:style>
  <w:style w:type="paragraph" w:customStyle="1" w:styleId="aa">
    <w:name w:val="ГОСТ (текст)"/>
    <w:basedOn w:val="af0"/>
    <w:link w:val="af"/>
    <w:qFormat/>
    <w:rsid w:val="00107BFF"/>
    <w:pPr>
      <w:spacing w:line="360" w:lineRule="auto"/>
      <w:ind w:firstLine="709"/>
      <w:jc w:val="both"/>
    </w:pPr>
    <w:rPr>
      <w:rFonts w:ascii="Times New Roman" w:hAnsi="Times New Roman" w:cs="Arial"/>
      <w:bCs/>
      <w:color w:val="222222"/>
      <w:sz w:val="28"/>
      <w:szCs w:val="21"/>
      <w:shd w:val="clear" w:color="auto" w:fill="FFFFFF"/>
      <w:lang w:eastAsia="ru-RU"/>
    </w:rPr>
  </w:style>
  <w:style w:type="character" w:customStyle="1" w:styleId="af">
    <w:name w:val="ГОСТ (текст) Знак"/>
    <w:basedOn w:val="ab"/>
    <w:link w:val="aa"/>
    <w:rsid w:val="00107BFF"/>
    <w:rPr>
      <w:rFonts w:ascii="Times New Roman" w:hAnsi="Times New Roman" w:cs="Arial"/>
      <w:bCs/>
      <w:color w:val="222222"/>
      <w:sz w:val="28"/>
      <w:szCs w:val="21"/>
      <w:lang w:eastAsia="ru-RU"/>
    </w:rPr>
  </w:style>
  <w:style w:type="paragraph" w:styleId="af0">
    <w:name w:val="No Spacing"/>
    <w:uiPriority w:val="1"/>
    <w:qFormat/>
    <w:rsid w:val="00107BFF"/>
    <w:pPr>
      <w:spacing w:after="0" w:line="240" w:lineRule="auto"/>
    </w:pPr>
  </w:style>
  <w:style w:type="paragraph" w:customStyle="1" w:styleId="2">
    <w:name w:val="ГОСТ 2_заголовок"/>
    <w:basedOn w:val="aa"/>
    <w:next w:val="aa"/>
    <w:link w:val="22"/>
    <w:autoRedefine/>
    <w:qFormat/>
    <w:rsid w:val="00107BFF"/>
    <w:pPr>
      <w:numPr>
        <w:ilvl w:val="1"/>
        <w:numId w:val="1"/>
      </w:numPr>
      <w:ind w:firstLine="709"/>
    </w:pPr>
    <w:rPr>
      <w:rFonts w:eastAsiaTheme="majorEastAsia"/>
      <w:sz w:val="24"/>
    </w:rPr>
  </w:style>
  <w:style w:type="character" w:customStyle="1" w:styleId="22">
    <w:name w:val="ГОСТ 2_заголовок Знак"/>
    <w:basedOn w:val="21"/>
    <w:link w:val="2"/>
    <w:rsid w:val="00107BFF"/>
    <w:rPr>
      <w:rFonts w:ascii="Times New Roman" w:eastAsiaTheme="majorEastAsia" w:hAnsi="Times New Roman" w:cs="Arial"/>
      <w:bCs/>
      <w:color w:val="222222"/>
      <w:sz w:val="24"/>
      <w:szCs w:val="21"/>
      <w:lang w:eastAsia="ru-RU"/>
    </w:rPr>
  </w:style>
  <w:style w:type="paragraph" w:styleId="af1">
    <w:name w:val="TOC Heading"/>
    <w:basedOn w:val="1"/>
    <w:next w:val="a8"/>
    <w:uiPriority w:val="39"/>
    <w:unhideWhenUsed/>
    <w:qFormat/>
    <w:rsid w:val="00107BFF"/>
    <w:pPr>
      <w:outlineLvl w:val="9"/>
    </w:pPr>
  </w:style>
  <w:style w:type="paragraph" w:customStyle="1" w:styleId="af2">
    <w:name w:val="ГОСТ подзаголовок"/>
    <w:basedOn w:val="20"/>
    <w:next w:val="aa"/>
    <w:link w:val="af3"/>
    <w:qFormat/>
    <w:rsid w:val="00107BFF"/>
    <w:pPr>
      <w:ind w:left="576" w:hanging="576"/>
    </w:pPr>
  </w:style>
  <w:style w:type="character" w:styleId="af4">
    <w:name w:val="Hyperlink"/>
    <w:basedOn w:val="ab"/>
    <w:uiPriority w:val="99"/>
    <w:unhideWhenUsed/>
    <w:rsid w:val="00107BFF"/>
    <w:rPr>
      <w:color w:val="0000FF"/>
      <w:u w:val="single"/>
    </w:rPr>
  </w:style>
  <w:style w:type="paragraph" w:styleId="af5">
    <w:name w:val="Signature"/>
    <w:basedOn w:val="a8"/>
    <w:link w:val="af6"/>
    <w:uiPriority w:val="99"/>
    <w:unhideWhenUsed/>
    <w:rsid w:val="00107BFF"/>
    <w:pPr>
      <w:spacing w:line="240" w:lineRule="auto"/>
      <w:ind w:left="4252"/>
    </w:pPr>
  </w:style>
  <w:style w:type="character" w:customStyle="1" w:styleId="af6">
    <w:name w:val="Подпись Знак"/>
    <w:basedOn w:val="ab"/>
    <w:link w:val="af5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4">
    <w:name w:val="рисунок"/>
    <w:basedOn w:val="af5"/>
    <w:next w:val="aa"/>
    <w:rsid w:val="00107BFF"/>
    <w:pPr>
      <w:numPr>
        <w:numId w:val="3"/>
      </w:numPr>
      <w:spacing w:line="360" w:lineRule="auto"/>
      <w:ind w:left="0" w:firstLine="709"/>
      <w:jc w:val="center"/>
    </w:pPr>
  </w:style>
  <w:style w:type="paragraph" w:customStyle="1" w:styleId="a9">
    <w:name w:val="ГОСТ текст"/>
    <w:basedOn w:val="a8"/>
    <w:rsid w:val="00107BFF"/>
    <w:pPr>
      <w:ind w:firstLine="709"/>
      <w:jc w:val="both"/>
    </w:pPr>
    <w:rPr>
      <w:sz w:val="24"/>
    </w:rPr>
  </w:style>
  <w:style w:type="paragraph" w:customStyle="1" w:styleId="a5">
    <w:name w:val="Таблица"/>
    <w:basedOn w:val="a8"/>
    <w:next w:val="aa"/>
    <w:qFormat/>
    <w:rsid w:val="00107BFF"/>
    <w:pPr>
      <w:numPr>
        <w:numId w:val="5"/>
      </w:numPr>
      <w:ind w:left="0" w:firstLine="709"/>
    </w:pPr>
  </w:style>
  <w:style w:type="table" w:styleId="af7">
    <w:name w:val="Table Grid"/>
    <w:basedOn w:val="ac"/>
    <w:uiPriority w:val="39"/>
    <w:rsid w:val="0010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 подзаголовок Знак"/>
    <w:basedOn w:val="21"/>
    <w:link w:val="af2"/>
    <w:rsid w:val="00107BF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8"/>
    <w:link w:val="HTML0"/>
    <w:uiPriority w:val="99"/>
    <w:semiHidden/>
    <w:unhideWhenUsed/>
    <w:rsid w:val="0010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107B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_Абзац"/>
    <w:basedOn w:val="af8"/>
    <w:next w:val="af8"/>
    <w:uiPriority w:val="99"/>
    <w:rsid w:val="00107BFF"/>
    <w:pPr>
      <w:numPr>
        <w:ilvl w:val="4"/>
        <w:numId w:val="8"/>
      </w:numPr>
      <w:ind w:left="4309" w:hanging="360"/>
      <w:outlineLvl w:val="4"/>
    </w:pPr>
    <w:rPr>
      <w:szCs w:val="20"/>
    </w:rPr>
  </w:style>
  <w:style w:type="paragraph" w:customStyle="1" w:styleId="af8">
    <w:name w:val="_Параграф"/>
    <w:basedOn w:val="a8"/>
    <w:link w:val="Char"/>
    <w:qFormat/>
    <w:rsid w:val="00107BFF"/>
    <w:pPr>
      <w:ind w:firstLine="567"/>
      <w:jc w:val="both"/>
    </w:pPr>
  </w:style>
  <w:style w:type="character" w:customStyle="1" w:styleId="Char">
    <w:name w:val="_Параграф Char"/>
    <w:link w:val="af8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2">
    <w:name w:val="_Подпункт"/>
    <w:basedOn w:val="a8"/>
    <w:next w:val="af8"/>
    <w:rsid w:val="00107BFF"/>
    <w:pPr>
      <w:keepNext/>
      <w:numPr>
        <w:ilvl w:val="3"/>
        <w:numId w:val="8"/>
      </w:numPr>
      <w:spacing w:before="120" w:after="120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f8"/>
    <w:next w:val="af8"/>
    <w:qFormat/>
    <w:rsid w:val="00107BFF"/>
    <w:pPr>
      <w:keepNext/>
      <w:numPr>
        <w:ilvl w:val="1"/>
        <w:numId w:val="8"/>
      </w:numPr>
      <w:spacing w:before="240" w:after="240"/>
      <w:ind w:left="2149" w:hanging="360"/>
      <w:outlineLvl w:val="1"/>
    </w:pPr>
    <w:rPr>
      <w:rFonts w:eastAsia="Times New Roman" w:cs="Arial"/>
      <w:szCs w:val="20"/>
    </w:rPr>
  </w:style>
  <w:style w:type="paragraph" w:customStyle="1" w:styleId="a1">
    <w:name w:val="_Пункт"/>
    <w:basedOn w:val="a0"/>
    <w:next w:val="af8"/>
    <w:qFormat/>
    <w:rsid w:val="00107BFF"/>
    <w:pPr>
      <w:numPr>
        <w:ilvl w:val="2"/>
      </w:numPr>
      <w:spacing w:before="120" w:after="120"/>
      <w:ind w:left="2869" w:hanging="360"/>
      <w:outlineLvl w:val="2"/>
    </w:pPr>
  </w:style>
  <w:style w:type="paragraph" w:customStyle="1" w:styleId="a">
    <w:name w:val="_Раздел"/>
    <w:basedOn w:val="a8"/>
    <w:next w:val="a0"/>
    <w:rsid w:val="00107BFF"/>
    <w:pPr>
      <w:keepNext/>
      <w:keepLines/>
      <w:numPr>
        <w:numId w:val="8"/>
      </w:numPr>
      <w:spacing w:before="240" w:after="240"/>
      <w:ind w:right="284"/>
      <w:jc w:val="center"/>
      <w:outlineLvl w:val="0"/>
    </w:pPr>
    <w:rPr>
      <w:rFonts w:eastAsia="Times New Roman" w:cs="Arial"/>
      <w:szCs w:val="20"/>
    </w:rPr>
  </w:style>
  <w:style w:type="paragraph" w:customStyle="1" w:styleId="a6">
    <w:name w:val="_Список"/>
    <w:basedOn w:val="a8"/>
    <w:link w:val="af9"/>
    <w:uiPriority w:val="99"/>
    <w:qFormat/>
    <w:rsid w:val="00107BFF"/>
    <w:pPr>
      <w:numPr>
        <w:numId w:val="7"/>
      </w:numPr>
      <w:tabs>
        <w:tab w:val="clear" w:pos="1353"/>
        <w:tab w:val="left" w:pos="993"/>
      </w:tabs>
      <w:ind w:left="0"/>
      <w:jc w:val="both"/>
    </w:pPr>
  </w:style>
  <w:style w:type="paragraph" w:styleId="11">
    <w:name w:val="toc 1"/>
    <w:basedOn w:val="a8"/>
    <w:next w:val="a8"/>
    <w:autoRedefine/>
    <w:uiPriority w:val="39"/>
    <w:unhideWhenUsed/>
    <w:rsid w:val="00107BFF"/>
    <w:pPr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107BFF"/>
    <w:pPr>
      <w:spacing w:after="100"/>
      <w:ind w:left="280"/>
    </w:pPr>
  </w:style>
  <w:style w:type="paragraph" w:styleId="31">
    <w:name w:val="toc 3"/>
    <w:basedOn w:val="a8"/>
    <w:next w:val="a8"/>
    <w:autoRedefine/>
    <w:uiPriority w:val="39"/>
    <w:unhideWhenUsed/>
    <w:rsid w:val="00107BFF"/>
    <w:pPr>
      <w:spacing w:after="100"/>
      <w:ind w:left="560"/>
    </w:pPr>
  </w:style>
  <w:style w:type="paragraph" w:styleId="afa">
    <w:name w:val="Normal (Web)"/>
    <w:basedOn w:val="a8"/>
    <w:uiPriority w:val="99"/>
    <w:semiHidden/>
    <w:unhideWhenUsed/>
    <w:rsid w:val="00107BFF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fb">
    <w:name w:val="_Библиография"/>
    <w:basedOn w:val="af8"/>
    <w:uiPriority w:val="99"/>
    <w:rsid w:val="00107BFF"/>
  </w:style>
  <w:style w:type="paragraph" w:styleId="afc">
    <w:name w:val="header"/>
    <w:basedOn w:val="a8"/>
    <w:link w:val="afd"/>
    <w:uiPriority w:val="99"/>
    <w:unhideWhenUsed/>
    <w:rsid w:val="00107BFF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b"/>
    <w:link w:val="afc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e">
    <w:name w:val="footer"/>
    <w:basedOn w:val="a8"/>
    <w:link w:val="aff"/>
    <w:uiPriority w:val="99"/>
    <w:unhideWhenUsed/>
    <w:rsid w:val="00107BFF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f0">
    <w:name w:val="caption"/>
    <w:basedOn w:val="a8"/>
    <w:next w:val="a8"/>
    <w:uiPriority w:val="35"/>
    <w:unhideWhenUsed/>
    <w:qFormat/>
    <w:rsid w:val="00107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_Paragraph"/>
    <w:basedOn w:val="aa"/>
    <w:link w:val="Paragraph0"/>
    <w:qFormat/>
    <w:rsid w:val="00107BFF"/>
    <w:rPr>
      <w:rFonts w:eastAsia="Calibri" w:cs="Times New Roman"/>
      <w:bCs w:val="0"/>
      <w:szCs w:val="24"/>
      <w:shd w:val="clear" w:color="auto" w:fill="auto"/>
    </w:rPr>
  </w:style>
  <w:style w:type="character" w:customStyle="1" w:styleId="Paragraph0">
    <w:name w:val="_Paragraph Знак"/>
    <w:basedOn w:val="af"/>
    <w:link w:val="Paragraph"/>
    <w:rsid w:val="00107BFF"/>
    <w:rPr>
      <w:rFonts w:ascii="Times New Roman" w:eastAsia="Calibri" w:hAnsi="Times New Roman" w:cs="Times New Roman"/>
      <w:bCs w:val="0"/>
      <w:color w:val="222222"/>
      <w:sz w:val="28"/>
      <w:szCs w:val="24"/>
      <w:lang w:eastAsia="ru-RU"/>
    </w:rPr>
  </w:style>
  <w:style w:type="character" w:customStyle="1" w:styleId="af9">
    <w:name w:val="_Список Знак"/>
    <w:basedOn w:val="ab"/>
    <w:link w:val="a6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f1">
    <w:name w:val="_НСписок"/>
    <w:basedOn w:val="a6"/>
    <w:qFormat/>
    <w:rsid w:val="00107BFF"/>
    <w:pPr>
      <w:numPr>
        <w:numId w:val="0"/>
      </w:numPr>
      <w:tabs>
        <w:tab w:val="num" w:pos="360"/>
      </w:tabs>
      <w:ind w:firstLine="709"/>
    </w:pPr>
    <w:rPr>
      <w:sz w:val="24"/>
    </w:rPr>
  </w:style>
  <w:style w:type="paragraph" w:customStyle="1" w:styleId="List">
    <w:name w:val="_List"/>
    <w:basedOn w:val="a6"/>
    <w:link w:val="List0"/>
    <w:qFormat/>
    <w:rsid w:val="00107BFF"/>
    <w:pPr>
      <w:numPr>
        <w:numId w:val="15"/>
      </w:numPr>
      <w:ind w:left="0" w:firstLine="709"/>
    </w:pPr>
  </w:style>
  <w:style w:type="paragraph" w:customStyle="1" w:styleId="Department">
    <w:name w:val="_Department"/>
    <w:basedOn w:val="a8"/>
    <w:qFormat/>
    <w:rsid w:val="00107BFF"/>
    <w:pPr>
      <w:keepNext/>
      <w:keepLines/>
      <w:spacing w:before="240" w:after="240"/>
      <w:ind w:right="284" w:firstLine="737"/>
      <w:jc w:val="center"/>
      <w:outlineLvl w:val="0"/>
    </w:pPr>
    <w:rPr>
      <w:rFonts w:eastAsia="Times New Roman" w:cs="Arial"/>
      <w:szCs w:val="20"/>
    </w:rPr>
  </w:style>
  <w:style w:type="character" w:customStyle="1" w:styleId="List0">
    <w:name w:val="_List Знак"/>
    <w:basedOn w:val="af9"/>
    <w:link w:val="List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f2">
    <w:name w:val="_Заголовок"/>
    <w:basedOn w:val="3"/>
    <w:link w:val="aff3"/>
    <w:qFormat/>
    <w:rsid w:val="00107BFF"/>
  </w:style>
  <w:style w:type="character" w:customStyle="1" w:styleId="aff3">
    <w:name w:val="_Заголовок Знак"/>
    <w:basedOn w:val="30"/>
    <w:link w:val="aff2"/>
    <w:rsid w:val="00107BFF"/>
    <w:rPr>
      <w:rFonts w:ascii="Times New Roman" w:eastAsia="Batang" w:hAnsi="Times New Roman" w:cs="Arial"/>
      <w:bCs/>
      <w:sz w:val="28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iferaysavvy.com/2016/03/liferay-7-featur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34</Pages>
  <Words>4881</Words>
  <Characters>27826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Салбиева</dc:creator>
  <cp:keywords/>
  <dc:description/>
  <cp:lastModifiedBy>Лариса Салбиева</cp:lastModifiedBy>
  <cp:revision>8</cp:revision>
  <dcterms:created xsi:type="dcterms:W3CDTF">2018-02-25T15:24:00Z</dcterms:created>
  <dcterms:modified xsi:type="dcterms:W3CDTF">2018-02-25T17:02:00Z</dcterms:modified>
</cp:coreProperties>
</file>