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1802D2" w14:textId="77777777" w:rsidR="004B0384" w:rsidRDefault="004B0384" w:rsidP="004B0384">
      <w:pPr>
        <w:jc w:val="center"/>
        <w:rPr>
          <w:sz w:val="32"/>
          <w:szCs w:val="32"/>
        </w:rPr>
      </w:pPr>
      <w:r>
        <w:rPr>
          <w:sz w:val="32"/>
          <w:szCs w:val="32"/>
        </w:rPr>
        <w:t>LATVIJAS UNIVERSITĀTE</w:t>
      </w:r>
    </w:p>
    <w:p w14:paraId="173E671B" w14:textId="0B3ADBF4" w:rsidR="004B0384" w:rsidRDefault="004B0384" w:rsidP="004B0384">
      <w:pPr>
        <w:jc w:val="center"/>
        <w:rPr>
          <w:sz w:val="32"/>
          <w:szCs w:val="32"/>
        </w:rPr>
      </w:pPr>
      <w:r>
        <w:rPr>
          <w:sz w:val="32"/>
          <w:szCs w:val="32"/>
        </w:rPr>
        <w:t>DATORIKAS FAKULTĀTE</w:t>
      </w:r>
    </w:p>
    <w:p w14:paraId="6C14E47F" w14:textId="788ED990" w:rsidR="004B0384" w:rsidRDefault="004B0384" w:rsidP="004B0384">
      <w:pPr>
        <w:jc w:val="center"/>
        <w:rPr>
          <w:sz w:val="32"/>
          <w:szCs w:val="32"/>
        </w:rPr>
      </w:pPr>
    </w:p>
    <w:p w14:paraId="1B3D6C37" w14:textId="1E6D3A0C" w:rsidR="004B0384" w:rsidRDefault="004B0384" w:rsidP="004B0384">
      <w:pPr>
        <w:jc w:val="center"/>
        <w:rPr>
          <w:sz w:val="32"/>
          <w:szCs w:val="32"/>
        </w:rPr>
      </w:pPr>
    </w:p>
    <w:p w14:paraId="5F589D73" w14:textId="659D1C5E" w:rsidR="004B0384" w:rsidRDefault="004B0384" w:rsidP="004B0384">
      <w:pPr>
        <w:jc w:val="center"/>
        <w:rPr>
          <w:sz w:val="32"/>
          <w:szCs w:val="32"/>
        </w:rPr>
      </w:pPr>
    </w:p>
    <w:p w14:paraId="575628F3" w14:textId="77777777" w:rsidR="004B0384" w:rsidRDefault="004B0384" w:rsidP="004B0384">
      <w:pPr>
        <w:jc w:val="center"/>
        <w:rPr>
          <w:sz w:val="28"/>
          <w:szCs w:val="28"/>
        </w:rPr>
      </w:pPr>
    </w:p>
    <w:p w14:paraId="50064722" w14:textId="77777777" w:rsidR="004B0384" w:rsidRDefault="004B0384" w:rsidP="004B0384">
      <w:pPr>
        <w:jc w:val="center"/>
        <w:rPr>
          <w:b/>
        </w:rPr>
      </w:pPr>
    </w:p>
    <w:p w14:paraId="1BE3B267" w14:textId="77777777" w:rsidR="004B0384" w:rsidRDefault="004B0384" w:rsidP="004B0384">
      <w:pPr>
        <w:jc w:val="center"/>
        <w:rPr>
          <w:b/>
        </w:rPr>
      </w:pPr>
    </w:p>
    <w:p w14:paraId="093FE519" w14:textId="77777777" w:rsidR="004B0384" w:rsidRDefault="004B0384" w:rsidP="004B0384">
      <w:pPr>
        <w:jc w:val="center"/>
        <w:rPr>
          <w:b/>
        </w:rPr>
      </w:pPr>
    </w:p>
    <w:p w14:paraId="7344B517" w14:textId="77777777" w:rsidR="004B0384" w:rsidRDefault="004B0384" w:rsidP="004B0384">
      <w:pPr>
        <w:jc w:val="center"/>
        <w:rPr>
          <w:b/>
        </w:rPr>
      </w:pPr>
    </w:p>
    <w:p w14:paraId="2DE4185C" w14:textId="77777777" w:rsidR="004B0384" w:rsidRDefault="004B0384" w:rsidP="004B0384">
      <w:pPr>
        <w:jc w:val="center"/>
        <w:rPr>
          <w:b/>
        </w:rPr>
      </w:pPr>
    </w:p>
    <w:p w14:paraId="22875592" w14:textId="77777777" w:rsidR="004B0384" w:rsidRDefault="004B0384" w:rsidP="004B0384">
      <w:pPr>
        <w:jc w:val="center"/>
        <w:rPr>
          <w:b/>
        </w:rPr>
      </w:pPr>
    </w:p>
    <w:p w14:paraId="3CEA74D7" w14:textId="77777777" w:rsidR="004B0384" w:rsidRDefault="004B0384" w:rsidP="004B0384">
      <w:pPr>
        <w:jc w:val="center"/>
        <w:rPr>
          <w:b/>
        </w:rPr>
      </w:pPr>
    </w:p>
    <w:p w14:paraId="09913BCB" w14:textId="77777777" w:rsidR="004B0384" w:rsidRDefault="004B0384" w:rsidP="004B0384">
      <w:pPr>
        <w:jc w:val="center"/>
        <w:rPr>
          <w:b/>
        </w:rPr>
      </w:pPr>
    </w:p>
    <w:p w14:paraId="20ADD55B" w14:textId="78393EAA" w:rsidR="004B0384" w:rsidRDefault="004B0384" w:rsidP="004B0384">
      <w:pPr>
        <w:jc w:val="center"/>
        <w:rPr>
          <w:b/>
          <w:sz w:val="36"/>
          <w:szCs w:val="36"/>
        </w:rPr>
      </w:pPr>
      <w:r>
        <w:rPr>
          <w:b/>
          <w:sz w:val="36"/>
          <w:szCs w:val="36"/>
        </w:rPr>
        <w:t>NEVIENDABĪGU INTEGRĒTU DATU AVOTU EVOLŪCIJAS APSTRĀDE</w:t>
      </w:r>
    </w:p>
    <w:p w14:paraId="47DEC924" w14:textId="77777777" w:rsidR="004B0384" w:rsidRDefault="004B0384" w:rsidP="004B0384">
      <w:pPr>
        <w:jc w:val="center"/>
        <w:rPr>
          <w:b/>
        </w:rPr>
      </w:pPr>
    </w:p>
    <w:p w14:paraId="48D7560D" w14:textId="77777777" w:rsidR="004B0384" w:rsidRDefault="004B0384" w:rsidP="004B0384">
      <w:pPr>
        <w:jc w:val="center"/>
        <w:rPr>
          <w:b/>
        </w:rPr>
      </w:pPr>
    </w:p>
    <w:p w14:paraId="080D00C0" w14:textId="77777777" w:rsidR="004B0384" w:rsidRDefault="004B0384" w:rsidP="004B0384">
      <w:pPr>
        <w:jc w:val="center"/>
        <w:rPr>
          <w:b/>
        </w:rPr>
      </w:pPr>
    </w:p>
    <w:p w14:paraId="75E278EC" w14:textId="77777777" w:rsidR="004B0384" w:rsidRDefault="004B0384" w:rsidP="004B0384">
      <w:pPr>
        <w:jc w:val="center"/>
        <w:rPr>
          <w:sz w:val="32"/>
          <w:szCs w:val="32"/>
        </w:rPr>
      </w:pPr>
      <w:r>
        <w:rPr>
          <w:sz w:val="32"/>
          <w:szCs w:val="32"/>
        </w:rPr>
        <w:t>BAKALAURA DARBS</w:t>
      </w:r>
    </w:p>
    <w:p w14:paraId="0C45F843" w14:textId="77777777" w:rsidR="004B0384" w:rsidRDefault="004B0384" w:rsidP="004B0384">
      <w:pPr>
        <w:jc w:val="center"/>
        <w:rPr>
          <w:sz w:val="28"/>
          <w:szCs w:val="28"/>
        </w:rPr>
      </w:pPr>
    </w:p>
    <w:p w14:paraId="7351E5FF" w14:textId="77777777" w:rsidR="004B0384" w:rsidRDefault="004B0384" w:rsidP="004B0384">
      <w:pPr>
        <w:jc w:val="center"/>
        <w:rPr>
          <w:sz w:val="28"/>
          <w:szCs w:val="28"/>
        </w:rPr>
      </w:pPr>
    </w:p>
    <w:p w14:paraId="27F168AA" w14:textId="77777777" w:rsidR="004B0384" w:rsidRDefault="004B0384" w:rsidP="004B0384">
      <w:pPr>
        <w:jc w:val="center"/>
        <w:rPr>
          <w:sz w:val="28"/>
          <w:szCs w:val="28"/>
        </w:rPr>
      </w:pPr>
    </w:p>
    <w:p w14:paraId="73491380" w14:textId="77777777" w:rsidR="004B0384" w:rsidRDefault="004B0384" w:rsidP="004B0384">
      <w:pPr>
        <w:jc w:val="center"/>
        <w:rPr>
          <w:sz w:val="28"/>
          <w:szCs w:val="28"/>
        </w:rPr>
      </w:pPr>
    </w:p>
    <w:p w14:paraId="557E1C38" w14:textId="68B41FA3" w:rsidR="004B0384" w:rsidRDefault="004B0384" w:rsidP="004B0384">
      <w:pPr>
        <w:jc w:val="center"/>
        <w:rPr>
          <w:sz w:val="28"/>
          <w:szCs w:val="28"/>
        </w:rPr>
      </w:pPr>
    </w:p>
    <w:p w14:paraId="612E8EFF" w14:textId="5230C439" w:rsidR="004B0384" w:rsidRDefault="004B0384" w:rsidP="004B0384">
      <w:pPr>
        <w:jc w:val="center"/>
        <w:rPr>
          <w:sz w:val="28"/>
          <w:szCs w:val="28"/>
        </w:rPr>
      </w:pPr>
    </w:p>
    <w:p w14:paraId="33E494A7" w14:textId="63278B41" w:rsidR="004B0384" w:rsidRDefault="004B0384" w:rsidP="004B0384">
      <w:pPr>
        <w:jc w:val="center"/>
        <w:rPr>
          <w:sz w:val="28"/>
          <w:szCs w:val="28"/>
        </w:rPr>
      </w:pPr>
    </w:p>
    <w:p w14:paraId="16296DCF" w14:textId="77777777" w:rsidR="004B0384" w:rsidRDefault="004B0384" w:rsidP="0010434F">
      <w:pPr>
        <w:pStyle w:val="apaknodaasvirsraksts"/>
      </w:pPr>
    </w:p>
    <w:p w14:paraId="7D5B2EB7" w14:textId="2E1C1EA3" w:rsidR="004B0384" w:rsidRDefault="004B0384" w:rsidP="004B0384">
      <w:pPr>
        <w:jc w:val="center"/>
        <w:rPr>
          <w:sz w:val="28"/>
          <w:szCs w:val="28"/>
        </w:rPr>
      </w:pPr>
    </w:p>
    <w:p w14:paraId="07D02C4F" w14:textId="5840850D" w:rsidR="004B0384" w:rsidRDefault="004B0384" w:rsidP="004B0384">
      <w:pPr>
        <w:jc w:val="center"/>
        <w:rPr>
          <w:sz w:val="28"/>
          <w:szCs w:val="28"/>
        </w:rPr>
      </w:pPr>
    </w:p>
    <w:p w14:paraId="3E3D1FF6" w14:textId="77777777" w:rsidR="004B0384" w:rsidRDefault="004B0384" w:rsidP="004B0384">
      <w:pPr>
        <w:jc w:val="center"/>
        <w:rPr>
          <w:sz w:val="28"/>
          <w:szCs w:val="28"/>
        </w:rPr>
      </w:pPr>
    </w:p>
    <w:p w14:paraId="620D80F6" w14:textId="77777777" w:rsidR="004B0384" w:rsidRDefault="004B0384" w:rsidP="004B0384">
      <w:pPr>
        <w:jc w:val="center"/>
        <w:rPr>
          <w:sz w:val="28"/>
          <w:szCs w:val="28"/>
        </w:rPr>
      </w:pPr>
    </w:p>
    <w:p w14:paraId="3B19376E" w14:textId="0A6DC5C0" w:rsidR="004B0384" w:rsidRDefault="004B0384" w:rsidP="004B0384">
      <w:pPr>
        <w:rPr>
          <w:b/>
          <w:sz w:val="28"/>
          <w:szCs w:val="28"/>
        </w:rPr>
      </w:pPr>
      <w:r>
        <w:rPr>
          <w:sz w:val="28"/>
          <w:szCs w:val="28"/>
        </w:rPr>
        <w:t xml:space="preserve">Autors: </w:t>
      </w:r>
      <w:r>
        <w:rPr>
          <w:b/>
          <w:sz w:val="28"/>
          <w:szCs w:val="28"/>
        </w:rPr>
        <w:t>Lauma Svilpe</w:t>
      </w:r>
    </w:p>
    <w:p w14:paraId="51705D89" w14:textId="7F6EA49F" w:rsidR="004B0384" w:rsidRDefault="004B0384" w:rsidP="004B0384">
      <w:pPr>
        <w:rPr>
          <w:sz w:val="28"/>
          <w:szCs w:val="28"/>
        </w:rPr>
      </w:pPr>
      <w:r>
        <w:rPr>
          <w:sz w:val="28"/>
          <w:szCs w:val="28"/>
        </w:rPr>
        <w:t>Studenta apliecības Nr.: ls16043</w:t>
      </w:r>
    </w:p>
    <w:p w14:paraId="5EC14428" w14:textId="6DB5D247" w:rsidR="004B0384" w:rsidRDefault="004B0384" w:rsidP="004B0384">
      <w:pPr>
        <w:rPr>
          <w:sz w:val="28"/>
          <w:szCs w:val="28"/>
        </w:rPr>
      </w:pPr>
      <w:r>
        <w:rPr>
          <w:sz w:val="28"/>
          <w:szCs w:val="28"/>
        </w:rPr>
        <w:t xml:space="preserve">Darba vadītājs: </w:t>
      </w:r>
      <w:r w:rsidR="001510FA">
        <w:rPr>
          <w:sz w:val="28"/>
          <w:szCs w:val="28"/>
        </w:rPr>
        <w:t xml:space="preserve">asoiciētā </w:t>
      </w:r>
      <w:r>
        <w:rPr>
          <w:sz w:val="28"/>
          <w:szCs w:val="28"/>
        </w:rPr>
        <w:t>profesore Dr. dat. Darja Solodovņikova</w:t>
      </w:r>
    </w:p>
    <w:p w14:paraId="3760A83F" w14:textId="77777777" w:rsidR="004B0384" w:rsidRDefault="004B0384" w:rsidP="004B0384">
      <w:pPr>
        <w:ind w:hanging="720"/>
        <w:jc w:val="center"/>
        <w:rPr>
          <w:b/>
        </w:rPr>
      </w:pPr>
    </w:p>
    <w:p w14:paraId="12233A14" w14:textId="77777777" w:rsidR="004B0384" w:rsidRDefault="004B0384" w:rsidP="004B0384">
      <w:pPr>
        <w:jc w:val="center"/>
        <w:rPr>
          <w:b/>
        </w:rPr>
      </w:pPr>
    </w:p>
    <w:p w14:paraId="44FEE626" w14:textId="49FFEAD8" w:rsidR="004B0384" w:rsidRDefault="004B0384" w:rsidP="004B0384">
      <w:pPr>
        <w:jc w:val="center"/>
        <w:rPr>
          <w:b/>
        </w:rPr>
      </w:pPr>
    </w:p>
    <w:p w14:paraId="297A0956" w14:textId="77777777" w:rsidR="004B0384" w:rsidRDefault="004B0384" w:rsidP="004B0384">
      <w:pPr>
        <w:jc w:val="center"/>
        <w:rPr>
          <w:b/>
        </w:rPr>
      </w:pPr>
    </w:p>
    <w:p w14:paraId="49C4F4BF" w14:textId="77777777" w:rsidR="004B0384" w:rsidRDefault="004B0384" w:rsidP="004B0384">
      <w:pPr>
        <w:jc w:val="center"/>
        <w:rPr>
          <w:b/>
        </w:rPr>
      </w:pPr>
    </w:p>
    <w:p w14:paraId="23EE1F53" w14:textId="77777777" w:rsidR="004B0384" w:rsidRDefault="004B0384" w:rsidP="004B0384">
      <w:pPr>
        <w:jc w:val="center"/>
        <w:rPr>
          <w:b/>
        </w:rPr>
      </w:pPr>
    </w:p>
    <w:p w14:paraId="11B7413E" w14:textId="3E4E9B99" w:rsidR="004B0384" w:rsidRDefault="004B0384" w:rsidP="004B0384">
      <w:pPr>
        <w:jc w:val="center"/>
        <w:rPr>
          <w:sz w:val="32"/>
          <w:szCs w:val="32"/>
        </w:rPr>
      </w:pPr>
      <w:r>
        <w:rPr>
          <w:sz w:val="32"/>
          <w:szCs w:val="32"/>
        </w:rPr>
        <w:t>RĪGA 2020</w:t>
      </w:r>
      <w:r>
        <w:rPr>
          <w:sz w:val="32"/>
          <w:szCs w:val="32"/>
        </w:rPr>
        <w:br w:type="page"/>
      </w:r>
    </w:p>
    <w:p w14:paraId="3F7AF351" w14:textId="0B249539" w:rsidR="00F0549C" w:rsidRDefault="0010434F" w:rsidP="004B0384">
      <w:pPr>
        <w:jc w:val="center"/>
        <w:rPr>
          <w:sz w:val="28"/>
          <w:szCs w:val="28"/>
        </w:rPr>
      </w:pPr>
      <w:r>
        <w:rPr>
          <w:sz w:val="28"/>
          <w:szCs w:val="28"/>
        </w:rPr>
        <w:lastRenderedPageBreak/>
        <w:t>ANOTĀCIJA</w:t>
      </w:r>
    </w:p>
    <w:p w14:paraId="157D5F43" w14:textId="05BC569D" w:rsidR="0010434F" w:rsidRDefault="0010434F" w:rsidP="00631A83">
      <w:pPr>
        <w:pStyle w:val="attlavirsraksts"/>
      </w:pPr>
    </w:p>
    <w:p w14:paraId="255381FE" w14:textId="0FAEAAE8" w:rsidR="0010434F" w:rsidRDefault="0010434F" w:rsidP="0010434F">
      <w:pPr>
        <w:pStyle w:val="Teksts"/>
      </w:pPr>
    </w:p>
    <w:p w14:paraId="3ADF35E6" w14:textId="20238FD0" w:rsidR="0010434F" w:rsidRDefault="0010434F">
      <w:pPr>
        <w:spacing w:after="200" w:line="276" w:lineRule="auto"/>
        <w:rPr>
          <w:szCs w:val="28"/>
        </w:rPr>
      </w:pPr>
      <w:r>
        <w:br w:type="page"/>
      </w:r>
    </w:p>
    <w:p w14:paraId="0F50D2DE" w14:textId="2CF84EBB" w:rsidR="0010434F" w:rsidRDefault="0010434F" w:rsidP="0010434F">
      <w:pPr>
        <w:pStyle w:val="Teksts"/>
        <w:jc w:val="center"/>
        <w:rPr>
          <w:sz w:val="28"/>
        </w:rPr>
      </w:pPr>
      <w:r>
        <w:rPr>
          <w:sz w:val="28"/>
        </w:rPr>
        <w:lastRenderedPageBreak/>
        <w:t>ABSTRACT</w:t>
      </w:r>
    </w:p>
    <w:p w14:paraId="4CF118ED" w14:textId="0FB4B083" w:rsidR="0010434F" w:rsidRDefault="0010434F" w:rsidP="0010434F">
      <w:pPr>
        <w:pStyle w:val="Teksts"/>
        <w:jc w:val="center"/>
      </w:pPr>
      <w:r w:rsidRPr="0010434F">
        <w:t>Processing of integrated</w:t>
      </w:r>
      <w:r>
        <w:t xml:space="preserve"> </w:t>
      </w:r>
      <w:r w:rsidRPr="0010434F">
        <w:t>heterogeneous data sources</w:t>
      </w:r>
      <w:r>
        <w:t xml:space="preserve"> </w:t>
      </w:r>
      <w:r w:rsidRPr="0010434F">
        <w:t>evolution</w:t>
      </w:r>
    </w:p>
    <w:p w14:paraId="21E459D3" w14:textId="5056AB06" w:rsidR="0010434F" w:rsidRDefault="0010434F" w:rsidP="0010434F">
      <w:pPr>
        <w:pStyle w:val="Teksts"/>
      </w:pPr>
    </w:p>
    <w:p w14:paraId="27EBE7F0" w14:textId="202DA51A" w:rsidR="0010434F" w:rsidRDefault="0010434F">
      <w:pPr>
        <w:spacing w:after="200" w:line="276" w:lineRule="auto"/>
        <w:rPr>
          <w:szCs w:val="28"/>
        </w:rPr>
      </w:pPr>
      <w:r>
        <w:br w:type="page"/>
      </w:r>
    </w:p>
    <w:p w14:paraId="122391CB" w14:textId="0C375C59" w:rsidR="0010434F" w:rsidRDefault="0010434F" w:rsidP="0010434F">
      <w:pPr>
        <w:pStyle w:val="Teksts"/>
        <w:jc w:val="center"/>
        <w:rPr>
          <w:sz w:val="28"/>
        </w:rPr>
      </w:pPr>
      <w:r>
        <w:rPr>
          <w:sz w:val="28"/>
        </w:rPr>
        <w:lastRenderedPageBreak/>
        <w:t>SATURA RĀDĪTĀJS</w:t>
      </w:r>
    </w:p>
    <w:p w14:paraId="4EC32A42" w14:textId="268ED174" w:rsidR="008B6524" w:rsidRDefault="0001325B" w:rsidP="008B6524">
      <w:pPr>
        <w:pStyle w:val="TOC1"/>
        <w:tabs>
          <w:tab w:val="right" w:leader="dot" w:pos="9061"/>
        </w:tabs>
        <w:spacing w:line="360" w:lineRule="auto"/>
        <w:rPr>
          <w:rFonts w:asciiTheme="minorHAnsi" w:eastAsiaTheme="minorEastAsia" w:hAnsiTheme="minorHAnsi" w:cstheme="minorBidi"/>
          <w:noProof/>
          <w:sz w:val="22"/>
          <w:szCs w:val="22"/>
          <w:lang w:val="en-US" w:eastAsia="en-US"/>
        </w:rPr>
      </w:pPr>
      <w:r>
        <w:fldChar w:fldCharType="begin"/>
      </w:r>
      <w:r>
        <w:instrText xml:space="preserve"> TOC \h \z \t "nodaļas virsraksts,1,apakšnodaļas virsraksts,2" </w:instrText>
      </w:r>
      <w:r>
        <w:fldChar w:fldCharType="separate"/>
      </w:r>
      <w:hyperlink w:anchor="_Toc38988831" w:history="1">
        <w:r w:rsidR="008B6524" w:rsidRPr="00F00B66">
          <w:rPr>
            <w:rStyle w:val="Hyperlink"/>
            <w:rFonts w:eastAsiaTheme="majorEastAsia"/>
            <w:noProof/>
          </w:rPr>
          <w:t>IEVADS</w:t>
        </w:r>
        <w:r w:rsidR="008B6524">
          <w:rPr>
            <w:noProof/>
            <w:webHidden/>
          </w:rPr>
          <w:tab/>
        </w:r>
        <w:r w:rsidR="008B6524">
          <w:rPr>
            <w:noProof/>
            <w:webHidden/>
          </w:rPr>
          <w:fldChar w:fldCharType="begin"/>
        </w:r>
        <w:r w:rsidR="008B6524">
          <w:rPr>
            <w:noProof/>
            <w:webHidden/>
          </w:rPr>
          <w:instrText xml:space="preserve"> PAGEREF _Toc38988831 \h </w:instrText>
        </w:r>
        <w:r w:rsidR="008B6524">
          <w:rPr>
            <w:noProof/>
            <w:webHidden/>
          </w:rPr>
        </w:r>
        <w:r w:rsidR="008B6524">
          <w:rPr>
            <w:noProof/>
            <w:webHidden/>
          </w:rPr>
          <w:fldChar w:fldCharType="separate"/>
        </w:r>
        <w:r w:rsidR="008B6524">
          <w:rPr>
            <w:noProof/>
            <w:webHidden/>
          </w:rPr>
          <w:t>6</w:t>
        </w:r>
        <w:r w:rsidR="008B6524">
          <w:rPr>
            <w:noProof/>
            <w:webHidden/>
          </w:rPr>
          <w:fldChar w:fldCharType="end"/>
        </w:r>
      </w:hyperlink>
    </w:p>
    <w:p w14:paraId="3038F75A" w14:textId="164F3C5D" w:rsidR="008B6524" w:rsidRDefault="008B6524" w:rsidP="008B6524">
      <w:pPr>
        <w:pStyle w:val="TOC1"/>
        <w:tabs>
          <w:tab w:val="left" w:pos="440"/>
          <w:tab w:val="right" w:leader="dot" w:pos="9061"/>
        </w:tabs>
        <w:spacing w:line="360" w:lineRule="auto"/>
        <w:rPr>
          <w:rFonts w:asciiTheme="minorHAnsi" w:eastAsiaTheme="minorEastAsia" w:hAnsiTheme="minorHAnsi" w:cstheme="minorBidi"/>
          <w:noProof/>
          <w:sz w:val="22"/>
          <w:szCs w:val="22"/>
          <w:lang w:val="en-US" w:eastAsia="en-US"/>
        </w:rPr>
      </w:pPr>
      <w:hyperlink w:anchor="_Toc38988832" w:history="1">
        <w:r w:rsidRPr="00F00B66">
          <w:rPr>
            <w:rStyle w:val="Hyperlink"/>
            <w:rFonts w:eastAsiaTheme="majorEastAsia"/>
            <w:noProof/>
          </w:rPr>
          <w:t>1.</w:t>
        </w:r>
        <w:r>
          <w:rPr>
            <w:rFonts w:asciiTheme="minorHAnsi" w:eastAsiaTheme="minorEastAsia" w:hAnsiTheme="minorHAnsi" w:cstheme="minorBidi"/>
            <w:noProof/>
            <w:sz w:val="22"/>
            <w:szCs w:val="22"/>
            <w:lang w:val="en-US" w:eastAsia="en-US"/>
          </w:rPr>
          <w:tab/>
        </w:r>
        <w:r w:rsidRPr="00F00B66">
          <w:rPr>
            <w:rStyle w:val="Hyperlink"/>
            <w:rFonts w:eastAsiaTheme="majorEastAsia"/>
            <w:noProof/>
          </w:rPr>
          <w:t>Datu noliktavas</w:t>
        </w:r>
        <w:r>
          <w:rPr>
            <w:noProof/>
            <w:webHidden/>
          </w:rPr>
          <w:tab/>
        </w:r>
        <w:r>
          <w:rPr>
            <w:noProof/>
            <w:webHidden/>
          </w:rPr>
          <w:fldChar w:fldCharType="begin"/>
        </w:r>
        <w:r>
          <w:rPr>
            <w:noProof/>
            <w:webHidden/>
          </w:rPr>
          <w:instrText xml:space="preserve"> PAGEREF _Toc38988832 \h </w:instrText>
        </w:r>
        <w:r>
          <w:rPr>
            <w:noProof/>
            <w:webHidden/>
          </w:rPr>
        </w:r>
        <w:r>
          <w:rPr>
            <w:noProof/>
            <w:webHidden/>
          </w:rPr>
          <w:fldChar w:fldCharType="separate"/>
        </w:r>
        <w:r>
          <w:rPr>
            <w:noProof/>
            <w:webHidden/>
          </w:rPr>
          <w:t>7</w:t>
        </w:r>
        <w:r>
          <w:rPr>
            <w:noProof/>
            <w:webHidden/>
          </w:rPr>
          <w:fldChar w:fldCharType="end"/>
        </w:r>
      </w:hyperlink>
    </w:p>
    <w:p w14:paraId="1475F537" w14:textId="049577FE" w:rsidR="008B6524" w:rsidRDefault="008B6524" w:rsidP="008B6524">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38988833" w:history="1">
        <w:r w:rsidRPr="00F00B66">
          <w:rPr>
            <w:rStyle w:val="Hyperlink"/>
            <w:rFonts w:eastAsiaTheme="majorEastAsia"/>
            <w:noProof/>
          </w:rPr>
          <w:t>1.1.</w:t>
        </w:r>
        <w:r>
          <w:rPr>
            <w:rFonts w:asciiTheme="minorHAnsi" w:eastAsiaTheme="minorEastAsia" w:hAnsiTheme="minorHAnsi" w:cstheme="minorBidi"/>
            <w:noProof/>
            <w:sz w:val="22"/>
            <w:szCs w:val="22"/>
            <w:lang w:val="en-US" w:eastAsia="en-US"/>
          </w:rPr>
          <w:tab/>
        </w:r>
        <w:r w:rsidRPr="00F00B66">
          <w:rPr>
            <w:rStyle w:val="Hyperlink"/>
            <w:rFonts w:eastAsiaTheme="majorEastAsia"/>
            <w:noProof/>
          </w:rPr>
          <w:t>Neviendabīgi dati</w:t>
        </w:r>
        <w:r>
          <w:rPr>
            <w:noProof/>
            <w:webHidden/>
          </w:rPr>
          <w:tab/>
        </w:r>
        <w:r>
          <w:rPr>
            <w:noProof/>
            <w:webHidden/>
          </w:rPr>
          <w:fldChar w:fldCharType="begin"/>
        </w:r>
        <w:r>
          <w:rPr>
            <w:noProof/>
            <w:webHidden/>
          </w:rPr>
          <w:instrText xml:space="preserve"> PAGEREF _Toc38988833 \h </w:instrText>
        </w:r>
        <w:r>
          <w:rPr>
            <w:noProof/>
            <w:webHidden/>
          </w:rPr>
        </w:r>
        <w:r>
          <w:rPr>
            <w:noProof/>
            <w:webHidden/>
          </w:rPr>
          <w:fldChar w:fldCharType="separate"/>
        </w:r>
        <w:r>
          <w:rPr>
            <w:noProof/>
            <w:webHidden/>
          </w:rPr>
          <w:t>10</w:t>
        </w:r>
        <w:r>
          <w:rPr>
            <w:noProof/>
            <w:webHidden/>
          </w:rPr>
          <w:fldChar w:fldCharType="end"/>
        </w:r>
      </w:hyperlink>
    </w:p>
    <w:p w14:paraId="0C4CF754" w14:textId="0EDF182F" w:rsidR="008B6524" w:rsidRDefault="008B6524" w:rsidP="008B6524">
      <w:pPr>
        <w:pStyle w:val="TOC1"/>
        <w:tabs>
          <w:tab w:val="left" w:pos="440"/>
          <w:tab w:val="right" w:leader="dot" w:pos="9061"/>
        </w:tabs>
        <w:spacing w:line="360" w:lineRule="auto"/>
        <w:rPr>
          <w:rFonts w:asciiTheme="minorHAnsi" w:eastAsiaTheme="minorEastAsia" w:hAnsiTheme="minorHAnsi" w:cstheme="minorBidi"/>
          <w:noProof/>
          <w:sz w:val="22"/>
          <w:szCs w:val="22"/>
          <w:lang w:val="en-US" w:eastAsia="en-US"/>
        </w:rPr>
      </w:pPr>
      <w:hyperlink w:anchor="_Toc38988834" w:history="1">
        <w:r w:rsidRPr="00F00B66">
          <w:rPr>
            <w:rStyle w:val="Hyperlink"/>
            <w:rFonts w:eastAsiaTheme="majorEastAsia"/>
            <w:noProof/>
          </w:rPr>
          <w:t>2.</w:t>
        </w:r>
        <w:r>
          <w:rPr>
            <w:rFonts w:asciiTheme="minorHAnsi" w:eastAsiaTheme="minorEastAsia" w:hAnsiTheme="minorHAnsi" w:cstheme="minorBidi"/>
            <w:noProof/>
            <w:sz w:val="22"/>
            <w:szCs w:val="22"/>
            <w:lang w:val="en-US" w:eastAsia="en-US"/>
          </w:rPr>
          <w:tab/>
        </w:r>
        <w:r w:rsidRPr="00F00B66">
          <w:rPr>
            <w:rStyle w:val="Hyperlink"/>
            <w:rFonts w:eastAsiaTheme="majorEastAsia"/>
            <w:noProof/>
          </w:rPr>
          <w:t>ETL procesi</w:t>
        </w:r>
        <w:r>
          <w:rPr>
            <w:noProof/>
            <w:webHidden/>
          </w:rPr>
          <w:tab/>
        </w:r>
        <w:r>
          <w:rPr>
            <w:noProof/>
            <w:webHidden/>
          </w:rPr>
          <w:fldChar w:fldCharType="begin"/>
        </w:r>
        <w:r>
          <w:rPr>
            <w:noProof/>
            <w:webHidden/>
          </w:rPr>
          <w:instrText xml:space="preserve"> PAGEREF _Toc38988834 \h </w:instrText>
        </w:r>
        <w:r>
          <w:rPr>
            <w:noProof/>
            <w:webHidden/>
          </w:rPr>
        </w:r>
        <w:r>
          <w:rPr>
            <w:noProof/>
            <w:webHidden/>
          </w:rPr>
          <w:fldChar w:fldCharType="separate"/>
        </w:r>
        <w:r>
          <w:rPr>
            <w:noProof/>
            <w:webHidden/>
          </w:rPr>
          <w:t>11</w:t>
        </w:r>
        <w:r>
          <w:rPr>
            <w:noProof/>
            <w:webHidden/>
          </w:rPr>
          <w:fldChar w:fldCharType="end"/>
        </w:r>
      </w:hyperlink>
    </w:p>
    <w:p w14:paraId="7FB91BC4" w14:textId="31A27614" w:rsidR="008B6524" w:rsidRDefault="008B6524" w:rsidP="008B6524">
      <w:pPr>
        <w:pStyle w:val="TOC1"/>
        <w:tabs>
          <w:tab w:val="left" w:pos="440"/>
          <w:tab w:val="right" w:leader="dot" w:pos="9061"/>
        </w:tabs>
        <w:spacing w:line="360" w:lineRule="auto"/>
        <w:rPr>
          <w:rFonts w:asciiTheme="minorHAnsi" w:eastAsiaTheme="minorEastAsia" w:hAnsiTheme="minorHAnsi" w:cstheme="minorBidi"/>
          <w:noProof/>
          <w:sz w:val="22"/>
          <w:szCs w:val="22"/>
          <w:lang w:val="en-US" w:eastAsia="en-US"/>
        </w:rPr>
      </w:pPr>
      <w:hyperlink w:anchor="_Toc38988835" w:history="1">
        <w:r w:rsidRPr="00F00B66">
          <w:rPr>
            <w:rStyle w:val="Hyperlink"/>
            <w:rFonts w:eastAsiaTheme="majorEastAsia"/>
            <w:noProof/>
          </w:rPr>
          <w:t>3.</w:t>
        </w:r>
        <w:r>
          <w:rPr>
            <w:rFonts w:asciiTheme="minorHAnsi" w:eastAsiaTheme="minorEastAsia" w:hAnsiTheme="minorHAnsi" w:cstheme="minorBidi"/>
            <w:noProof/>
            <w:sz w:val="22"/>
            <w:szCs w:val="22"/>
            <w:lang w:val="en-US" w:eastAsia="en-US"/>
          </w:rPr>
          <w:tab/>
        </w:r>
        <w:r w:rsidRPr="00F00B66">
          <w:rPr>
            <w:rStyle w:val="Hyperlink"/>
            <w:rFonts w:eastAsiaTheme="majorEastAsia"/>
            <w:noProof/>
          </w:rPr>
          <w:t>Datu avotu evolūcijas problēmas</w:t>
        </w:r>
        <w:r>
          <w:rPr>
            <w:noProof/>
            <w:webHidden/>
          </w:rPr>
          <w:tab/>
        </w:r>
        <w:r>
          <w:rPr>
            <w:noProof/>
            <w:webHidden/>
          </w:rPr>
          <w:fldChar w:fldCharType="begin"/>
        </w:r>
        <w:r>
          <w:rPr>
            <w:noProof/>
            <w:webHidden/>
          </w:rPr>
          <w:instrText xml:space="preserve"> PAGEREF _Toc38988835 \h </w:instrText>
        </w:r>
        <w:r>
          <w:rPr>
            <w:noProof/>
            <w:webHidden/>
          </w:rPr>
        </w:r>
        <w:r>
          <w:rPr>
            <w:noProof/>
            <w:webHidden/>
          </w:rPr>
          <w:fldChar w:fldCharType="separate"/>
        </w:r>
        <w:r>
          <w:rPr>
            <w:noProof/>
            <w:webHidden/>
          </w:rPr>
          <w:t>12</w:t>
        </w:r>
        <w:r>
          <w:rPr>
            <w:noProof/>
            <w:webHidden/>
          </w:rPr>
          <w:fldChar w:fldCharType="end"/>
        </w:r>
      </w:hyperlink>
    </w:p>
    <w:p w14:paraId="7B6B2EA0" w14:textId="25D4B37A" w:rsidR="008B6524" w:rsidRDefault="008B6524" w:rsidP="008B6524">
      <w:pPr>
        <w:pStyle w:val="TOC1"/>
        <w:tabs>
          <w:tab w:val="left" w:pos="440"/>
          <w:tab w:val="right" w:leader="dot" w:pos="9061"/>
        </w:tabs>
        <w:spacing w:line="360" w:lineRule="auto"/>
        <w:rPr>
          <w:rFonts w:asciiTheme="minorHAnsi" w:eastAsiaTheme="minorEastAsia" w:hAnsiTheme="minorHAnsi" w:cstheme="minorBidi"/>
          <w:noProof/>
          <w:sz w:val="22"/>
          <w:szCs w:val="22"/>
          <w:lang w:val="en-US" w:eastAsia="en-US"/>
        </w:rPr>
      </w:pPr>
      <w:hyperlink w:anchor="_Toc38988836" w:history="1">
        <w:r w:rsidRPr="00F00B66">
          <w:rPr>
            <w:rStyle w:val="Hyperlink"/>
            <w:rFonts w:eastAsiaTheme="majorEastAsia"/>
            <w:noProof/>
          </w:rPr>
          <w:t>4.</w:t>
        </w:r>
        <w:r>
          <w:rPr>
            <w:rFonts w:asciiTheme="minorHAnsi" w:eastAsiaTheme="minorEastAsia" w:hAnsiTheme="minorHAnsi" w:cstheme="minorBidi"/>
            <w:noProof/>
            <w:sz w:val="22"/>
            <w:szCs w:val="22"/>
            <w:lang w:val="en-US" w:eastAsia="en-US"/>
          </w:rPr>
          <w:tab/>
        </w:r>
        <w:r w:rsidRPr="00F00B66">
          <w:rPr>
            <w:rStyle w:val="Hyperlink"/>
            <w:rFonts w:eastAsiaTheme="majorEastAsia"/>
            <w:noProof/>
          </w:rPr>
          <w:t>Esošās sistēmas apraksts</w:t>
        </w:r>
        <w:r>
          <w:rPr>
            <w:noProof/>
            <w:webHidden/>
          </w:rPr>
          <w:tab/>
        </w:r>
        <w:r>
          <w:rPr>
            <w:noProof/>
            <w:webHidden/>
          </w:rPr>
          <w:fldChar w:fldCharType="begin"/>
        </w:r>
        <w:r>
          <w:rPr>
            <w:noProof/>
            <w:webHidden/>
          </w:rPr>
          <w:instrText xml:space="preserve"> PAGEREF _Toc38988836 \h </w:instrText>
        </w:r>
        <w:r>
          <w:rPr>
            <w:noProof/>
            <w:webHidden/>
          </w:rPr>
        </w:r>
        <w:r>
          <w:rPr>
            <w:noProof/>
            <w:webHidden/>
          </w:rPr>
          <w:fldChar w:fldCharType="separate"/>
        </w:r>
        <w:r>
          <w:rPr>
            <w:noProof/>
            <w:webHidden/>
          </w:rPr>
          <w:t>13</w:t>
        </w:r>
        <w:r>
          <w:rPr>
            <w:noProof/>
            <w:webHidden/>
          </w:rPr>
          <w:fldChar w:fldCharType="end"/>
        </w:r>
      </w:hyperlink>
    </w:p>
    <w:p w14:paraId="59E8BD37" w14:textId="6DB20DE5" w:rsidR="008B6524" w:rsidRDefault="008B6524" w:rsidP="008B6524">
      <w:pPr>
        <w:pStyle w:val="TOC1"/>
        <w:tabs>
          <w:tab w:val="left" w:pos="440"/>
          <w:tab w:val="right" w:leader="dot" w:pos="9061"/>
        </w:tabs>
        <w:spacing w:line="360" w:lineRule="auto"/>
        <w:rPr>
          <w:rFonts w:asciiTheme="minorHAnsi" w:eastAsiaTheme="minorEastAsia" w:hAnsiTheme="minorHAnsi" w:cstheme="minorBidi"/>
          <w:noProof/>
          <w:sz w:val="22"/>
          <w:szCs w:val="22"/>
          <w:lang w:val="en-US" w:eastAsia="en-US"/>
        </w:rPr>
      </w:pPr>
      <w:hyperlink w:anchor="_Toc38988837" w:history="1">
        <w:r w:rsidRPr="00F00B66">
          <w:rPr>
            <w:rStyle w:val="Hyperlink"/>
            <w:rFonts w:eastAsiaTheme="majorEastAsia"/>
            <w:noProof/>
          </w:rPr>
          <w:t>5.</w:t>
        </w:r>
        <w:r>
          <w:rPr>
            <w:rFonts w:asciiTheme="minorHAnsi" w:eastAsiaTheme="minorEastAsia" w:hAnsiTheme="minorHAnsi" w:cstheme="minorBidi"/>
            <w:noProof/>
            <w:sz w:val="22"/>
            <w:szCs w:val="22"/>
            <w:lang w:val="en-US" w:eastAsia="en-US"/>
          </w:rPr>
          <w:tab/>
        </w:r>
        <w:r w:rsidRPr="00F00B66">
          <w:rPr>
            <w:rStyle w:val="Hyperlink"/>
            <w:rFonts w:eastAsiaTheme="majorEastAsia"/>
            <w:noProof/>
          </w:rPr>
          <w:t>evolūcijas apstrādes mehānisma izstrāde</w:t>
        </w:r>
        <w:r>
          <w:rPr>
            <w:noProof/>
            <w:webHidden/>
          </w:rPr>
          <w:tab/>
        </w:r>
        <w:r>
          <w:rPr>
            <w:noProof/>
            <w:webHidden/>
          </w:rPr>
          <w:fldChar w:fldCharType="begin"/>
        </w:r>
        <w:r>
          <w:rPr>
            <w:noProof/>
            <w:webHidden/>
          </w:rPr>
          <w:instrText xml:space="preserve"> PAGEREF _Toc38988837 \h </w:instrText>
        </w:r>
        <w:r>
          <w:rPr>
            <w:noProof/>
            <w:webHidden/>
          </w:rPr>
        </w:r>
        <w:r>
          <w:rPr>
            <w:noProof/>
            <w:webHidden/>
          </w:rPr>
          <w:fldChar w:fldCharType="separate"/>
        </w:r>
        <w:r>
          <w:rPr>
            <w:noProof/>
            <w:webHidden/>
          </w:rPr>
          <w:t>14</w:t>
        </w:r>
        <w:r>
          <w:rPr>
            <w:noProof/>
            <w:webHidden/>
          </w:rPr>
          <w:fldChar w:fldCharType="end"/>
        </w:r>
      </w:hyperlink>
    </w:p>
    <w:p w14:paraId="50AFC205" w14:textId="3B8DF6C6" w:rsidR="008B6524" w:rsidRDefault="008B6524" w:rsidP="008B6524">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38988838" w:history="1">
        <w:r w:rsidRPr="00F00B66">
          <w:rPr>
            <w:rStyle w:val="Hyperlink"/>
            <w:rFonts w:eastAsiaTheme="majorEastAsia"/>
            <w:noProof/>
          </w:rPr>
          <w:t>5.1.</w:t>
        </w:r>
        <w:r>
          <w:rPr>
            <w:rFonts w:asciiTheme="minorHAnsi" w:eastAsiaTheme="minorEastAsia" w:hAnsiTheme="minorHAnsi" w:cstheme="minorBidi"/>
            <w:noProof/>
            <w:sz w:val="22"/>
            <w:szCs w:val="22"/>
            <w:lang w:val="en-US" w:eastAsia="en-US"/>
          </w:rPr>
          <w:tab/>
        </w:r>
        <w:r w:rsidRPr="00F00B66">
          <w:rPr>
            <w:rStyle w:val="Hyperlink"/>
            <w:rFonts w:eastAsiaTheme="majorEastAsia"/>
            <w:noProof/>
          </w:rPr>
          <w:t>Evolūcijas apstrādes metadati un to glabāšana</w:t>
        </w:r>
        <w:r>
          <w:rPr>
            <w:noProof/>
            <w:webHidden/>
          </w:rPr>
          <w:tab/>
        </w:r>
        <w:r>
          <w:rPr>
            <w:noProof/>
            <w:webHidden/>
          </w:rPr>
          <w:fldChar w:fldCharType="begin"/>
        </w:r>
        <w:r>
          <w:rPr>
            <w:noProof/>
            <w:webHidden/>
          </w:rPr>
          <w:instrText xml:space="preserve"> PAGEREF _Toc38988838 \h </w:instrText>
        </w:r>
        <w:r>
          <w:rPr>
            <w:noProof/>
            <w:webHidden/>
          </w:rPr>
        </w:r>
        <w:r>
          <w:rPr>
            <w:noProof/>
            <w:webHidden/>
          </w:rPr>
          <w:fldChar w:fldCharType="separate"/>
        </w:r>
        <w:r>
          <w:rPr>
            <w:noProof/>
            <w:webHidden/>
          </w:rPr>
          <w:t>14</w:t>
        </w:r>
        <w:r>
          <w:rPr>
            <w:noProof/>
            <w:webHidden/>
          </w:rPr>
          <w:fldChar w:fldCharType="end"/>
        </w:r>
      </w:hyperlink>
    </w:p>
    <w:p w14:paraId="01B307E5" w14:textId="1191B624" w:rsidR="008B6524" w:rsidRDefault="008B6524" w:rsidP="008B6524">
      <w:pPr>
        <w:pStyle w:val="TOC2"/>
        <w:tabs>
          <w:tab w:val="left" w:pos="1100"/>
          <w:tab w:val="right" w:leader="dot" w:pos="9061"/>
        </w:tabs>
        <w:spacing w:line="360" w:lineRule="auto"/>
        <w:rPr>
          <w:rFonts w:asciiTheme="minorHAnsi" w:eastAsiaTheme="minorEastAsia" w:hAnsiTheme="minorHAnsi" w:cstheme="minorBidi"/>
          <w:noProof/>
          <w:sz w:val="22"/>
          <w:szCs w:val="22"/>
          <w:lang w:val="en-US" w:eastAsia="en-US"/>
        </w:rPr>
      </w:pPr>
      <w:hyperlink w:anchor="_Toc38988839" w:history="1">
        <w:r w:rsidRPr="00F00B66">
          <w:rPr>
            <w:rStyle w:val="Hyperlink"/>
            <w:rFonts w:eastAsiaTheme="majorEastAsia"/>
            <w:noProof/>
          </w:rPr>
          <w:t>5.1.1.</w:t>
        </w:r>
        <w:r>
          <w:rPr>
            <w:rFonts w:asciiTheme="minorHAnsi" w:eastAsiaTheme="minorEastAsia" w:hAnsiTheme="minorHAnsi" w:cstheme="minorBidi"/>
            <w:noProof/>
            <w:sz w:val="22"/>
            <w:szCs w:val="22"/>
            <w:lang w:val="en-US" w:eastAsia="en-US"/>
          </w:rPr>
          <w:tab/>
        </w:r>
        <w:r w:rsidRPr="00F00B66">
          <w:rPr>
            <w:rStyle w:val="Hyperlink"/>
            <w:rFonts w:eastAsiaTheme="majorEastAsia"/>
            <w:noProof/>
          </w:rPr>
          <w:t>Izmaiņu adaptācijas scenāriji un operācijas</w:t>
        </w:r>
        <w:r>
          <w:rPr>
            <w:noProof/>
            <w:webHidden/>
          </w:rPr>
          <w:tab/>
        </w:r>
        <w:r>
          <w:rPr>
            <w:noProof/>
            <w:webHidden/>
          </w:rPr>
          <w:fldChar w:fldCharType="begin"/>
        </w:r>
        <w:r>
          <w:rPr>
            <w:noProof/>
            <w:webHidden/>
          </w:rPr>
          <w:instrText xml:space="preserve"> PAGEREF _Toc38988839 \h </w:instrText>
        </w:r>
        <w:r>
          <w:rPr>
            <w:noProof/>
            <w:webHidden/>
          </w:rPr>
        </w:r>
        <w:r>
          <w:rPr>
            <w:noProof/>
            <w:webHidden/>
          </w:rPr>
          <w:fldChar w:fldCharType="separate"/>
        </w:r>
        <w:r>
          <w:rPr>
            <w:noProof/>
            <w:webHidden/>
          </w:rPr>
          <w:t>16</w:t>
        </w:r>
        <w:r>
          <w:rPr>
            <w:noProof/>
            <w:webHidden/>
          </w:rPr>
          <w:fldChar w:fldCharType="end"/>
        </w:r>
      </w:hyperlink>
    </w:p>
    <w:p w14:paraId="4C429A02" w14:textId="68C55D53" w:rsidR="008B6524" w:rsidRDefault="008B6524" w:rsidP="008B6524">
      <w:pPr>
        <w:pStyle w:val="TOC2"/>
        <w:tabs>
          <w:tab w:val="left" w:pos="1100"/>
          <w:tab w:val="right" w:leader="dot" w:pos="9061"/>
        </w:tabs>
        <w:spacing w:line="360" w:lineRule="auto"/>
        <w:rPr>
          <w:rFonts w:asciiTheme="minorHAnsi" w:eastAsiaTheme="minorEastAsia" w:hAnsiTheme="minorHAnsi" w:cstheme="minorBidi"/>
          <w:noProof/>
          <w:sz w:val="22"/>
          <w:szCs w:val="22"/>
          <w:lang w:val="en-US" w:eastAsia="en-US"/>
        </w:rPr>
      </w:pPr>
      <w:hyperlink w:anchor="_Toc38988840" w:history="1">
        <w:r w:rsidRPr="00F00B66">
          <w:rPr>
            <w:rStyle w:val="Hyperlink"/>
            <w:rFonts w:eastAsiaTheme="majorEastAsia"/>
            <w:noProof/>
          </w:rPr>
          <w:t>5.1.2.</w:t>
        </w:r>
        <w:r>
          <w:rPr>
            <w:rFonts w:asciiTheme="minorHAnsi" w:eastAsiaTheme="minorEastAsia" w:hAnsiTheme="minorHAnsi" w:cstheme="minorBidi"/>
            <w:noProof/>
            <w:sz w:val="22"/>
            <w:szCs w:val="22"/>
            <w:lang w:val="en-US" w:eastAsia="en-US"/>
          </w:rPr>
          <w:tab/>
        </w:r>
        <w:r w:rsidRPr="00F00B66">
          <w:rPr>
            <w:rStyle w:val="Hyperlink"/>
            <w:rFonts w:eastAsiaTheme="majorEastAsia"/>
            <w:noProof/>
          </w:rPr>
          <w:t>Izmaiņu adaptācijas scenāriju zarošanās nosacījumi</w:t>
        </w:r>
        <w:r>
          <w:rPr>
            <w:noProof/>
            <w:webHidden/>
          </w:rPr>
          <w:tab/>
        </w:r>
        <w:r>
          <w:rPr>
            <w:noProof/>
            <w:webHidden/>
          </w:rPr>
          <w:fldChar w:fldCharType="begin"/>
        </w:r>
        <w:r>
          <w:rPr>
            <w:noProof/>
            <w:webHidden/>
          </w:rPr>
          <w:instrText xml:space="preserve"> PAGEREF _Toc38988840 \h </w:instrText>
        </w:r>
        <w:r>
          <w:rPr>
            <w:noProof/>
            <w:webHidden/>
          </w:rPr>
        </w:r>
        <w:r>
          <w:rPr>
            <w:noProof/>
            <w:webHidden/>
          </w:rPr>
          <w:fldChar w:fldCharType="separate"/>
        </w:r>
        <w:r>
          <w:rPr>
            <w:noProof/>
            <w:webHidden/>
          </w:rPr>
          <w:t>17</w:t>
        </w:r>
        <w:r>
          <w:rPr>
            <w:noProof/>
            <w:webHidden/>
          </w:rPr>
          <w:fldChar w:fldCharType="end"/>
        </w:r>
      </w:hyperlink>
    </w:p>
    <w:p w14:paraId="321B12F3" w14:textId="386991C9" w:rsidR="008B6524" w:rsidRDefault="008B6524" w:rsidP="008B6524">
      <w:pPr>
        <w:pStyle w:val="TOC2"/>
        <w:tabs>
          <w:tab w:val="left" w:pos="1100"/>
          <w:tab w:val="right" w:leader="dot" w:pos="9061"/>
        </w:tabs>
        <w:spacing w:line="360" w:lineRule="auto"/>
        <w:rPr>
          <w:rFonts w:asciiTheme="minorHAnsi" w:eastAsiaTheme="minorEastAsia" w:hAnsiTheme="minorHAnsi" w:cstheme="minorBidi"/>
          <w:noProof/>
          <w:sz w:val="22"/>
          <w:szCs w:val="22"/>
          <w:lang w:val="en-US" w:eastAsia="en-US"/>
        </w:rPr>
      </w:pPr>
      <w:hyperlink w:anchor="_Toc38988841" w:history="1">
        <w:r w:rsidRPr="00F00B66">
          <w:rPr>
            <w:rStyle w:val="Hyperlink"/>
            <w:rFonts w:eastAsiaTheme="majorEastAsia"/>
            <w:noProof/>
          </w:rPr>
          <w:t>5.1.3.</w:t>
        </w:r>
        <w:r>
          <w:rPr>
            <w:rFonts w:asciiTheme="minorHAnsi" w:eastAsiaTheme="minorEastAsia" w:hAnsiTheme="minorHAnsi" w:cstheme="minorBidi"/>
            <w:noProof/>
            <w:sz w:val="22"/>
            <w:szCs w:val="22"/>
            <w:lang w:val="en-US" w:eastAsia="en-US"/>
          </w:rPr>
          <w:tab/>
        </w:r>
        <w:r w:rsidRPr="00F00B66">
          <w:rPr>
            <w:rStyle w:val="Hyperlink"/>
            <w:rFonts w:eastAsiaTheme="majorEastAsia"/>
            <w:noProof/>
          </w:rPr>
          <w:t>Izmaiņu adaptācijas procesa papildus informācija</w:t>
        </w:r>
        <w:r>
          <w:rPr>
            <w:noProof/>
            <w:webHidden/>
          </w:rPr>
          <w:tab/>
        </w:r>
        <w:r>
          <w:rPr>
            <w:noProof/>
            <w:webHidden/>
          </w:rPr>
          <w:fldChar w:fldCharType="begin"/>
        </w:r>
        <w:r>
          <w:rPr>
            <w:noProof/>
            <w:webHidden/>
          </w:rPr>
          <w:instrText xml:space="preserve"> PAGEREF _Toc38988841 \h </w:instrText>
        </w:r>
        <w:r>
          <w:rPr>
            <w:noProof/>
            <w:webHidden/>
          </w:rPr>
        </w:r>
        <w:r>
          <w:rPr>
            <w:noProof/>
            <w:webHidden/>
          </w:rPr>
          <w:fldChar w:fldCharType="separate"/>
        </w:r>
        <w:r>
          <w:rPr>
            <w:noProof/>
            <w:webHidden/>
          </w:rPr>
          <w:t>19</w:t>
        </w:r>
        <w:r>
          <w:rPr>
            <w:noProof/>
            <w:webHidden/>
          </w:rPr>
          <w:fldChar w:fldCharType="end"/>
        </w:r>
      </w:hyperlink>
    </w:p>
    <w:p w14:paraId="53B2C50D" w14:textId="38064786" w:rsidR="008B6524" w:rsidRDefault="008B6524" w:rsidP="008B6524">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38988842" w:history="1">
        <w:r w:rsidRPr="00F00B66">
          <w:rPr>
            <w:rStyle w:val="Hyperlink"/>
            <w:rFonts w:eastAsiaTheme="majorEastAsia"/>
            <w:noProof/>
          </w:rPr>
          <w:t>5.2.</w:t>
        </w:r>
        <w:r>
          <w:rPr>
            <w:rFonts w:asciiTheme="minorHAnsi" w:eastAsiaTheme="minorEastAsia" w:hAnsiTheme="minorHAnsi" w:cstheme="minorBidi"/>
            <w:noProof/>
            <w:sz w:val="22"/>
            <w:szCs w:val="22"/>
            <w:lang w:val="en-US" w:eastAsia="en-US"/>
          </w:rPr>
          <w:tab/>
        </w:r>
        <w:r w:rsidRPr="00F00B66">
          <w:rPr>
            <w:rStyle w:val="Hyperlink"/>
            <w:rFonts w:eastAsiaTheme="majorEastAsia"/>
            <w:noProof/>
          </w:rPr>
          <w:t>Izmaiņu adaptācijas scenāriji</w:t>
        </w:r>
        <w:r>
          <w:rPr>
            <w:noProof/>
            <w:webHidden/>
          </w:rPr>
          <w:tab/>
        </w:r>
        <w:r>
          <w:rPr>
            <w:noProof/>
            <w:webHidden/>
          </w:rPr>
          <w:fldChar w:fldCharType="begin"/>
        </w:r>
        <w:r>
          <w:rPr>
            <w:noProof/>
            <w:webHidden/>
          </w:rPr>
          <w:instrText xml:space="preserve"> PAGEREF _Toc38988842 \h </w:instrText>
        </w:r>
        <w:r>
          <w:rPr>
            <w:noProof/>
            <w:webHidden/>
          </w:rPr>
        </w:r>
        <w:r>
          <w:rPr>
            <w:noProof/>
            <w:webHidden/>
          </w:rPr>
          <w:fldChar w:fldCharType="separate"/>
        </w:r>
        <w:r>
          <w:rPr>
            <w:noProof/>
            <w:webHidden/>
          </w:rPr>
          <w:t>19</w:t>
        </w:r>
        <w:r>
          <w:rPr>
            <w:noProof/>
            <w:webHidden/>
          </w:rPr>
          <w:fldChar w:fldCharType="end"/>
        </w:r>
      </w:hyperlink>
    </w:p>
    <w:p w14:paraId="0C3E5639" w14:textId="0F6C7BB2" w:rsidR="008B6524" w:rsidRDefault="008B6524" w:rsidP="008B6524">
      <w:pPr>
        <w:pStyle w:val="TOC2"/>
        <w:tabs>
          <w:tab w:val="left" w:pos="1100"/>
          <w:tab w:val="right" w:leader="dot" w:pos="9061"/>
        </w:tabs>
        <w:spacing w:line="360" w:lineRule="auto"/>
        <w:rPr>
          <w:rFonts w:asciiTheme="minorHAnsi" w:eastAsiaTheme="minorEastAsia" w:hAnsiTheme="minorHAnsi" w:cstheme="minorBidi"/>
          <w:noProof/>
          <w:sz w:val="22"/>
          <w:szCs w:val="22"/>
          <w:lang w:val="en-US" w:eastAsia="en-US"/>
        </w:rPr>
      </w:pPr>
      <w:hyperlink w:anchor="_Toc38988843" w:history="1">
        <w:r w:rsidRPr="00F00B66">
          <w:rPr>
            <w:rStyle w:val="Hyperlink"/>
            <w:rFonts w:eastAsiaTheme="majorEastAsia"/>
            <w:noProof/>
          </w:rPr>
          <w:t>5.2.1.</w:t>
        </w:r>
        <w:r>
          <w:rPr>
            <w:rFonts w:asciiTheme="minorHAnsi" w:eastAsiaTheme="minorEastAsia" w:hAnsiTheme="minorHAnsi" w:cstheme="minorBidi"/>
            <w:noProof/>
            <w:sz w:val="22"/>
            <w:szCs w:val="22"/>
            <w:lang w:val="en-US" w:eastAsia="en-US"/>
          </w:rPr>
          <w:tab/>
        </w:r>
        <w:r w:rsidRPr="00F00B66">
          <w:rPr>
            <w:rStyle w:val="Hyperlink"/>
            <w:rFonts w:eastAsiaTheme="majorEastAsia"/>
            <w:noProof/>
          </w:rPr>
          <w:t>Datu maģistrāles līmeņa pievienošana</w:t>
        </w:r>
        <w:r>
          <w:rPr>
            <w:noProof/>
            <w:webHidden/>
          </w:rPr>
          <w:tab/>
        </w:r>
        <w:r>
          <w:rPr>
            <w:noProof/>
            <w:webHidden/>
          </w:rPr>
          <w:fldChar w:fldCharType="begin"/>
        </w:r>
        <w:r>
          <w:rPr>
            <w:noProof/>
            <w:webHidden/>
          </w:rPr>
          <w:instrText xml:space="preserve"> PAGEREF _Toc38988843 \h </w:instrText>
        </w:r>
        <w:r>
          <w:rPr>
            <w:noProof/>
            <w:webHidden/>
          </w:rPr>
        </w:r>
        <w:r>
          <w:rPr>
            <w:noProof/>
            <w:webHidden/>
          </w:rPr>
          <w:fldChar w:fldCharType="separate"/>
        </w:r>
        <w:r>
          <w:rPr>
            <w:noProof/>
            <w:webHidden/>
          </w:rPr>
          <w:t>20</w:t>
        </w:r>
        <w:r>
          <w:rPr>
            <w:noProof/>
            <w:webHidden/>
          </w:rPr>
          <w:fldChar w:fldCharType="end"/>
        </w:r>
      </w:hyperlink>
    </w:p>
    <w:p w14:paraId="4E7E7BA8" w14:textId="67B290C7" w:rsidR="008B6524" w:rsidRDefault="008B6524" w:rsidP="008B6524">
      <w:pPr>
        <w:pStyle w:val="TOC2"/>
        <w:tabs>
          <w:tab w:val="left" w:pos="1100"/>
          <w:tab w:val="right" w:leader="dot" w:pos="9061"/>
        </w:tabs>
        <w:spacing w:line="360" w:lineRule="auto"/>
        <w:rPr>
          <w:rFonts w:asciiTheme="minorHAnsi" w:eastAsiaTheme="minorEastAsia" w:hAnsiTheme="minorHAnsi" w:cstheme="minorBidi"/>
          <w:noProof/>
          <w:sz w:val="22"/>
          <w:szCs w:val="22"/>
          <w:lang w:val="en-US" w:eastAsia="en-US"/>
        </w:rPr>
      </w:pPr>
      <w:hyperlink w:anchor="_Toc38988844" w:history="1">
        <w:r w:rsidRPr="00F00B66">
          <w:rPr>
            <w:rStyle w:val="Hyperlink"/>
            <w:rFonts w:eastAsiaTheme="majorEastAsia"/>
            <w:noProof/>
          </w:rPr>
          <w:t>5.2.2.</w:t>
        </w:r>
        <w:r>
          <w:rPr>
            <w:rFonts w:asciiTheme="minorHAnsi" w:eastAsiaTheme="minorEastAsia" w:hAnsiTheme="minorHAnsi" w:cstheme="minorBidi"/>
            <w:noProof/>
            <w:sz w:val="22"/>
            <w:szCs w:val="22"/>
            <w:lang w:val="en-US" w:eastAsia="en-US"/>
          </w:rPr>
          <w:tab/>
        </w:r>
        <w:r w:rsidRPr="00F00B66">
          <w:rPr>
            <w:rStyle w:val="Hyperlink"/>
            <w:rFonts w:eastAsiaTheme="majorEastAsia"/>
            <w:noProof/>
          </w:rPr>
          <w:t>Datu avota pievienošana</w:t>
        </w:r>
        <w:r>
          <w:rPr>
            <w:noProof/>
            <w:webHidden/>
          </w:rPr>
          <w:tab/>
        </w:r>
        <w:r>
          <w:rPr>
            <w:noProof/>
            <w:webHidden/>
          </w:rPr>
          <w:fldChar w:fldCharType="begin"/>
        </w:r>
        <w:r>
          <w:rPr>
            <w:noProof/>
            <w:webHidden/>
          </w:rPr>
          <w:instrText xml:space="preserve"> PAGEREF _Toc38988844 \h </w:instrText>
        </w:r>
        <w:r>
          <w:rPr>
            <w:noProof/>
            <w:webHidden/>
          </w:rPr>
        </w:r>
        <w:r>
          <w:rPr>
            <w:noProof/>
            <w:webHidden/>
          </w:rPr>
          <w:fldChar w:fldCharType="separate"/>
        </w:r>
        <w:r>
          <w:rPr>
            <w:noProof/>
            <w:webHidden/>
          </w:rPr>
          <w:t>21</w:t>
        </w:r>
        <w:r>
          <w:rPr>
            <w:noProof/>
            <w:webHidden/>
          </w:rPr>
          <w:fldChar w:fldCharType="end"/>
        </w:r>
      </w:hyperlink>
    </w:p>
    <w:p w14:paraId="655AC9A6" w14:textId="4CCF2478" w:rsidR="008B6524" w:rsidRDefault="008B6524" w:rsidP="008B6524">
      <w:pPr>
        <w:pStyle w:val="TOC2"/>
        <w:tabs>
          <w:tab w:val="left" w:pos="1100"/>
          <w:tab w:val="right" w:leader="dot" w:pos="9061"/>
        </w:tabs>
        <w:spacing w:line="360" w:lineRule="auto"/>
        <w:rPr>
          <w:rFonts w:asciiTheme="minorHAnsi" w:eastAsiaTheme="minorEastAsia" w:hAnsiTheme="minorHAnsi" w:cstheme="minorBidi"/>
          <w:noProof/>
          <w:sz w:val="22"/>
          <w:szCs w:val="22"/>
          <w:lang w:val="en-US" w:eastAsia="en-US"/>
        </w:rPr>
      </w:pPr>
      <w:hyperlink w:anchor="_Toc38988845" w:history="1">
        <w:r w:rsidRPr="00F00B66">
          <w:rPr>
            <w:rStyle w:val="Hyperlink"/>
            <w:rFonts w:eastAsiaTheme="majorEastAsia"/>
            <w:noProof/>
          </w:rPr>
          <w:t>5.2.3.</w:t>
        </w:r>
        <w:r>
          <w:rPr>
            <w:rFonts w:asciiTheme="minorHAnsi" w:eastAsiaTheme="minorEastAsia" w:hAnsiTheme="minorHAnsi" w:cstheme="minorBidi"/>
            <w:noProof/>
            <w:sz w:val="22"/>
            <w:szCs w:val="22"/>
            <w:lang w:val="en-US" w:eastAsia="en-US"/>
          </w:rPr>
          <w:tab/>
        </w:r>
        <w:r w:rsidRPr="00F00B66">
          <w:rPr>
            <w:rStyle w:val="Hyperlink"/>
            <w:rFonts w:eastAsiaTheme="majorEastAsia"/>
            <w:noProof/>
          </w:rPr>
          <w:t>Datu kopas pievienošana</w:t>
        </w:r>
        <w:r>
          <w:rPr>
            <w:noProof/>
            <w:webHidden/>
          </w:rPr>
          <w:tab/>
        </w:r>
        <w:r>
          <w:rPr>
            <w:noProof/>
            <w:webHidden/>
          </w:rPr>
          <w:fldChar w:fldCharType="begin"/>
        </w:r>
        <w:r>
          <w:rPr>
            <w:noProof/>
            <w:webHidden/>
          </w:rPr>
          <w:instrText xml:space="preserve"> PAGEREF _Toc38988845 \h </w:instrText>
        </w:r>
        <w:r>
          <w:rPr>
            <w:noProof/>
            <w:webHidden/>
          </w:rPr>
        </w:r>
        <w:r>
          <w:rPr>
            <w:noProof/>
            <w:webHidden/>
          </w:rPr>
          <w:fldChar w:fldCharType="separate"/>
        </w:r>
        <w:r>
          <w:rPr>
            <w:noProof/>
            <w:webHidden/>
          </w:rPr>
          <w:t>21</w:t>
        </w:r>
        <w:r>
          <w:rPr>
            <w:noProof/>
            <w:webHidden/>
          </w:rPr>
          <w:fldChar w:fldCharType="end"/>
        </w:r>
      </w:hyperlink>
    </w:p>
    <w:p w14:paraId="66F6DB8A" w14:textId="2C6556B9" w:rsidR="008B6524" w:rsidRDefault="008B6524" w:rsidP="008B6524">
      <w:pPr>
        <w:pStyle w:val="TOC2"/>
        <w:tabs>
          <w:tab w:val="left" w:pos="1100"/>
          <w:tab w:val="right" w:leader="dot" w:pos="9061"/>
        </w:tabs>
        <w:spacing w:line="360" w:lineRule="auto"/>
        <w:rPr>
          <w:rFonts w:asciiTheme="minorHAnsi" w:eastAsiaTheme="minorEastAsia" w:hAnsiTheme="minorHAnsi" w:cstheme="minorBidi"/>
          <w:noProof/>
          <w:sz w:val="22"/>
          <w:szCs w:val="22"/>
          <w:lang w:val="en-US" w:eastAsia="en-US"/>
        </w:rPr>
      </w:pPr>
      <w:hyperlink w:anchor="_Toc38988846" w:history="1">
        <w:r w:rsidRPr="00F00B66">
          <w:rPr>
            <w:rStyle w:val="Hyperlink"/>
            <w:rFonts w:eastAsiaTheme="majorEastAsia"/>
            <w:noProof/>
          </w:rPr>
          <w:t>5.2.4.</w:t>
        </w:r>
        <w:r>
          <w:rPr>
            <w:rFonts w:asciiTheme="minorHAnsi" w:eastAsiaTheme="minorEastAsia" w:hAnsiTheme="minorHAnsi" w:cstheme="minorBidi"/>
            <w:noProof/>
            <w:sz w:val="22"/>
            <w:szCs w:val="22"/>
            <w:lang w:val="en-US" w:eastAsia="en-US"/>
          </w:rPr>
          <w:tab/>
        </w:r>
        <w:r w:rsidRPr="00F00B66">
          <w:rPr>
            <w:rStyle w:val="Hyperlink"/>
            <w:rFonts w:eastAsiaTheme="majorEastAsia"/>
            <w:noProof/>
          </w:rPr>
          <w:t>Metadatu īpašības pievienošana</w:t>
        </w:r>
        <w:r>
          <w:rPr>
            <w:noProof/>
            <w:webHidden/>
          </w:rPr>
          <w:tab/>
        </w:r>
        <w:r>
          <w:rPr>
            <w:noProof/>
            <w:webHidden/>
          </w:rPr>
          <w:fldChar w:fldCharType="begin"/>
        </w:r>
        <w:r>
          <w:rPr>
            <w:noProof/>
            <w:webHidden/>
          </w:rPr>
          <w:instrText xml:space="preserve"> PAGEREF _Toc38988846 \h </w:instrText>
        </w:r>
        <w:r>
          <w:rPr>
            <w:noProof/>
            <w:webHidden/>
          </w:rPr>
        </w:r>
        <w:r>
          <w:rPr>
            <w:noProof/>
            <w:webHidden/>
          </w:rPr>
          <w:fldChar w:fldCharType="separate"/>
        </w:r>
        <w:r>
          <w:rPr>
            <w:noProof/>
            <w:webHidden/>
          </w:rPr>
          <w:t>23</w:t>
        </w:r>
        <w:r>
          <w:rPr>
            <w:noProof/>
            <w:webHidden/>
          </w:rPr>
          <w:fldChar w:fldCharType="end"/>
        </w:r>
      </w:hyperlink>
    </w:p>
    <w:p w14:paraId="27512F1A" w14:textId="50D98B73" w:rsidR="008B6524" w:rsidRDefault="008B6524" w:rsidP="008B6524">
      <w:pPr>
        <w:pStyle w:val="TOC2"/>
        <w:tabs>
          <w:tab w:val="left" w:pos="1100"/>
          <w:tab w:val="right" w:leader="dot" w:pos="9061"/>
        </w:tabs>
        <w:spacing w:line="360" w:lineRule="auto"/>
        <w:rPr>
          <w:rFonts w:asciiTheme="minorHAnsi" w:eastAsiaTheme="minorEastAsia" w:hAnsiTheme="minorHAnsi" w:cstheme="minorBidi"/>
          <w:noProof/>
          <w:sz w:val="22"/>
          <w:szCs w:val="22"/>
          <w:lang w:val="en-US" w:eastAsia="en-US"/>
        </w:rPr>
      </w:pPr>
      <w:hyperlink w:anchor="_Toc38988847" w:history="1">
        <w:r w:rsidRPr="00F00B66">
          <w:rPr>
            <w:rStyle w:val="Hyperlink"/>
            <w:rFonts w:eastAsiaTheme="majorEastAsia"/>
            <w:noProof/>
          </w:rPr>
          <w:t>5.2.5.</w:t>
        </w:r>
        <w:r>
          <w:rPr>
            <w:rFonts w:asciiTheme="minorHAnsi" w:eastAsiaTheme="minorEastAsia" w:hAnsiTheme="minorHAnsi" w:cstheme="minorBidi"/>
            <w:noProof/>
            <w:sz w:val="22"/>
            <w:szCs w:val="22"/>
            <w:lang w:val="en-US" w:eastAsia="en-US"/>
          </w:rPr>
          <w:tab/>
        </w:r>
        <w:r w:rsidRPr="00F00B66">
          <w:rPr>
            <w:rStyle w:val="Hyperlink"/>
            <w:rFonts w:eastAsiaTheme="majorEastAsia"/>
            <w:noProof/>
          </w:rPr>
          <w:t>Datu vienības pievienošana</w:t>
        </w:r>
        <w:r>
          <w:rPr>
            <w:noProof/>
            <w:webHidden/>
          </w:rPr>
          <w:tab/>
        </w:r>
        <w:r>
          <w:rPr>
            <w:noProof/>
            <w:webHidden/>
          </w:rPr>
          <w:fldChar w:fldCharType="begin"/>
        </w:r>
        <w:r>
          <w:rPr>
            <w:noProof/>
            <w:webHidden/>
          </w:rPr>
          <w:instrText xml:space="preserve"> PAGEREF _Toc38988847 \h </w:instrText>
        </w:r>
        <w:r>
          <w:rPr>
            <w:noProof/>
            <w:webHidden/>
          </w:rPr>
        </w:r>
        <w:r>
          <w:rPr>
            <w:noProof/>
            <w:webHidden/>
          </w:rPr>
          <w:fldChar w:fldCharType="separate"/>
        </w:r>
        <w:r>
          <w:rPr>
            <w:noProof/>
            <w:webHidden/>
          </w:rPr>
          <w:t>23</w:t>
        </w:r>
        <w:r>
          <w:rPr>
            <w:noProof/>
            <w:webHidden/>
          </w:rPr>
          <w:fldChar w:fldCharType="end"/>
        </w:r>
      </w:hyperlink>
    </w:p>
    <w:p w14:paraId="7088B67C" w14:textId="6E247680" w:rsidR="008B6524" w:rsidRDefault="008B6524" w:rsidP="008B6524">
      <w:pPr>
        <w:pStyle w:val="TOC2"/>
        <w:tabs>
          <w:tab w:val="left" w:pos="1100"/>
          <w:tab w:val="right" w:leader="dot" w:pos="9061"/>
        </w:tabs>
        <w:spacing w:line="360" w:lineRule="auto"/>
        <w:rPr>
          <w:rFonts w:asciiTheme="minorHAnsi" w:eastAsiaTheme="minorEastAsia" w:hAnsiTheme="minorHAnsi" w:cstheme="minorBidi"/>
          <w:noProof/>
          <w:sz w:val="22"/>
          <w:szCs w:val="22"/>
          <w:lang w:val="en-US" w:eastAsia="en-US"/>
        </w:rPr>
      </w:pPr>
      <w:hyperlink w:anchor="_Toc38988848" w:history="1">
        <w:r w:rsidRPr="00F00B66">
          <w:rPr>
            <w:rStyle w:val="Hyperlink"/>
            <w:rFonts w:eastAsiaTheme="majorEastAsia"/>
            <w:noProof/>
          </w:rPr>
          <w:t>5.2.6.</w:t>
        </w:r>
        <w:r>
          <w:rPr>
            <w:rFonts w:asciiTheme="minorHAnsi" w:eastAsiaTheme="minorEastAsia" w:hAnsiTheme="minorHAnsi" w:cstheme="minorBidi"/>
            <w:noProof/>
            <w:sz w:val="22"/>
            <w:szCs w:val="22"/>
            <w:lang w:val="en-US" w:eastAsia="en-US"/>
          </w:rPr>
          <w:tab/>
        </w:r>
        <w:r w:rsidRPr="00F00B66">
          <w:rPr>
            <w:rStyle w:val="Hyperlink"/>
            <w:rFonts w:eastAsiaTheme="majorEastAsia"/>
            <w:noProof/>
          </w:rPr>
          <w:t>Datu avota dzēšana</w:t>
        </w:r>
        <w:r>
          <w:rPr>
            <w:noProof/>
            <w:webHidden/>
          </w:rPr>
          <w:tab/>
        </w:r>
        <w:r>
          <w:rPr>
            <w:noProof/>
            <w:webHidden/>
          </w:rPr>
          <w:fldChar w:fldCharType="begin"/>
        </w:r>
        <w:r>
          <w:rPr>
            <w:noProof/>
            <w:webHidden/>
          </w:rPr>
          <w:instrText xml:space="preserve"> PAGEREF _Toc38988848 \h </w:instrText>
        </w:r>
        <w:r>
          <w:rPr>
            <w:noProof/>
            <w:webHidden/>
          </w:rPr>
        </w:r>
        <w:r>
          <w:rPr>
            <w:noProof/>
            <w:webHidden/>
          </w:rPr>
          <w:fldChar w:fldCharType="separate"/>
        </w:r>
        <w:r>
          <w:rPr>
            <w:noProof/>
            <w:webHidden/>
          </w:rPr>
          <w:t>25</w:t>
        </w:r>
        <w:r>
          <w:rPr>
            <w:noProof/>
            <w:webHidden/>
          </w:rPr>
          <w:fldChar w:fldCharType="end"/>
        </w:r>
      </w:hyperlink>
    </w:p>
    <w:p w14:paraId="47CD9C2C" w14:textId="090CCD96" w:rsidR="008B6524" w:rsidRDefault="008B6524" w:rsidP="008B6524">
      <w:pPr>
        <w:pStyle w:val="TOC2"/>
        <w:tabs>
          <w:tab w:val="left" w:pos="1100"/>
          <w:tab w:val="right" w:leader="dot" w:pos="9061"/>
        </w:tabs>
        <w:spacing w:line="360" w:lineRule="auto"/>
        <w:rPr>
          <w:rFonts w:asciiTheme="minorHAnsi" w:eastAsiaTheme="minorEastAsia" w:hAnsiTheme="minorHAnsi" w:cstheme="minorBidi"/>
          <w:noProof/>
          <w:sz w:val="22"/>
          <w:szCs w:val="22"/>
          <w:lang w:val="en-US" w:eastAsia="en-US"/>
        </w:rPr>
      </w:pPr>
      <w:hyperlink w:anchor="_Toc38988849" w:history="1">
        <w:r w:rsidRPr="00F00B66">
          <w:rPr>
            <w:rStyle w:val="Hyperlink"/>
            <w:rFonts w:eastAsiaTheme="majorEastAsia"/>
            <w:noProof/>
          </w:rPr>
          <w:t>5.2.7.</w:t>
        </w:r>
        <w:r>
          <w:rPr>
            <w:rFonts w:asciiTheme="minorHAnsi" w:eastAsiaTheme="minorEastAsia" w:hAnsiTheme="minorHAnsi" w:cstheme="minorBidi"/>
            <w:noProof/>
            <w:sz w:val="22"/>
            <w:szCs w:val="22"/>
            <w:lang w:val="en-US" w:eastAsia="en-US"/>
          </w:rPr>
          <w:tab/>
        </w:r>
        <w:r w:rsidRPr="00F00B66">
          <w:rPr>
            <w:rStyle w:val="Hyperlink"/>
            <w:rFonts w:eastAsiaTheme="majorEastAsia"/>
            <w:noProof/>
          </w:rPr>
          <w:t>Datu maģistrāles līmeņa dzēšana</w:t>
        </w:r>
        <w:r>
          <w:rPr>
            <w:noProof/>
            <w:webHidden/>
          </w:rPr>
          <w:tab/>
        </w:r>
        <w:r>
          <w:rPr>
            <w:noProof/>
            <w:webHidden/>
          </w:rPr>
          <w:fldChar w:fldCharType="begin"/>
        </w:r>
        <w:r>
          <w:rPr>
            <w:noProof/>
            <w:webHidden/>
          </w:rPr>
          <w:instrText xml:space="preserve"> PAGEREF _Toc38988849 \h </w:instrText>
        </w:r>
        <w:r>
          <w:rPr>
            <w:noProof/>
            <w:webHidden/>
          </w:rPr>
        </w:r>
        <w:r>
          <w:rPr>
            <w:noProof/>
            <w:webHidden/>
          </w:rPr>
          <w:fldChar w:fldCharType="separate"/>
        </w:r>
        <w:r>
          <w:rPr>
            <w:noProof/>
            <w:webHidden/>
          </w:rPr>
          <w:t>26</w:t>
        </w:r>
        <w:r>
          <w:rPr>
            <w:noProof/>
            <w:webHidden/>
          </w:rPr>
          <w:fldChar w:fldCharType="end"/>
        </w:r>
      </w:hyperlink>
    </w:p>
    <w:p w14:paraId="35ED17D4" w14:textId="02A2F215" w:rsidR="008B6524" w:rsidRDefault="008B6524" w:rsidP="008B6524">
      <w:pPr>
        <w:pStyle w:val="TOC2"/>
        <w:tabs>
          <w:tab w:val="left" w:pos="880"/>
          <w:tab w:val="right" w:leader="dot" w:pos="9061"/>
        </w:tabs>
        <w:spacing w:line="360" w:lineRule="auto"/>
        <w:rPr>
          <w:rFonts w:asciiTheme="minorHAnsi" w:eastAsiaTheme="minorEastAsia" w:hAnsiTheme="minorHAnsi" w:cstheme="minorBidi"/>
          <w:noProof/>
          <w:sz w:val="22"/>
          <w:szCs w:val="22"/>
          <w:lang w:val="en-US" w:eastAsia="en-US"/>
        </w:rPr>
      </w:pPr>
      <w:hyperlink w:anchor="_Toc38988850" w:history="1">
        <w:r w:rsidRPr="00F00B66">
          <w:rPr>
            <w:rStyle w:val="Hyperlink"/>
            <w:rFonts w:eastAsiaTheme="majorEastAsia"/>
            <w:noProof/>
          </w:rPr>
          <w:t>5.3.</w:t>
        </w:r>
        <w:r>
          <w:rPr>
            <w:rFonts w:asciiTheme="minorHAnsi" w:eastAsiaTheme="minorEastAsia" w:hAnsiTheme="minorHAnsi" w:cstheme="minorBidi"/>
            <w:noProof/>
            <w:sz w:val="22"/>
            <w:szCs w:val="22"/>
            <w:lang w:val="en-US" w:eastAsia="en-US"/>
          </w:rPr>
          <w:tab/>
        </w:r>
        <w:r w:rsidRPr="00F00B66">
          <w:rPr>
            <w:rStyle w:val="Hyperlink"/>
            <w:rFonts w:eastAsiaTheme="majorEastAsia"/>
            <w:noProof/>
          </w:rPr>
          <w:t>Evolūcijas apstrādes funkcionalitāte</w:t>
        </w:r>
        <w:r>
          <w:rPr>
            <w:noProof/>
            <w:webHidden/>
          </w:rPr>
          <w:tab/>
        </w:r>
        <w:r>
          <w:rPr>
            <w:noProof/>
            <w:webHidden/>
          </w:rPr>
          <w:fldChar w:fldCharType="begin"/>
        </w:r>
        <w:r>
          <w:rPr>
            <w:noProof/>
            <w:webHidden/>
          </w:rPr>
          <w:instrText xml:space="preserve"> PAGEREF _Toc38988850 \h </w:instrText>
        </w:r>
        <w:r>
          <w:rPr>
            <w:noProof/>
            <w:webHidden/>
          </w:rPr>
        </w:r>
        <w:r>
          <w:rPr>
            <w:noProof/>
            <w:webHidden/>
          </w:rPr>
          <w:fldChar w:fldCharType="separate"/>
        </w:r>
        <w:r>
          <w:rPr>
            <w:noProof/>
            <w:webHidden/>
          </w:rPr>
          <w:t>27</w:t>
        </w:r>
        <w:r>
          <w:rPr>
            <w:noProof/>
            <w:webHidden/>
          </w:rPr>
          <w:fldChar w:fldCharType="end"/>
        </w:r>
      </w:hyperlink>
    </w:p>
    <w:p w14:paraId="63B803AB" w14:textId="5476895B" w:rsidR="008B6524" w:rsidRDefault="008B6524" w:rsidP="008B6524">
      <w:pPr>
        <w:pStyle w:val="TOC2"/>
        <w:tabs>
          <w:tab w:val="left" w:pos="1100"/>
          <w:tab w:val="right" w:leader="dot" w:pos="9061"/>
        </w:tabs>
        <w:spacing w:line="360" w:lineRule="auto"/>
        <w:rPr>
          <w:rFonts w:asciiTheme="minorHAnsi" w:eastAsiaTheme="minorEastAsia" w:hAnsiTheme="minorHAnsi" w:cstheme="minorBidi"/>
          <w:noProof/>
          <w:sz w:val="22"/>
          <w:szCs w:val="22"/>
          <w:lang w:val="en-US" w:eastAsia="en-US"/>
        </w:rPr>
      </w:pPr>
      <w:hyperlink w:anchor="_Toc38988851" w:history="1">
        <w:r w:rsidRPr="00F00B66">
          <w:rPr>
            <w:rStyle w:val="Hyperlink"/>
            <w:rFonts w:eastAsiaTheme="majorEastAsia"/>
            <w:noProof/>
          </w:rPr>
          <w:t>5.3.1.</w:t>
        </w:r>
        <w:r>
          <w:rPr>
            <w:rFonts w:asciiTheme="minorHAnsi" w:eastAsiaTheme="minorEastAsia" w:hAnsiTheme="minorHAnsi" w:cstheme="minorBidi"/>
            <w:noProof/>
            <w:sz w:val="22"/>
            <w:szCs w:val="22"/>
            <w:lang w:val="en-US" w:eastAsia="en-US"/>
          </w:rPr>
          <w:tab/>
        </w:r>
        <w:r w:rsidRPr="00F00B66">
          <w:rPr>
            <w:rStyle w:val="Hyperlink"/>
            <w:rFonts w:eastAsiaTheme="majorEastAsia"/>
            <w:noProof/>
          </w:rPr>
          <w:t>Pirmreizējā izmaiņas apstrāde</w:t>
        </w:r>
        <w:r>
          <w:rPr>
            <w:noProof/>
            <w:webHidden/>
          </w:rPr>
          <w:tab/>
        </w:r>
        <w:r>
          <w:rPr>
            <w:noProof/>
            <w:webHidden/>
          </w:rPr>
          <w:fldChar w:fldCharType="begin"/>
        </w:r>
        <w:r>
          <w:rPr>
            <w:noProof/>
            <w:webHidden/>
          </w:rPr>
          <w:instrText xml:space="preserve"> PAGEREF _Toc38988851 \h </w:instrText>
        </w:r>
        <w:r>
          <w:rPr>
            <w:noProof/>
            <w:webHidden/>
          </w:rPr>
        </w:r>
        <w:r>
          <w:rPr>
            <w:noProof/>
            <w:webHidden/>
          </w:rPr>
          <w:fldChar w:fldCharType="separate"/>
        </w:r>
        <w:r>
          <w:rPr>
            <w:noProof/>
            <w:webHidden/>
          </w:rPr>
          <w:t>27</w:t>
        </w:r>
        <w:r>
          <w:rPr>
            <w:noProof/>
            <w:webHidden/>
          </w:rPr>
          <w:fldChar w:fldCharType="end"/>
        </w:r>
      </w:hyperlink>
    </w:p>
    <w:p w14:paraId="2571A74A" w14:textId="48BA4415" w:rsidR="008B6524" w:rsidRDefault="008B6524" w:rsidP="008B6524">
      <w:pPr>
        <w:pStyle w:val="TOC2"/>
        <w:tabs>
          <w:tab w:val="left" w:pos="1100"/>
          <w:tab w:val="right" w:leader="dot" w:pos="9061"/>
        </w:tabs>
        <w:spacing w:line="360" w:lineRule="auto"/>
        <w:rPr>
          <w:rFonts w:asciiTheme="minorHAnsi" w:eastAsiaTheme="minorEastAsia" w:hAnsiTheme="minorHAnsi" w:cstheme="minorBidi"/>
          <w:noProof/>
          <w:sz w:val="22"/>
          <w:szCs w:val="22"/>
          <w:lang w:val="en-US" w:eastAsia="en-US"/>
        </w:rPr>
      </w:pPr>
      <w:hyperlink w:anchor="_Toc38988852" w:history="1">
        <w:r w:rsidRPr="00F00B66">
          <w:rPr>
            <w:rStyle w:val="Hyperlink"/>
            <w:rFonts w:eastAsiaTheme="majorEastAsia"/>
            <w:noProof/>
          </w:rPr>
          <w:t>5.3.2.</w:t>
        </w:r>
        <w:r>
          <w:rPr>
            <w:rFonts w:asciiTheme="minorHAnsi" w:eastAsiaTheme="minorEastAsia" w:hAnsiTheme="minorHAnsi" w:cstheme="minorBidi"/>
            <w:noProof/>
            <w:sz w:val="22"/>
            <w:szCs w:val="22"/>
            <w:lang w:val="en-US" w:eastAsia="en-US"/>
          </w:rPr>
          <w:tab/>
        </w:r>
        <w:r w:rsidRPr="00F00B66">
          <w:rPr>
            <w:rStyle w:val="Hyperlink"/>
            <w:rFonts w:eastAsiaTheme="majorEastAsia"/>
            <w:noProof/>
          </w:rPr>
          <w:t>Scenārija iegūšana</w:t>
        </w:r>
        <w:r>
          <w:rPr>
            <w:noProof/>
            <w:webHidden/>
          </w:rPr>
          <w:tab/>
        </w:r>
        <w:r>
          <w:rPr>
            <w:noProof/>
            <w:webHidden/>
          </w:rPr>
          <w:fldChar w:fldCharType="begin"/>
        </w:r>
        <w:r>
          <w:rPr>
            <w:noProof/>
            <w:webHidden/>
          </w:rPr>
          <w:instrText xml:space="preserve"> PAGEREF _Toc38988852 \h </w:instrText>
        </w:r>
        <w:r>
          <w:rPr>
            <w:noProof/>
            <w:webHidden/>
          </w:rPr>
        </w:r>
        <w:r>
          <w:rPr>
            <w:noProof/>
            <w:webHidden/>
          </w:rPr>
          <w:fldChar w:fldCharType="separate"/>
        </w:r>
        <w:r>
          <w:rPr>
            <w:noProof/>
            <w:webHidden/>
          </w:rPr>
          <w:t>30</w:t>
        </w:r>
        <w:r>
          <w:rPr>
            <w:noProof/>
            <w:webHidden/>
          </w:rPr>
          <w:fldChar w:fldCharType="end"/>
        </w:r>
      </w:hyperlink>
    </w:p>
    <w:p w14:paraId="142B9881" w14:textId="47885005" w:rsidR="008B6524" w:rsidRDefault="008B6524" w:rsidP="008B6524">
      <w:pPr>
        <w:pStyle w:val="TOC2"/>
        <w:tabs>
          <w:tab w:val="left" w:pos="1100"/>
          <w:tab w:val="right" w:leader="dot" w:pos="9061"/>
        </w:tabs>
        <w:spacing w:line="360" w:lineRule="auto"/>
        <w:rPr>
          <w:rFonts w:asciiTheme="minorHAnsi" w:eastAsiaTheme="minorEastAsia" w:hAnsiTheme="minorHAnsi" w:cstheme="minorBidi"/>
          <w:noProof/>
          <w:sz w:val="22"/>
          <w:szCs w:val="22"/>
          <w:lang w:val="en-US" w:eastAsia="en-US"/>
        </w:rPr>
      </w:pPr>
      <w:hyperlink w:anchor="_Toc38988853" w:history="1">
        <w:r w:rsidRPr="00F00B66">
          <w:rPr>
            <w:rStyle w:val="Hyperlink"/>
            <w:rFonts w:eastAsiaTheme="majorEastAsia"/>
            <w:noProof/>
          </w:rPr>
          <w:t>5.3.3.</w:t>
        </w:r>
        <w:r>
          <w:rPr>
            <w:rFonts w:asciiTheme="minorHAnsi" w:eastAsiaTheme="minorEastAsia" w:hAnsiTheme="minorHAnsi" w:cstheme="minorBidi"/>
            <w:noProof/>
            <w:sz w:val="22"/>
            <w:szCs w:val="22"/>
            <w:lang w:val="en-US" w:eastAsia="en-US"/>
          </w:rPr>
          <w:tab/>
        </w:r>
        <w:r w:rsidRPr="00F00B66">
          <w:rPr>
            <w:rStyle w:val="Hyperlink"/>
            <w:rFonts w:eastAsiaTheme="majorEastAsia"/>
            <w:noProof/>
          </w:rPr>
          <w:t>Scenārija izpilde</w:t>
        </w:r>
        <w:r>
          <w:rPr>
            <w:noProof/>
            <w:webHidden/>
          </w:rPr>
          <w:tab/>
        </w:r>
        <w:r>
          <w:rPr>
            <w:noProof/>
            <w:webHidden/>
          </w:rPr>
          <w:fldChar w:fldCharType="begin"/>
        </w:r>
        <w:r>
          <w:rPr>
            <w:noProof/>
            <w:webHidden/>
          </w:rPr>
          <w:instrText xml:space="preserve"> PAGEREF _Toc38988853 \h </w:instrText>
        </w:r>
        <w:r>
          <w:rPr>
            <w:noProof/>
            <w:webHidden/>
          </w:rPr>
        </w:r>
        <w:r>
          <w:rPr>
            <w:noProof/>
            <w:webHidden/>
          </w:rPr>
          <w:fldChar w:fldCharType="separate"/>
        </w:r>
        <w:r>
          <w:rPr>
            <w:noProof/>
            <w:webHidden/>
          </w:rPr>
          <w:t>31</w:t>
        </w:r>
        <w:r>
          <w:rPr>
            <w:noProof/>
            <w:webHidden/>
          </w:rPr>
          <w:fldChar w:fldCharType="end"/>
        </w:r>
      </w:hyperlink>
    </w:p>
    <w:p w14:paraId="67863F70" w14:textId="40D6709E" w:rsidR="008B6524" w:rsidRDefault="008B6524" w:rsidP="008B6524">
      <w:pPr>
        <w:pStyle w:val="TOC1"/>
        <w:tabs>
          <w:tab w:val="right" w:leader="dot" w:pos="9061"/>
        </w:tabs>
        <w:spacing w:line="360" w:lineRule="auto"/>
        <w:rPr>
          <w:rFonts w:asciiTheme="minorHAnsi" w:eastAsiaTheme="minorEastAsia" w:hAnsiTheme="minorHAnsi" w:cstheme="minorBidi"/>
          <w:noProof/>
          <w:sz w:val="22"/>
          <w:szCs w:val="22"/>
          <w:lang w:val="en-US" w:eastAsia="en-US"/>
        </w:rPr>
      </w:pPr>
      <w:hyperlink w:anchor="_Toc38988854" w:history="1">
        <w:r w:rsidRPr="00F00B66">
          <w:rPr>
            <w:rStyle w:val="Hyperlink"/>
            <w:rFonts w:eastAsiaTheme="majorEastAsia"/>
            <w:noProof/>
          </w:rPr>
          <w:t>REZULTĀTI</w:t>
        </w:r>
        <w:r>
          <w:rPr>
            <w:noProof/>
            <w:webHidden/>
          </w:rPr>
          <w:tab/>
        </w:r>
        <w:r>
          <w:rPr>
            <w:noProof/>
            <w:webHidden/>
          </w:rPr>
          <w:fldChar w:fldCharType="begin"/>
        </w:r>
        <w:r>
          <w:rPr>
            <w:noProof/>
            <w:webHidden/>
          </w:rPr>
          <w:instrText xml:space="preserve"> PAGEREF _Toc38988854 \h </w:instrText>
        </w:r>
        <w:r>
          <w:rPr>
            <w:noProof/>
            <w:webHidden/>
          </w:rPr>
        </w:r>
        <w:r>
          <w:rPr>
            <w:noProof/>
            <w:webHidden/>
          </w:rPr>
          <w:fldChar w:fldCharType="separate"/>
        </w:r>
        <w:r>
          <w:rPr>
            <w:noProof/>
            <w:webHidden/>
          </w:rPr>
          <w:t>32</w:t>
        </w:r>
        <w:r>
          <w:rPr>
            <w:noProof/>
            <w:webHidden/>
          </w:rPr>
          <w:fldChar w:fldCharType="end"/>
        </w:r>
      </w:hyperlink>
    </w:p>
    <w:p w14:paraId="243C9CD5" w14:textId="5001E988" w:rsidR="008B6524" w:rsidRDefault="008B6524" w:rsidP="008B6524">
      <w:pPr>
        <w:pStyle w:val="TOC1"/>
        <w:tabs>
          <w:tab w:val="right" w:leader="dot" w:pos="9061"/>
        </w:tabs>
        <w:spacing w:line="360" w:lineRule="auto"/>
        <w:rPr>
          <w:rFonts w:asciiTheme="minorHAnsi" w:eastAsiaTheme="minorEastAsia" w:hAnsiTheme="minorHAnsi" w:cstheme="minorBidi"/>
          <w:noProof/>
          <w:sz w:val="22"/>
          <w:szCs w:val="22"/>
          <w:lang w:val="en-US" w:eastAsia="en-US"/>
        </w:rPr>
      </w:pPr>
      <w:hyperlink w:anchor="_Toc38988855" w:history="1">
        <w:r w:rsidRPr="00F00B66">
          <w:rPr>
            <w:rStyle w:val="Hyperlink"/>
            <w:rFonts w:eastAsiaTheme="majorEastAsia"/>
            <w:noProof/>
          </w:rPr>
          <w:t>SECINĀJUMI</w:t>
        </w:r>
        <w:r>
          <w:rPr>
            <w:noProof/>
            <w:webHidden/>
          </w:rPr>
          <w:tab/>
        </w:r>
        <w:r>
          <w:rPr>
            <w:noProof/>
            <w:webHidden/>
          </w:rPr>
          <w:fldChar w:fldCharType="begin"/>
        </w:r>
        <w:r>
          <w:rPr>
            <w:noProof/>
            <w:webHidden/>
          </w:rPr>
          <w:instrText xml:space="preserve"> PAGEREF _Toc38988855 \h </w:instrText>
        </w:r>
        <w:r>
          <w:rPr>
            <w:noProof/>
            <w:webHidden/>
          </w:rPr>
        </w:r>
        <w:r>
          <w:rPr>
            <w:noProof/>
            <w:webHidden/>
          </w:rPr>
          <w:fldChar w:fldCharType="separate"/>
        </w:r>
        <w:r>
          <w:rPr>
            <w:noProof/>
            <w:webHidden/>
          </w:rPr>
          <w:t>33</w:t>
        </w:r>
        <w:r>
          <w:rPr>
            <w:noProof/>
            <w:webHidden/>
          </w:rPr>
          <w:fldChar w:fldCharType="end"/>
        </w:r>
      </w:hyperlink>
    </w:p>
    <w:p w14:paraId="4459557F" w14:textId="0A6FE17D" w:rsidR="008B6524" w:rsidRDefault="008B6524" w:rsidP="008B6524">
      <w:pPr>
        <w:pStyle w:val="TOC1"/>
        <w:tabs>
          <w:tab w:val="right" w:leader="dot" w:pos="9061"/>
        </w:tabs>
        <w:spacing w:line="360" w:lineRule="auto"/>
        <w:rPr>
          <w:rFonts w:asciiTheme="minorHAnsi" w:eastAsiaTheme="minorEastAsia" w:hAnsiTheme="minorHAnsi" w:cstheme="minorBidi"/>
          <w:noProof/>
          <w:sz w:val="22"/>
          <w:szCs w:val="22"/>
          <w:lang w:val="en-US" w:eastAsia="en-US"/>
        </w:rPr>
      </w:pPr>
      <w:hyperlink w:anchor="_Toc38988856" w:history="1">
        <w:r w:rsidRPr="00F00B66">
          <w:rPr>
            <w:rStyle w:val="Hyperlink"/>
            <w:rFonts w:eastAsiaTheme="majorEastAsia"/>
            <w:noProof/>
          </w:rPr>
          <w:t>IZMANTOTĀ LITERATŪRA UN AVOTI</w:t>
        </w:r>
        <w:r>
          <w:rPr>
            <w:noProof/>
            <w:webHidden/>
          </w:rPr>
          <w:tab/>
        </w:r>
        <w:r>
          <w:rPr>
            <w:noProof/>
            <w:webHidden/>
          </w:rPr>
          <w:fldChar w:fldCharType="begin"/>
        </w:r>
        <w:r>
          <w:rPr>
            <w:noProof/>
            <w:webHidden/>
          </w:rPr>
          <w:instrText xml:space="preserve"> PAGEREF _Toc38988856 \h </w:instrText>
        </w:r>
        <w:r>
          <w:rPr>
            <w:noProof/>
            <w:webHidden/>
          </w:rPr>
        </w:r>
        <w:r>
          <w:rPr>
            <w:noProof/>
            <w:webHidden/>
          </w:rPr>
          <w:fldChar w:fldCharType="separate"/>
        </w:r>
        <w:r>
          <w:rPr>
            <w:noProof/>
            <w:webHidden/>
          </w:rPr>
          <w:t>34</w:t>
        </w:r>
        <w:r>
          <w:rPr>
            <w:noProof/>
            <w:webHidden/>
          </w:rPr>
          <w:fldChar w:fldCharType="end"/>
        </w:r>
      </w:hyperlink>
    </w:p>
    <w:p w14:paraId="3231B2DE" w14:textId="054AADEE" w:rsidR="008B6524" w:rsidRDefault="008B6524" w:rsidP="008B6524">
      <w:pPr>
        <w:pStyle w:val="TOC1"/>
        <w:tabs>
          <w:tab w:val="right" w:leader="dot" w:pos="9061"/>
        </w:tabs>
        <w:spacing w:line="360" w:lineRule="auto"/>
        <w:rPr>
          <w:rFonts w:asciiTheme="minorHAnsi" w:eastAsiaTheme="minorEastAsia" w:hAnsiTheme="minorHAnsi" w:cstheme="minorBidi"/>
          <w:noProof/>
          <w:sz w:val="22"/>
          <w:szCs w:val="22"/>
          <w:lang w:val="en-US" w:eastAsia="en-US"/>
        </w:rPr>
      </w:pPr>
      <w:hyperlink w:anchor="_Toc38988857" w:history="1">
        <w:r w:rsidRPr="00F00B66">
          <w:rPr>
            <w:rStyle w:val="Hyperlink"/>
            <w:rFonts w:eastAsiaTheme="majorEastAsia"/>
            <w:noProof/>
          </w:rPr>
          <w:t>PIELIKUMI</w:t>
        </w:r>
        <w:r>
          <w:rPr>
            <w:noProof/>
            <w:webHidden/>
          </w:rPr>
          <w:tab/>
        </w:r>
        <w:r>
          <w:rPr>
            <w:noProof/>
            <w:webHidden/>
          </w:rPr>
          <w:fldChar w:fldCharType="begin"/>
        </w:r>
        <w:r>
          <w:rPr>
            <w:noProof/>
            <w:webHidden/>
          </w:rPr>
          <w:instrText xml:space="preserve"> PAGEREF _Toc38988857 \h </w:instrText>
        </w:r>
        <w:r>
          <w:rPr>
            <w:noProof/>
            <w:webHidden/>
          </w:rPr>
        </w:r>
        <w:r>
          <w:rPr>
            <w:noProof/>
            <w:webHidden/>
          </w:rPr>
          <w:fldChar w:fldCharType="separate"/>
        </w:r>
        <w:r>
          <w:rPr>
            <w:noProof/>
            <w:webHidden/>
          </w:rPr>
          <w:t>36</w:t>
        </w:r>
        <w:r>
          <w:rPr>
            <w:noProof/>
            <w:webHidden/>
          </w:rPr>
          <w:fldChar w:fldCharType="end"/>
        </w:r>
      </w:hyperlink>
    </w:p>
    <w:p w14:paraId="42DE7E93" w14:textId="37A7BE4C" w:rsidR="0010434F" w:rsidRPr="0001325B" w:rsidRDefault="0001325B" w:rsidP="008B6524">
      <w:pPr>
        <w:pStyle w:val="Teksts"/>
      </w:pPr>
      <w:r>
        <w:lastRenderedPageBreak/>
        <w:fldChar w:fldCharType="end"/>
      </w:r>
    </w:p>
    <w:p w14:paraId="6A18449B" w14:textId="400CE884" w:rsidR="0010434F" w:rsidRDefault="0010434F" w:rsidP="00484A3F">
      <w:pPr>
        <w:spacing w:after="200" w:line="360" w:lineRule="auto"/>
        <w:rPr>
          <w:sz w:val="28"/>
          <w:szCs w:val="28"/>
        </w:rPr>
      </w:pPr>
      <w:r>
        <w:rPr>
          <w:sz w:val="28"/>
        </w:rPr>
        <w:br w:type="page"/>
      </w:r>
    </w:p>
    <w:p w14:paraId="4A40F39C" w14:textId="0E1CBDD5" w:rsidR="0010434F" w:rsidRDefault="0010434F" w:rsidP="0010434F">
      <w:pPr>
        <w:pStyle w:val="Teksts"/>
        <w:jc w:val="center"/>
        <w:rPr>
          <w:sz w:val="28"/>
        </w:rPr>
      </w:pPr>
      <w:r>
        <w:rPr>
          <w:sz w:val="28"/>
        </w:rPr>
        <w:lastRenderedPageBreak/>
        <w:t>APZĪMĒJUMU SARAKSTS</w:t>
      </w:r>
    </w:p>
    <w:p w14:paraId="7FAB5843" w14:textId="6B65F1E8" w:rsidR="0010434F" w:rsidRDefault="0010434F" w:rsidP="0010434F">
      <w:pPr>
        <w:pStyle w:val="Teksts"/>
        <w:jc w:val="center"/>
        <w:rPr>
          <w:sz w:val="28"/>
        </w:rPr>
      </w:pPr>
    </w:p>
    <w:p w14:paraId="40FE3CF4" w14:textId="7F42DF5E" w:rsidR="0010434F" w:rsidRDefault="00FB53E5">
      <w:pPr>
        <w:spacing w:after="200" w:line="276" w:lineRule="auto"/>
        <w:rPr>
          <w:sz w:val="28"/>
          <w:szCs w:val="28"/>
        </w:rPr>
      </w:pPr>
      <w:r>
        <w:rPr>
          <w:sz w:val="28"/>
        </w:rPr>
        <w:t>ETL, OLAP</w:t>
      </w:r>
      <w:r w:rsidR="00D172CE">
        <w:rPr>
          <w:sz w:val="28"/>
        </w:rPr>
        <w:t>, OLTP</w:t>
      </w:r>
      <w:r w:rsidR="00FC6C5F">
        <w:rPr>
          <w:sz w:val="28"/>
        </w:rPr>
        <w:t xml:space="preserve">, </w:t>
      </w:r>
      <w:r w:rsidR="00D94B2F">
        <w:rPr>
          <w:sz w:val="28"/>
        </w:rPr>
        <w:t xml:space="preserve">DBPS, </w:t>
      </w:r>
      <w:r w:rsidR="00FC6C5F">
        <w:rPr>
          <w:sz w:val="28"/>
        </w:rPr>
        <w:t>DSS</w:t>
      </w:r>
      <w:r w:rsidR="00F66757">
        <w:rPr>
          <w:sz w:val="28"/>
        </w:rPr>
        <w:t>, 4GL (fourth generation technology)</w:t>
      </w:r>
      <w:r w:rsidR="0010434F">
        <w:rPr>
          <w:sz w:val="28"/>
        </w:rPr>
        <w:br w:type="page"/>
      </w:r>
    </w:p>
    <w:p w14:paraId="4FD49D10" w14:textId="48B5A3A5" w:rsidR="0010434F" w:rsidRDefault="0010434F" w:rsidP="0010434F">
      <w:pPr>
        <w:pStyle w:val="nodaasvirsraksts"/>
      </w:pPr>
      <w:bookmarkStart w:id="0" w:name="_Toc38988831"/>
      <w:r>
        <w:lastRenderedPageBreak/>
        <w:t>IEVADS</w:t>
      </w:r>
      <w:bookmarkEnd w:id="0"/>
    </w:p>
    <w:p w14:paraId="01567698" w14:textId="1AB1FE06" w:rsidR="0010434F" w:rsidRDefault="0010434F" w:rsidP="0010434F">
      <w:pPr>
        <w:pStyle w:val="Teksts"/>
      </w:pPr>
    </w:p>
    <w:p w14:paraId="26052367" w14:textId="2E2BDF4A" w:rsidR="0010434F" w:rsidRDefault="0010434F">
      <w:pPr>
        <w:spacing w:after="200" w:line="276" w:lineRule="auto"/>
        <w:rPr>
          <w:szCs w:val="28"/>
        </w:rPr>
      </w:pPr>
      <w:r>
        <w:br w:type="page"/>
      </w:r>
    </w:p>
    <w:p w14:paraId="6421EE8D" w14:textId="04C97ACE" w:rsidR="0010434F" w:rsidRDefault="0010434F" w:rsidP="0010434F">
      <w:pPr>
        <w:pStyle w:val="Teksts"/>
      </w:pPr>
    </w:p>
    <w:p w14:paraId="14ED963D" w14:textId="2667C9FE" w:rsidR="00731EAF" w:rsidRDefault="00731EAF" w:rsidP="00627D9C">
      <w:pPr>
        <w:pStyle w:val="nodaasvirsraksts"/>
        <w:numPr>
          <w:ilvl w:val="0"/>
          <w:numId w:val="1"/>
        </w:numPr>
        <w:ind w:left="426"/>
      </w:pPr>
      <w:bookmarkStart w:id="1" w:name="_Toc38988832"/>
      <w:r>
        <w:t>Datu noliktavas</w:t>
      </w:r>
      <w:bookmarkEnd w:id="1"/>
    </w:p>
    <w:p w14:paraId="0A0FEA00" w14:textId="0BF9E539" w:rsidR="00F34796" w:rsidRDefault="00F34796" w:rsidP="00F34796">
      <w:pPr>
        <w:pStyle w:val="Teksts"/>
      </w:pPr>
      <w:r>
        <w:t>Pašos pirmsākumos datu glabāšanai tika izmantoti ļoti dārgi un ierobežotas ietilpības mehānismi – perfokartes, magnētiskās lentas, pēc tam ar pavisam jauniem papildinājumiem nāca klajā diskatmiņa</w:t>
      </w:r>
      <w:r w:rsidR="00455F68">
        <w:t>. Drīz vien diskatmiņas tika papildinātas ar datu bāzu pārvaldības sistēmām jeb DB</w:t>
      </w:r>
      <w:r w:rsidR="00D94B2F">
        <w:t>P</w:t>
      </w:r>
      <w:r w:rsidR="00455F68">
        <w:t>S, kuru galvenais izmantošanas ieguvums bija ļoti ātra datu ievietošana sistēmā [</w:t>
      </w:r>
      <w:r w:rsidR="00455F68">
        <w:fldChar w:fldCharType="begin"/>
      </w:r>
      <w:r w:rsidR="00455F68">
        <w:instrText xml:space="preserve"> REF _Ref38978512 \r \h </w:instrText>
      </w:r>
      <w:r w:rsidR="00455F68">
        <w:fldChar w:fldCharType="separate"/>
      </w:r>
      <w:r w:rsidR="00455F68">
        <w:t>7</w:t>
      </w:r>
      <w:r w:rsidR="00455F68">
        <w:fldChar w:fldCharType="end"/>
      </w:r>
      <w:r w:rsidR="00455F68">
        <w:t>].</w:t>
      </w:r>
      <w:r w:rsidR="00A12D51">
        <w:t xml:space="preserve"> Līdz pat 80.gadu vidum, šādās datu bāzēs tika glabāti tikai operatīvie dati – dati, kuri ir iesaistīti ikdienā </w:t>
      </w:r>
      <w:r w:rsidR="00D94B2F">
        <w:t>veicamajos</w:t>
      </w:r>
      <w:r w:rsidR="00A12D51">
        <w:t xml:space="preserve"> procesos. Tomēr bieži vien stratēģisku lēmumu pieņemšanai bija nepieciešams ātra pieeja glabātajiem datiem [</w:t>
      </w:r>
      <w:r w:rsidR="00A12D51">
        <w:fldChar w:fldCharType="begin"/>
      </w:r>
      <w:r w:rsidR="00A12D51">
        <w:instrText xml:space="preserve"> REF _Ref38979597 \r \h </w:instrText>
      </w:r>
      <w:r w:rsidR="00A12D51">
        <w:fldChar w:fldCharType="separate"/>
      </w:r>
      <w:r w:rsidR="00A12D51">
        <w:t>8</w:t>
      </w:r>
      <w:r w:rsidR="00A12D51">
        <w:fldChar w:fldCharType="end"/>
      </w:r>
      <w:r w:rsidR="00A12D51">
        <w:t>].</w:t>
      </w:r>
    </w:p>
    <w:p w14:paraId="07DF7ACC" w14:textId="56BD5A39" w:rsidR="00A12D51" w:rsidRDefault="005B5ACE" w:rsidP="00A12D51">
      <w:pPr>
        <w:pStyle w:val="Teksts"/>
        <w:ind w:firstLine="0"/>
        <w:jc w:val="center"/>
      </w:pPr>
      <w:r>
        <w:rPr>
          <w:noProof/>
        </w:rPr>
        <w:drawing>
          <wp:inline distT="0" distB="0" distL="0" distR="0" wp14:anchorId="4BBA2DEB" wp14:editId="2C0BDD7F">
            <wp:extent cx="4607626" cy="2931940"/>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3148" cy="2986360"/>
                    </a:xfrm>
                    <a:prstGeom prst="rect">
                      <a:avLst/>
                    </a:prstGeom>
                    <a:noFill/>
                    <a:ln>
                      <a:noFill/>
                    </a:ln>
                  </pic:spPr>
                </pic:pic>
              </a:graphicData>
            </a:graphic>
          </wp:inline>
        </w:drawing>
      </w:r>
    </w:p>
    <w:bookmarkStart w:id="2" w:name="_Ref38980109"/>
    <w:p w14:paraId="31DC522D" w14:textId="1E009715" w:rsidR="00A12D51" w:rsidRDefault="00A12D51" w:rsidP="0043356A">
      <w:pPr>
        <w:pStyle w:val="attlavirsraksts"/>
      </w:pPr>
      <w:r w:rsidRPr="0043356A">
        <w:rPr>
          <w:b w:val="0"/>
          <w:bCs/>
          <w:i/>
          <w:iCs/>
        </w:rPr>
        <w:fldChar w:fldCharType="begin"/>
      </w:r>
      <w:r w:rsidRPr="0043356A">
        <w:rPr>
          <w:b w:val="0"/>
          <w:bCs/>
          <w:i/>
          <w:iCs/>
        </w:rPr>
        <w:instrText xml:space="preserve"> SEQ att. \* ARABIC </w:instrText>
      </w:r>
      <w:r w:rsidRPr="0043356A">
        <w:rPr>
          <w:b w:val="0"/>
          <w:bCs/>
          <w:i/>
          <w:iCs/>
        </w:rPr>
        <w:fldChar w:fldCharType="separate"/>
      </w:r>
      <w:r w:rsidR="009A3056">
        <w:rPr>
          <w:b w:val="0"/>
          <w:bCs/>
          <w:i/>
          <w:iCs/>
          <w:noProof/>
        </w:rPr>
        <w:t>1</w:t>
      </w:r>
      <w:r w:rsidRPr="0043356A">
        <w:rPr>
          <w:b w:val="0"/>
          <w:bCs/>
          <w:i/>
          <w:iCs/>
        </w:rPr>
        <w:fldChar w:fldCharType="end"/>
      </w:r>
      <w:r w:rsidRPr="0043356A">
        <w:rPr>
          <w:b w:val="0"/>
          <w:bCs/>
          <w:i/>
          <w:iCs/>
        </w:rPr>
        <w:t>.1. att.</w:t>
      </w:r>
      <w:bookmarkEnd w:id="2"/>
      <w:r>
        <w:t xml:space="preserve"> Informācijas vērtības atkarība no datu daudzuma</w:t>
      </w:r>
    </w:p>
    <w:p w14:paraId="0B884D75" w14:textId="07103DC0" w:rsidR="0043356A" w:rsidRDefault="0043356A" w:rsidP="0043356A">
      <w:pPr>
        <w:pStyle w:val="attlavirsraksts"/>
      </w:pPr>
    </w:p>
    <w:p w14:paraId="08F6ACD9" w14:textId="591731D0" w:rsidR="0043356A" w:rsidRDefault="0043356A" w:rsidP="0043356A">
      <w:pPr>
        <w:pStyle w:val="Teksts"/>
      </w:pPr>
      <w:r>
        <w:t>Lai iegūtu visvērtīgāko informāciju – stratēģiskās zināšanas, nepieciešam</w:t>
      </w:r>
      <w:r w:rsidR="00D94B2F">
        <w:t>i</w:t>
      </w:r>
      <w:r>
        <w:t xml:space="preserve"> vairāki datu stāvokļi, kur katrs no tiem satur atšķirīgu informācijas daudzumu (skat. att. </w:t>
      </w:r>
      <w:r w:rsidRPr="0043356A">
        <w:fldChar w:fldCharType="begin"/>
      </w:r>
      <w:r w:rsidRPr="0043356A">
        <w:instrText xml:space="preserve"> REF _Ref38980109 \h </w:instrText>
      </w:r>
      <w:r w:rsidRPr="0043356A">
        <w:instrText xml:space="preserve"> \* MERGEFORMAT </w:instrText>
      </w:r>
      <w:r w:rsidRPr="0043356A">
        <w:fldChar w:fldCharType="separate"/>
      </w:r>
      <w:r w:rsidRPr="0043356A">
        <w:rPr>
          <w:noProof/>
        </w:rPr>
        <w:t>1</w:t>
      </w:r>
      <w:r w:rsidRPr="0043356A">
        <w:t>.1.</w:t>
      </w:r>
      <w:r w:rsidR="005B5ACE">
        <w:t xml:space="preserve"> - adaptēts un latviskots no [</w:t>
      </w:r>
      <w:r w:rsidR="005B5ACE">
        <w:fldChar w:fldCharType="begin"/>
      </w:r>
      <w:r w:rsidR="005B5ACE">
        <w:instrText xml:space="preserve"> REF _Ref38979597 \r \h </w:instrText>
      </w:r>
      <w:r w:rsidR="005B5ACE">
        <w:fldChar w:fldCharType="separate"/>
      </w:r>
      <w:r w:rsidR="005B5ACE">
        <w:t>8</w:t>
      </w:r>
      <w:r w:rsidR="005B5ACE">
        <w:fldChar w:fldCharType="end"/>
      </w:r>
      <w:r w:rsidR="005B5ACE">
        <w:t>]</w:t>
      </w:r>
      <w:r w:rsidRPr="0043356A">
        <w:t>)</w:t>
      </w:r>
      <w:r w:rsidRPr="0043356A">
        <w:fldChar w:fldCharType="end"/>
      </w:r>
      <w:r>
        <w:t xml:space="preserve">. Vislielākais datu apjoms ir primārajiem datu avotiem, kur glabājas pilnīgi visa uzkrātā informācija. Pēc tam, izvēloties konkrētu subjektu, par kuru jāiegūst stratēģiskās zināšanas, tiek atlasīti konkrēti ar šo subjektu saistītie dati. Un tikai tad, kad izveidotas atskaites par izvēlēto subjektu, iespējams iegūt kopskatu, līdz ar to arī stratēģiskās zināšanas. </w:t>
      </w:r>
    </w:p>
    <w:p w14:paraId="3B0DB74B" w14:textId="256FC72B" w:rsidR="0043356A" w:rsidRDefault="00FC6C5F" w:rsidP="0043356A">
      <w:pPr>
        <w:pStyle w:val="Teksts"/>
      </w:pPr>
      <w:r>
        <w:t xml:space="preserve">Tā kā operatīvo datu apjoms jau tobrīd pieauga eksponenciāli, datori tika atzīti par vienīgo iespējamo rīku, ar ko šādā daudzpakāpju veidā apstrādāt un analizēt informāciju. Tā rezultātā tika ieviests jēdziens “lēmumu atbalsta sistēmas” (angļu val. </w:t>
      </w:r>
      <w:r>
        <w:rPr>
          <w:i/>
          <w:iCs/>
        </w:rPr>
        <w:t>Decision support systems</w:t>
      </w:r>
      <w:r>
        <w:t xml:space="preserve"> jeb </w:t>
      </w:r>
      <w:r>
        <w:rPr>
          <w:i/>
          <w:iCs/>
        </w:rPr>
        <w:t>DSS</w:t>
      </w:r>
      <w:r>
        <w:t>). Par DSS tiek saukts paplašināmu un interaktīvu metožu un rīku kopums, kas paredzēts vadības stratēģisko lēmumu pieņemšanas atbalstam, iekļaujot tajā datu apstrādi un analīzi [</w:t>
      </w:r>
      <w:r>
        <w:fldChar w:fldCharType="begin"/>
      </w:r>
      <w:r>
        <w:instrText xml:space="preserve"> REF _Ref38979597 \r \h </w:instrText>
      </w:r>
      <w:r>
        <w:fldChar w:fldCharType="separate"/>
      </w:r>
      <w:r>
        <w:t>8</w:t>
      </w:r>
      <w:r>
        <w:fldChar w:fldCharType="end"/>
      </w:r>
      <w:r>
        <w:t>].</w:t>
      </w:r>
    </w:p>
    <w:p w14:paraId="0C0C376D" w14:textId="5D4DA98C" w:rsidR="008466F8" w:rsidRDefault="00F66757" w:rsidP="008466F8">
      <w:pPr>
        <w:pStyle w:val="Teksts"/>
      </w:pPr>
      <w:r>
        <w:lastRenderedPageBreak/>
        <w:t>Izmantojot DSS rīkus, arvien biežāk analītiskā apstrāde tika veikta tiešsaistē. Attīstoties tehnoloģijām, tika veidotas arvien lielākas lietojumsistēmas. Lai apmierinātu lietotāju vajadzību pēc iespējami ātras un ērtas piekļuves datiem, radās divas tehnoloģijas – personālie datori un 4GL. Personālie datori ļāva jebkuram lietotājam individuāli apstrādāt datus, taču 4GL tehnoloģijas ideja bija padarīt programmatūras izstrādi tik vienkāršu, lai to varētu darīt jebkurš [</w:t>
      </w:r>
      <w:r>
        <w:fldChar w:fldCharType="begin"/>
      </w:r>
      <w:r>
        <w:instrText xml:space="preserve"> REF _Ref38978512 \r \h </w:instrText>
      </w:r>
      <w:r>
        <w:fldChar w:fldCharType="separate"/>
      </w:r>
      <w:r>
        <w:t>7</w:t>
      </w:r>
      <w:r>
        <w:fldChar w:fldCharType="end"/>
      </w:r>
      <w:r>
        <w:t>].</w:t>
      </w:r>
    </w:p>
    <w:p w14:paraId="44DA2B76" w14:textId="41552C1F" w:rsidR="005B5ACE" w:rsidRDefault="00BC72A3" w:rsidP="00BC72A3">
      <w:pPr>
        <w:pStyle w:val="Teksts"/>
        <w:ind w:firstLine="0"/>
      </w:pPr>
      <w:r>
        <w:rPr>
          <w:noProof/>
        </w:rPr>
        <w:drawing>
          <wp:inline distT="0" distB="0" distL="0" distR="0" wp14:anchorId="67F48C92" wp14:editId="6A9B3748">
            <wp:extent cx="5759450" cy="3431969"/>
            <wp:effectExtent l="19050" t="19050" r="12700"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b="9967"/>
                    <a:stretch/>
                  </pic:blipFill>
                  <pic:spPr bwMode="auto">
                    <a:xfrm>
                      <a:off x="0" y="0"/>
                      <a:ext cx="5759450" cy="3431969"/>
                    </a:xfrm>
                    <a:prstGeom prst="rect">
                      <a:avLst/>
                    </a:prstGeom>
                    <a:noFill/>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7B8A6DFC" w14:textId="3066C191" w:rsidR="005A48E8" w:rsidRDefault="005A48E8" w:rsidP="005A48E8">
      <w:pPr>
        <w:pStyle w:val="attlavirsraksts"/>
      </w:pPr>
      <w:bookmarkStart w:id="3" w:name="_Ref38985854"/>
      <w:r w:rsidRPr="005A48E8">
        <w:rPr>
          <w:b w:val="0"/>
          <w:bCs/>
          <w:i/>
          <w:iCs/>
        </w:rPr>
        <w:t>1.</w:t>
      </w:r>
      <w:r w:rsidRPr="005A48E8">
        <w:rPr>
          <w:b w:val="0"/>
          <w:bCs/>
          <w:i/>
          <w:iCs/>
        </w:rPr>
        <w:fldChar w:fldCharType="begin"/>
      </w:r>
      <w:r w:rsidRPr="005A48E8">
        <w:rPr>
          <w:b w:val="0"/>
          <w:bCs/>
          <w:i/>
          <w:iCs/>
        </w:rPr>
        <w:instrText xml:space="preserve"> SEQ att. \* ARABIC </w:instrText>
      </w:r>
      <w:r w:rsidRPr="005A48E8">
        <w:rPr>
          <w:b w:val="0"/>
          <w:bCs/>
          <w:i/>
          <w:iCs/>
        </w:rPr>
        <w:fldChar w:fldCharType="separate"/>
      </w:r>
      <w:r w:rsidR="009A3056">
        <w:rPr>
          <w:b w:val="0"/>
          <w:bCs/>
          <w:i/>
          <w:iCs/>
          <w:noProof/>
        </w:rPr>
        <w:t>2</w:t>
      </w:r>
      <w:r w:rsidRPr="005A48E8">
        <w:rPr>
          <w:b w:val="0"/>
          <w:bCs/>
          <w:i/>
          <w:iCs/>
        </w:rPr>
        <w:fldChar w:fldCharType="end"/>
      </w:r>
      <w:r w:rsidRPr="005A48E8">
        <w:rPr>
          <w:b w:val="0"/>
          <w:bCs/>
          <w:i/>
          <w:iCs/>
        </w:rPr>
        <w:t>. att.</w:t>
      </w:r>
      <w:bookmarkEnd w:id="3"/>
      <w:r>
        <w:t xml:space="preserve"> “Zirnekļa tīkla” vides attīstība</w:t>
      </w:r>
    </w:p>
    <w:p w14:paraId="3B36F23A" w14:textId="77777777" w:rsidR="001C794D" w:rsidRDefault="001C794D" w:rsidP="005A48E8">
      <w:pPr>
        <w:pStyle w:val="attlavirsraksts"/>
      </w:pPr>
    </w:p>
    <w:p w14:paraId="1C00FB1D" w14:textId="0CC4FE7F" w:rsidR="00102245" w:rsidRDefault="008466F8" w:rsidP="008466F8">
      <w:pPr>
        <w:pStyle w:val="Teksts"/>
      </w:pPr>
      <w:r>
        <w:t xml:space="preserve">Iepriekšminētās attīstības rezultātā radās nekārtība, ko mēdz saukt par “zirnekļa tīkla” vidi (skat. att. </w:t>
      </w:r>
      <w:r w:rsidRPr="008466F8">
        <w:fldChar w:fldCharType="begin"/>
      </w:r>
      <w:r w:rsidRPr="008466F8">
        <w:instrText xml:space="preserve"> REF _Ref38985854 \h </w:instrText>
      </w:r>
      <w:r w:rsidRPr="008466F8">
        <w:instrText xml:space="preserve"> \* MERGEFORMAT </w:instrText>
      </w:r>
      <w:r w:rsidRPr="008466F8">
        <w:fldChar w:fldCharType="separate"/>
      </w:r>
      <w:r w:rsidRPr="008466F8">
        <w:t>1.</w:t>
      </w:r>
      <w:r w:rsidRPr="008466F8">
        <w:rPr>
          <w:noProof/>
        </w:rPr>
        <w:t>2</w:t>
      </w:r>
      <w:r w:rsidRPr="008466F8">
        <w:t>.</w:t>
      </w:r>
      <w:r w:rsidRPr="008466F8">
        <w:fldChar w:fldCharType="end"/>
      </w:r>
      <w:r>
        <w:t xml:space="preserve"> – adaptēts un latviskots no [</w:t>
      </w:r>
      <w:r>
        <w:fldChar w:fldCharType="begin"/>
      </w:r>
      <w:r>
        <w:instrText xml:space="preserve"> REF _Ref38978512 \r \h </w:instrText>
      </w:r>
      <w:r>
        <w:fldChar w:fldCharType="separate"/>
      </w:r>
      <w:r>
        <w:t>7</w:t>
      </w:r>
      <w:r>
        <w:fldChar w:fldCharType="end"/>
      </w:r>
      <w:r>
        <w:t>]). Šāds “</w:t>
      </w:r>
      <w:r w:rsidR="00D94B2F">
        <w:t>z</w:t>
      </w:r>
      <w:r>
        <w:t>irnekļa tīkls” vairākās koorporatīvās vidēs mēdza izaugt neiedomājami sarežģīts, kā rezultātā ar laiku šādu vidi vairs nebija iespējams ne uzturēt, ne pilnveidot</w:t>
      </w:r>
      <w:r w:rsidR="00102245">
        <w:t xml:space="preserve">. </w:t>
      </w:r>
      <w:r w:rsidR="00D94B2F">
        <w:t>Tai</w:t>
      </w:r>
      <w:r w:rsidR="00102245">
        <w:t xml:space="preserve"> tika iedots nosaukums “dabiski attīstīta arhitektūra”, jo bija maz iespēju to ietekmēt. Jo lielāka kļuva šī arhitektūra, jo vairāk </w:t>
      </w:r>
      <w:r w:rsidR="00024A68">
        <w:t>izaicinājumu</w:t>
      </w:r>
      <w:r w:rsidR="00102245">
        <w:t xml:space="preserve"> tā radīja:</w:t>
      </w:r>
    </w:p>
    <w:p w14:paraId="4AF2BD1C" w14:textId="2D4A90DF" w:rsidR="008466F8" w:rsidRDefault="00024A68" w:rsidP="00102245">
      <w:pPr>
        <w:pStyle w:val="Teksts"/>
        <w:numPr>
          <w:ilvl w:val="0"/>
          <w:numId w:val="10"/>
        </w:numPr>
      </w:pPr>
      <w:r>
        <w:t>d</w:t>
      </w:r>
      <w:r w:rsidR="00102245">
        <w:t xml:space="preserve">atu ticamība – tā kā dati tika analizēti ar dažādiem algoritmiem, nepastāvēja datu ieguves līmeņi un katrs ar datiem rīkojās </w:t>
      </w:r>
      <w:r w:rsidR="00D94B2F">
        <w:t>atšķirīgi</w:t>
      </w:r>
      <w:r w:rsidR="00102245">
        <w:t xml:space="preserve"> un izvēlējās dažādus datu avotus, rezultāti atskaitēs </w:t>
      </w:r>
      <w:r w:rsidR="00D94B2F">
        <w:t xml:space="preserve">vairāku analītiķu </w:t>
      </w:r>
      <w:r w:rsidR="00102245">
        <w:t xml:space="preserve">starpā kļuva </w:t>
      </w:r>
      <w:r w:rsidR="00D94B2F">
        <w:t>pārāk</w:t>
      </w:r>
      <w:r w:rsidR="00102245">
        <w:t xml:space="preserve"> atšķirīgi, līdz ar to – neuzticami;</w:t>
      </w:r>
    </w:p>
    <w:p w14:paraId="6228CBA6" w14:textId="0651554B" w:rsidR="00102245" w:rsidRDefault="00024A68" w:rsidP="00102245">
      <w:pPr>
        <w:pStyle w:val="Teksts"/>
        <w:numPr>
          <w:ilvl w:val="0"/>
          <w:numId w:val="10"/>
        </w:numPr>
      </w:pPr>
      <w:r>
        <w:t>p</w:t>
      </w:r>
      <w:r w:rsidR="00102245">
        <w:t xml:space="preserve">roduktivitāte – lai analizētu datus no dažādiem datu avotiem, nepieciešams </w:t>
      </w:r>
      <w:r w:rsidR="00B755BA">
        <w:t>izstrādāt vairākas individuāli pielāgotas programmas, kas savāc datus no katra avota, līdz ar to analītiķim nepieciešams iedziļināties dažādās failu struktūrās, kas ir laikietilpīgi un neproduktīvi;</w:t>
      </w:r>
    </w:p>
    <w:p w14:paraId="4A985859" w14:textId="6D28B71A" w:rsidR="00B755BA" w:rsidRDefault="00024A68" w:rsidP="00102245">
      <w:pPr>
        <w:pStyle w:val="Teksts"/>
        <w:numPr>
          <w:ilvl w:val="0"/>
          <w:numId w:val="10"/>
        </w:numPr>
      </w:pPr>
      <w:r>
        <w:lastRenderedPageBreak/>
        <w:t>n</w:t>
      </w:r>
      <w:r w:rsidR="00B755BA">
        <w:t>espēja pārveidot datus par informāciju – dati no dažādiem datu avotiem ir par dažādiem laika posmiem un ar atšķirīgām konceptuālajām nozīmēm, ko DSS analītiķim ir gandrīz neiespējami apstrādāt ar izstrādāto rīku palīdzību [</w:t>
      </w:r>
      <w:r w:rsidR="00B755BA">
        <w:fldChar w:fldCharType="begin"/>
      </w:r>
      <w:r w:rsidR="00B755BA">
        <w:instrText xml:space="preserve"> REF _Ref38987351 \r \h </w:instrText>
      </w:r>
      <w:r w:rsidR="00B755BA">
        <w:fldChar w:fldCharType="separate"/>
      </w:r>
      <w:r w:rsidR="00B755BA">
        <w:t>9</w:t>
      </w:r>
      <w:r w:rsidR="00B755BA">
        <w:fldChar w:fldCharType="end"/>
      </w:r>
      <w:r w:rsidR="00B755BA">
        <w:t>].</w:t>
      </w:r>
    </w:p>
    <w:p w14:paraId="3DEBA73E" w14:textId="56E44816" w:rsidR="001C794D" w:rsidRDefault="001C794D" w:rsidP="001C794D">
      <w:pPr>
        <w:pStyle w:val="Teksts"/>
        <w:ind w:firstLine="0"/>
        <w:jc w:val="center"/>
      </w:pPr>
      <w:r>
        <w:rPr>
          <w:noProof/>
        </w:rPr>
        <w:drawing>
          <wp:inline distT="0" distB="0" distL="0" distR="0" wp14:anchorId="5C6FA205" wp14:editId="4E315DB2">
            <wp:extent cx="3693226" cy="2458037"/>
            <wp:effectExtent l="19050" t="19050" r="2159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l="1" t="8000" r="-4375"/>
                    <a:stretch/>
                  </pic:blipFill>
                  <pic:spPr bwMode="auto">
                    <a:xfrm>
                      <a:off x="0" y="0"/>
                      <a:ext cx="3693658" cy="2458325"/>
                    </a:xfrm>
                    <a:prstGeom prst="rect">
                      <a:avLst/>
                    </a:prstGeom>
                    <a:noFill/>
                    <a:ln w="12700">
                      <a:solidFill>
                        <a:schemeClr val="bg1">
                          <a:lumMod val="75000"/>
                        </a:schemeClr>
                      </a:solidFill>
                    </a:ln>
                    <a:extLst>
                      <a:ext uri="{53640926-AAD7-44D8-BBD7-CCE9431645EC}">
                        <a14:shadowObscured xmlns:a14="http://schemas.microsoft.com/office/drawing/2010/main"/>
                      </a:ext>
                    </a:extLst>
                  </pic:spPr>
                </pic:pic>
              </a:graphicData>
            </a:graphic>
          </wp:inline>
        </w:drawing>
      </w:r>
    </w:p>
    <w:p w14:paraId="0EAE4657" w14:textId="0AA4CC40" w:rsidR="00024A68" w:rsidRDefault="00024A68" w:rsidP="00024A68">
      <w:pPr>
        <w:pStyle w:val="attlavirsraksts"/>
      </w:pPr>
      <w:bookmarkStart w:id="4" w:name="_Ref38989100"/>
      <w:r w:rsidRPr="00024A68">
        <w:rPr>
          <w:b w:val="0"/>
          <w:bCs/>
          <w:i/>
          <w:iCs/>
        </w:rPr>
        <w:t>1.</w:t>
      </w:r>
      <w:r w:rsidRPr="00024A68">
        <w:rPr>
          <w:b w:val="0"/>
          <w:bCs/>
          <w:i/>
          <w:iCs/>
        </w:rPr>
        <w:fldChar w:fldCharType="begin"/>
      </w:r>
      <w:r w:rsidRPr="00024A68">
        <w:rPr>
          <w:b w:val="0"/>
          <w:bCs/>
          <w:i/>
          <w:iCs/>
        </w:rPr>
        <w:instrText xml:space="preserve"> SEQ att. \* ARABIC </w:instrText>
      </w:r>
      <w:r w:rsidRPr="00024A68">
        <w:rPr>
          <w:b w:val="0"/>
          <w:bCs/>
          <w:i/>
          <w:iCs/>
        </w:rPr>
        <w:fldChar w:fldCharType="separate"/>
      </w:r>
      <w:r w:rsidR="009A3056">
        <w:rPr>
          <w:b w:val="0"/>
          <w:bCs/>
          <w:i/>
          <w:iCs/>
          <w:noProof/>
        </w:rPr>
        <w:t>3</w:t>
      </w:r>
      <w:r w:rsidRPr="00024A68">
        <w:rPr>
          <w:b w:val="0"/>
          <w:bCs/>
          <w:i/>
          <w:iCs/>
        </w:rPr>
        <w:fldChar w:fldCharType="end"/>
      </w:r>
      <w:r w:rsidRPr="00024A68">
        <w:rPr>
          <w:b w:val="0"/>
          <w:bCs/>
          <w:i/>
          <w:iCs/>
        </w:rPr>
        <w:t>. att.</w:t>
      </w:r>
      <w:bookmarkEnd w:id="4"/>
      <w:r>
        <w:t xml:space="preserve"> Pāreja no “Zirnekļa tīkla” vides uz datu noliktavas vidi</w:t>
      </w:r>
    </w:p>
    <w:p w14:paraId="0DB9DC11" w14:textId="2E3C3E89" w:rsidR="00024A68" w:rsidRDefault="00024A68" w:rsidP="00024A68">
      <w:pPr>
        <w:pStyle w:val="attlavirsraksts"/>
      </w:pPr>
    </w:p>
    <w:p w14:paraId="5837D6C0" w14:textId="77777777" w:rsidR="00024A68" w:rsidRDefault="00024A68" w:rsidP="00024A68">
      <w:pPr>
        <w:pStyle w:val="attlavirsraksts"/>
      </w:pPr>
    </w:p>
    <w:p w14:paraId="3329C6B1" w14:textId="30CAA80E" w:rsidR="00024A68" w:rsidRDefault="00FC6C5F" w:rsidP="00022C84">
      <w:pPr>
        <w:pStyle w:val="Teksts"/>
      </w:pPr>
      <w:r>
        <w:t xml:space="preserve">Drīz vien pēc DSS jēdziena ieviešanas klajā nāca arī datu noliktavas, kuras tiek uzskatītas par </w:t>
      </w:r>
      <w:r w:rsidR="00024A68">
        <w:t>visplašāk</w:t>
      </w:r>
      <w:r>
        <w:t xml:space="preserve"> izmantoto DSS </w:t>
      </w:r>
      <w:r w:rsidR="00024A68">
        <w:t>veidu</w:t>
      </w:r>
      <w:r>
        <w:t xml:space="preserve"> [</w:t>
      </w:r>
      <w:r>
        <w:fldChar w:fldCharType="begin"/>
      </w:r>
      <w:r>
        <w:instrText xml:space="preserve"> REF _Ref38979597 \r \h </w:instrText>
      </w:r>
      <w:r>
        <w:fldChar w:fldCharType="separate"/>
      </w:r>
      <w:r>
        <w:t>8</w:t>
      </w:r>
      <w:r>
        <w:fldChar w:fldCharType="end"/>
      </w:r>
      <w:r>
        <w:t>].</w:t>
      </w:r>
      <w:r w:rsidR="00024A68">
        <w:t xml:space="preserve"> Datu noliktavas būtiski izmainīja IT speciālistu domāšanu – līdz šim pastāvēja uzskats, ka datu bāze ir paradzēta, lai glabātu jebkādam nolūkam paredzētus datus. Tomēr līdz ar datu noliktavas jēdziena parādīšanos kļuva acīmredzams, ka ir nepieciešamas dažādu veidu datu bāzes [</w:t>
      </w:r>
      <w:r w:rsidR="00024A68">
        <w:fldChar w:fldCharType="begin"/>
      </w:r>
      <w:r w:rsidR="00024A68">
        <w:instrText xml:space="preserve"> REF _Ref38978512 \r \h </w:instrText>
      </w:r>
      <w:r w:rsidR="00024A68">
        <w:fldChar w:fldCharType="separate"/>
      </w:r>
      <w:r w:rsidR="00024A68">
        <w:t>7</w:t>
      </w:r>
      <w:r w:rsidR="00024A68">
        <w:fldChar w:fldCharType="end"/>
      </w:r>
      <w:r w:rsidR="00024A68">
        <w:t>]</w:t>
      </w:r>
      <w:r w:rsidR="00D94B2F">
        <w:t>, tādēļ “Zirnekļa tīkla” vide tika sadalīta divās atsevišķās daļās, lai glabāt</w:t>
      </w:r>
      <w:r w:rsidR="007046CD">
        <w:t>u</w:t>
      </w:r>
      <w:r w:rsidR="00D94B2F">
        <w:t xml:space="preserve"> datus pēc to nozīmes datu analītikas </w:t>
      </w:r>
      <w:r w:rsidR="007046CD">
        <w:t>kontekstā</w:t>
      </w:r>
      <w:r w:rsidR="00D94B2F">
        <w:t xml:space="preserve"> (skat. att.</w:t>
      </w:r>
      <w:r w:rsidR="00D94B2F" w:rsidRPr="00D94B2F">
        <w:t xml:space="preserve"> </w:t>
      </w:r>
      <w:r w:rsidR="00D94B2F" w:rsidRPr="00D94B2F">
        <w:fldChar w:fldCharType="begin"/>
      </w:r>
      <w:r w:rsidR="00D94B2F" w:rsidRPr="00D94B2F">
        <w:instrText xml:space="preserve"> REF _Ref38989100 \h </w:instrText>
      </w:r>
      <w:r w:rsidR="00D94B2F" w:rsidRPr="00D94B2F">
        <w:instrText xml:space="preserve"> \* MERGEFORMAT </w:instrText>
      </w:r>
      <w:r w:rsidR="00D94B2F" w:rsidRPr="00D94B2F">
        <w:fldChar w:fldCharType="separate"/>
      </w:r>
      <w:r w:rsidR="00D94B2F" w:rsidRPr="00D94B2F">
        <w:t>1.</w:t>
      </w:r>
      <w:r w:rsidR="00D94B2F" w:rsidRPr="00D94B2F">
        <w:rPr>
          <w:noProof/>
        </w:rPr>
        <w:t>3</w:t>
      </w:r>
      <w:r w:rsidR="00D94B2F" w:rsidRPr="00D94B2F">
        <w:t>.</w:t>
      </w:r>
      <w:r w:rsidR="00D94B2F" w:rsidRPr="00D94B2F">
        <w:fldChar w:fldCharType="end"/>
      </w:r>
      <w:r w:rsidR="00D94B2F">
        <w:t xml:space="preserve">). </w:t>
      </w:r>
    </w:p>
    <w:p w14:paraId="43E4B5F6" w14:textId="45A36408" w:rsidR="00022C84" w:rsidRDefault="00B96215" w:rsidP="00022C84">
      <w:pPr>
        <w:pStyle w:val="Teksts"/>
      </w:pPr>
      <w:r>
        <w:t>Par datu noliktavas jēdziena ieviesēju tiek uzskatīts amerikāņu datorzinātnieks Bi</w:t>
      </w:r>
      <w:r w:rsidR="007046CD">
        <w:t>ls</w:t>
      </w:r>
      <w:r>
        <w:t xml:space="preserve"> Inmon</w:t>
      </w:r>
      <w:r w:rsidR="007046CD">
        <w:t>s</w:t>
      </w:r>
      <w:r>
        <w:t xml:space="preserve">, kurš </w:t>
      </w:r>
      <w:r w:rsidR="006547FF">
        <w:t>to</w:t>
      </w:r>
      <w:r>
        <w:t xml:space="preserve"> definējis sekojoši: “</w:t>
      </w:r>
      <w:r w:rsidR="006547FF">
        <w:t>Datu noliktava ir uz subjektiem orientēta, integrēta, laika atkarīga un nemainīga datu glabāšanas struktūra, kas paredzēta vadības lēmumu pieņemšanas atbalstam.</w:t>
      </w:r>
      <w:r>
        <w:t>”</w:t>
      </w:r>
      <w:r w:rsidR="00FB53E5" w:rsidRPr="00FB53E5">
        <w:t xml:space="preserve"> </w:t>
      </w:r>
      <w:r w:rsidR="00FB53E5">
        <w:t>[</w:t>
      </w:r>
      <w:r w:rsidR="00FB53E5">
        <w:fldChar w:fldCharType="begin"/>
      </w:r>
      <w:r w:rsidR="00FB53E5">
        <w:instrText xml:space="preserve"> REF _Ref38891141 \r \h </w:instrText>
      </w:r>
      <w:r w:rsidR="00FB53E5">
        <w:fldChar w:fldCharType="separate"/>
      </w:r>
      <w:r w:rsidR="00FB53E5">
        <w:t>4</w:t>
      </w:r>
      <w:r w:rsidR="00FB53E5">
        <w:fldChar w:fldCharType="end"/>
      </w:r>
      <w:r w:rsidR="00FB53E5">
        <w:t>].</w:t>
      </w:r>
      <w:r w:rsidR="006547FF">
        <w:t xml:space="preserve"> </w:t>
      </w:r>
      <w:r w:rsidR="00022C84">
        <w:t>Definīcijas pamatā minētas četras galvenās datu noliktavas īpašības:</w:t>
      </w:r>
    </w:p>
    <w:p w14:paraId="38257788" w14:textId="2F66442A" w:rsidR="00022C84" w:rsidRDefault="00022C84" w:rsidP="00022C84">
      <w:pPr>
        <w:pStyle w:val="Teksts"/>
        <w:numPr>
          <w:ilvl w:val="0"/>
          <w:numId w:val="9"/>
        </w:numPr>
      </w:pPr>
      <w:r>
        <w:t>uz subjektiem orientēta – izveidotajā datu noliktavā tiek glabāti dati par kādu konkrētu subjektu;</w:t>
      </w:r>
    </w:p>
    <w:p w14:paraId="10677C18" w14:textId="77777777" w:rsidR="00022C84" w:rsidRDefault="00022C84" w:rsidP="00022C84">
      <w:pPr>
        <w:pStyle w:val="Teksts"/>
        <w:numPr>
          <w:ilvl w:val="0"/>
          <w:numId w:val="9"/>
        </w:numPr>
      </w:pPr>
      <w:r>
        <w:t>integrēta – datu noliktavas dati tiek iegūti no dažādiem datu avotiem, līdz ar to šie dati tiek pārveidoti tā, lai to struktūra būtu konsekventa;</w:t>
      </w:r>
    </w:p>
    <w:p w14:paraId="6D105678" w14:textId="77777777" w:rsidR="00022C84" w:rsidRDefault="00022C84" w:rsidP="00022C84">
      <w:pPr>
        <w:pStyle w:val="Teksts"/>
        <w:numPr>
          <w:ilvl w:val="0"/>
          <w:numId w:val="9"/>
        </w:numPr>
      </w:pPr>
      <w:r>
        <w:t>laika atkarīga – lai pieņemtu stratēģiskus biznesa lēmumus, datiem jāatspoguļo laikā notikušās izmaiņas, līdz ar to datu noliktava glabā ne tikai esošo situāciju, bet visus ar subjektu saistītos datus, atšķirībā no OLTP sistēmām, kur vēsturiskie dati tiek pārvietoti uz arhīviem;</w:t>
      </w:r>
    </w:p>
    <w:p w14:paraId="53E1F6ED" w14:textId="751BAD0B" w:rsidR="002B32A1" w:rsidRDefault="00022C84" w:rsidP="00022C84">
      <w:pPr>
        <w:pStyle w:val="Teksts"/>
        <w:numPr>
          <w:ilvl w:val="0"/>
          <w:numId w:val="9"/>
        </w:numPr>
      </w:pPr>
      <w:r>
        <w:lastRenderedPageBreak/>
        <w:t>nemainīga – dati, kas ienākuši datu noliktavā, netiek mainīti, lai nodrošinātu datu izmaiņu analīzi [</w:t>
      </w:r>
      <w:r>
        <w:fldChar w:fldCharType="begin"/>
      </w:r>
      <w:r>
        <w:instrText xml:space="preserve"> REF _Ref38892040 \r \h </w:instrText>
      </w:r>
      <w:r>
        <w:fldChar w:fldCharType="separate"/>
      </w:r>
      <w:r>
        <w:t>6</w:t>
      </w:r>
      <w:r>
        <w:fldChar w:fldCharType="end"/>
      </w:r>
      <w:r>
        <w:t>].</w:t>
      </w:r>
    </w:p>
    <w:p w14:paraId="5687ED99" w14:textId="20D127AE" w:rsidR="00FF1FA9" w:rsidRDefault="00AC7788" w:rsidP="007046CD">
      <w:pPr>
        <w:pStyle w:val="Teksts"/>
      </w:pPr>
      <w:r>
        <w:t>Datu noliktava pamatā tiek projektēta datu atlases un analīzes vaicājumu efektīvai izpildei, mazāk pievēršot uzmanību transakciju apstrādei. Tā tiek realizēta kā relāciju datu bāze, kas papildināta ar ETL risinājumiem, OLAP funkcionalitāti, kā arī dažādiem klienta pusē izmantojamiem rīkiem, kas palīdz apstrādāt un nogādāt datus gala lietotājam saprotamā formā [</w:t>
      </w:r>
      <w:r>
        <w:fldChar w:fldCharType="begin"/>
      </w:r>
      <w:r>
        <w:instrText xml:space="preserve"> REF _Ref38892040 \r \h </w:instrText>
      </w:r>
      <w:r>
        <w:fldChar w:fldCharType="separate"/>
      </w:r>
      <w:r>
        <w:t>5</w:t>
      </w:r>
      <w:r>
        <w:fldChar w:fldCharType="end"/>
      </w:r>
      <w:r>
        <w:t xml:space="preserve">]. </w:t>
      </w:r>
      <w:r w:rsidR="00073532">
        <w:t>Par datu noliktavas pamatvienību var uzskatīt datuvi. Tā ir primārajā datu noliktavā glabāto datu apakškopa vai apkopojums.</w:t>
      </w:r>
      <w:r w:rsidR="00764F3B">
        <w:t xml:space="preserve"> Datuve ietver informācijas vienību, kas attiecas uz konkrētu uzņēmejdarbības jomu, departamentu vai lietotāju grupu [</w:t>
      </w:r>
      <w:r w:rsidR="00764F3B">
        <w:fldChar w:fldCharType="begin"/>
      </w:r>
      <w:r w:rsidR="00764F3B">
        <w:instrText xml:space="preserve"> REF _Ref38979597 \r \h </w:instrText>
      </w:r>
      <w:r w:rsidR="00764F3B">
        <w:fldChar w:fldCharType="separate"/>
      </w:r>
      <w:r w:rsidR="00764F3B">
        <w:t>8</w:t>
      </w:r>
      <w:r w:rsidR="00764F3B">
        <w:fldChar w:fldCharType="end"/>
      </w:r>
      <w:r w:rsidR="00764F3B">
        <w:t>].</w:t>
      </w:r>
    </w:p>
    <w:p w14:paraId="69A6D648" w14:textId="6286F8D0" w:rsidR="00AE2775" w:rsidRDefault="00073532" w:rsidP="007046CD">
      <w:pPr>
        <w:pStyle w:val="apaknodaasvirsraksts"/>
        <w:numPr>
          <w:ilvl w:val="1"/>
          <w:numId w:val="1"/>
        </w:numPr>
        <w:ind w:left="851"/>
      </w:pPr>
      <w:r>
        <w:t xml:space="preserve"> </w:t>
      </w:r>
      <w:r w:rsidR="007046CD">
        <w:t>Datu noliktavas arhitektūra</w:t>
      </w:r>
    </w:p>
    <w:p w14:paraId="2618FBA7" w14:textId="2861A99B" w:rsidR="007046CD" w:rsidRDefault="00655B31" w:rsidP="007046CD">
      <w:pPr>
        <w:pStyle w:val="Teksts"/>
      </w:pPr>
      <w:r>
        <w:t>Datu noliktavas arhitektūrai nepieciešamas sekojošas īpašības:</w:t>
      </w:r>
    </w:p>
    <w:p w14:paraId="110AFDCF" w14:textId="4D2A538F" w:rsidR="00655B31" w:rsidRDefault="00655B31" w:rsidP="00655B31">
      <w:pPr>
        <w:pStyle w:val="Teksts"/>
        <w:numPr>
          <w:ilvl w:val="0"/>
          <w:numId w:val="11"/>
        </w:numPr>
      </w:pPr>
      <w:r>
        <w:t>atdalāmība – analītiskajām un transakcionālajām darbībām jābūt pēc iespējas nošķirtām;</w:t>
      </w:r>
    </w:p>
    <w:p w14:paraId="320C1B54" w14:textId="531AA57B" w:rsidR="00655B31" w:rsidRDefault="00655B31" w:rsidP="00655B31">
      <w:pPr>
        <w:pStyle w:val="Teksts"/>
        <w:numPr>
          <w:ilvl w:val="0"/>
          <w:numId w:val="11"/>
        </w:numPr>
      </w:pPr>
      <w:r>
        <w:t>mērogojamība – tā kā datu apjoms, kas jāpārvalda un jāapstrādā un lietotāju skaita prasības pakāpeniski palielinā, arhitektūrai jābūt viegli paplašināmai;</w:t>
      </w:r>
    </w:p>
    <w:p w14:paraId="3E304E5B" w14:textId="21971398" w:rsidR="00655B31" w:rsidRDefault="00655B31" w:rsidP="00655B31">
      <w:pPr>
        <w:pStyle w:val="Teksts"/>
        <w:numPr>
          <w:ilvl w:val="0"/>
          <w:numId w:val="11"/>
        </w:numPr>
      </w:pPr>
      <w:r>
        <w:t>paplašināmība – arhitektūrai jāspēj uzņemt jaunas lietojumsistēmas un tehnoloģijas tā, lai nebūtu jāpārprojektē visa sistēma;</w:t>
      </w:r>
    </w:p>
    <w:p w14:paraId="14A733BF" w14:textId="53EAD762" w:rsidR="00655B31" w:rsidRDefault="00655B31" w:rsidP="00655B31">
      <w:pPr>
        <w:pStyle w:val="Teksts"/>
        <w:numPr>
          <w:ilvl w:val="0"/>
          <w:numId w:val="11"/>
        </w:numPr>
      </w:pPr>
      <w:r>
        <w:t>piekļuves drošības uzraudzība – tā kā datu noliktavā glabājas stratēģiskie dati, šis ir ļoti svarīgs faktors;</w:t>
      </w:r>
    </w:p>
    <w:p w14:paraId="5FF7840F" w14:textId="45B46584" w:rsidR="00655B31" w:rsidRDefault="00655B31" w:rsidP="00655B31">
      <w:pPr>
        <w:pStyle w:val="Teksts"/>
        <w:numPr>
          <w:ilvl w:val="0"/>
          <w:numId w:val="11"/>
        </w:numPr>
      </w:pPr>
      <w:r>
        <w:t>administrējamība – datu noliktavas pārvaldība</w:t>
      </w:r>
      <w:r w:rsidR="00826699">
        <w:t xml:space="preserve"> jāprojektē tā, lai tā būtu pēc iespējas vienkāršāka</w:t>
      </w:r>
      <w:r w:rsidR="00E46BF1">
        <w:t xml:space="preserve"> [</w:t>
      </w:r>
      <w:r w:rsidR="00E46BF1">
        <w:fldChar w:fldCharType="begin"/>
      </w:r>
      <w:r w:rsidR="00E46BF1">
        <w:instrText xml:space="preserve"> REF _Ref38991434 \r \h </w:instrText>
      </w:r>
      <w:r w:rsidR="00E46BF1">
        <w:fldChar w:fldCharType="separate"/>
      </w:r>
      <w:r w:rsidR="00E46BF1">
        <w:t>10</w:t>
      </w:r>
      <w:r w:rsidR="00E46BF1">
        <w:fldChar w:fldCharType="end"/>
      </w:r>
      <w:r w:rsidR="00E46BF1">
        <w:t>]</w:t>
      </w:r>
      <w:r>
        <w:t>.</w:t>
      </w:r>
    </w:p>
    <w:p w14:paraId="34A75A5C" w14:textId="7F0AFA2A" w:rsidR="00073532" w:rsidRDefault="00073532" w:rsidP="00073532">
      <w:pPr>
        <w:pStyle w:val="Teksts"/>
      </w:pPr>
      <w:r>
        <w:t>Vairāku gadu laikā, attīstoties datu noliktavām, tiek izdalīti vairāki datu noliktavu arhitektūru tipi. Tie ir atšķirīgi gan pēc tā, kā dati tiek glabāti, gan pēc relācijām starp datu noliktavu un datuvēm.</w:t>
      </w:r>
    </w:p>
    <w:p w14:paraId="632C0E2C" w14:textId="053AF3C0" w:rsidR="00764F3B" w:rsidRDefault="00764F3B" w:rsidP="00764F3B">
      <w:pPr>
        <w:pStyle w:val="Teksts"/>
        <w:ind w:firstLine="0"/>
      </w:pPr>
      <w:r>
        <w:rPr>
          <w:noProof/>
        </w:rPr>
        <w:lastRenderedPageBreak/>
        <w:drawing>
          <wp:inline distT="0" distB="0" distL="0" distR="0" wp14:anchorId="642D69B3" wp14:editId="7FE5E3A1">
            <wp:extent cx="5759450" cy="40373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4037330"/>
                    </a:xfrm>
                    <a:prstGeom prst="rect">
                      <a:avLst/>
                    </a:prstGeom>
                    <a:noFill/>
                    <a:ln>
                      <a:noFill/>
                    </a:ln>
                  </pic:spPr>
                </pic:pic>
              </a:graphicData>
            </a:graphic>
          </wp:inline>
        </w:drawing>
      </w:r>
    </w:p>
    <w:p w14:paraId="41A5C6AB" w14:textId="0BA1C9B0" w:rsidR="009A3056" w:rsidRDefault="009A3056" w:rsidP="009A3056">
      <w:pPr>
        <w:pStyle w:val="attlavirsraksts"/>
      </w:pPr>
      <w:bookmarkStart w:id="5" w:name="_Ref38994232"/>
      <w:r w:rsidRPr="009A3056">
        <w:rPr>
          <w:b w:val="0"/>
          <w:bCs/>
          <w:i/>
          <w:iCs/>
        </w:rPr>
        <w:t>1.</w:t>
      </w:r>
      <w:r w:rsidRPr="009A3056">
        <w:rPr>
          <w:b w:val="0"/>
          <w:bCs/>
          <w:i/>
          <w:iCs/>
        </w:rPr>
        <w:fldChar w:fldCharType="begin"/>
      </w:r>
      <w:r w:rsidRPr="009A3056">
        <w:rPr>
          <w:b w:val="0"/>
          <w:bCs/>
          <w:i/>
          <w:iCs/>
        </w:rPr>
        <w:instrText xml:space="preserve"> SEQ att. \* ARABIC </w:instrText>
      </w:r>
      <w:r w:rsidRPr="009A3056">
        <w:rPr>
          <w:b w:val="0"/>
          <w:bCs/>
          <w:i/>
          <w:iCs/>
        </w:rPr>
        <w:fldChar w:fldCharType="separate"/>
      </w:r>
      <w:r w:rsidRPr="009A3056">
        <w:rPr>
          <w:b w:val="0"/>
          <w:bCs/>
          <w:i/>
          <w:iCs/>
          <w:noProof/>
        </w:rPr>
        <w:t>4</w:t>
      </w:r>
      <w:r w:rsidRPr="009A3056">
        <w:rPr>
          <w:b w:val="0"/>
          <w:bCs/>
          <w:i/>
          <w:iCs/>
        </w:rPr>
        <w:fldChar w:fldCharType="end"/>
      </w:r>
      <w:r w:rsidRPr="009A3056">
        <w:rPr>
          <w:b w:val="0"/>
          <w:bCs/>
          <w:i/>
          <w:iCs/>
        </w:rPr>
        <w:t>. att.</w:t>
      </w:r>
      <w:bookmarkEnd w:id="5"/>
      <w:r>
        <w:t xml:space="preserve"> Datu noliktavas arhitektūru tipi</w:t>
      </w:r>
    </w:p>
    <w:p w14:paraId="58C30FF2" w14:textId="77777777" w:rsidR="009A3056" w:rsidRDefault="009A3056" w:rsidP="009A3056">
      <w:pPr>
        <w:pStyle w:val="attlavirsraksts"/>
      </w:pPr>
    </w:p>
    <w:p w14:paraId="670941DD" w14:textId="3DD3E626" w:rsidR="00764F3B" w:rsidRPr="00764F3B" w:rsidRDefault="00764F3B" w:rsidP="00764F3B">
      <w:pPr>
        <w:pStyle w:val="Teksts"/>
        <w:ind w:firstLine="0"/>
        <w:rPr>
          <w:b/>
          <w:bCs/>
          <w:i/>
          <w:iCs/>
        </w:rPr>
      </w:pPr>
      <w:r w:rsidRPr="00764F3B">
        <w:rPr>
          <w:b/>
          <w:bCs/>
          <w:i/>
          <w:iCs/>
        </w:rPr>
        <w:t>Centralizēta datu noliktava</w:t>
      </w:r>
    </w:p>
    <w:p w14:paraId="0531021F" w14:textId="03F02010" w:rsidR="00764F3B" w:rsidRDefault="009A3056" w:rsidP="00764F3B">
      <w:pPr>
        <w:pStyle w:val="Teksts"/>
        <w:ind w:firstLine="0"/>
      </w:pPr>
      <w:r>
        <w:t xml:space="preserve">Centralizētas datu noliktavas arhitektūras tips (skat. att. </w:t>
      </w:r>
      <w:r w:rsidRPr="009A3056">
        <w:fldChar w:fldCharType="begin"/>
      </w:r>
      <w:r w:rsidRPr="009A3056">
        <w:instrText xml:space="preserve"> REF _Ref38994232 \h </w:instrText>
      </w:r>
      <w:r w:rsidRPr="009A3056">
        <w:instrText xml:space="preserve"> \* MERGEFORMAT </w:instrText>
      </w:r>
      <w:r w:rsidRPr="009A3056">
        <w:fldChar w:fldCharType="separate"/>
      </w:r>
      <w:r w:rsidRPr="009A3056">
        <w:t>1.</w:t>
      </w:r>
      <w:r w:rsidRPr="009A3056">
        <w:rPr>
          <w:noProof/>
        </w:rPr>
        <w:t>4</w:t>
      </w:r>
      <w:r w:rsidRPr="009A3056">
        <w:t>.)</w:t>
      </w:r>
      <w:r w:rsidRPr="009A3056">
        <w:fldChar w:fldCharType="end"/>
      </w:r>
      <w:r>
        <w:t xml:space="preserve">  ņem vērā individuālās uzņēmuma līmeņa informācijas prasības. Tiek izveidota vispārējā infrastruktūra, kur normalizēti dati zemākajā detalizācijas pakāpē tiek glabāti trešajā normālformā, bet dažkārt tiek iekļauti arī apkopoti dati. Vaicājumi un lietojumsistēmas normalizētajiem datiem piekļūst no centrālās datu noliktavas. Šajā arhitektūrā nepastāv atsevišķas datuves</w:t>
      </w:r>
      <w:r w:rsidR="001E4FC2">
        <w:t xml:space="preserve"> [</w:t>
      </w:r>
      <w:r w:rsidR="008F5341">
        <w:fldChar w:fldCharType="begin"/>
      </w:r>
      <w:r w:rsidR="008F5341">
        <w:instrText xml:space="preserve"> REF _Ref38994519 \r \h </w:instrText>
      </w:r>
      <w:r w:rsidR="008F5341">
        <w:fldChar w:fldCharType="separate"/>
      </w:r>
      <w:r w:rsidR="008F5341">
        <w:t>4</w:t>
      </w:r>
      <w:r w:rsidR="008F5341">
        <w:fldChar w:fldCharType="end"/>
      </w:r>
      <w:r w:rsidR="001E4FC2">
        <w:t>]</w:t>
      </w:r>
      <w:r>
        <w:t>.</w:t>
      </w:r>
    </w:p>
    <w:p w14:paraId="0100CAE1" w14:textId="77777777" w:rsidR="009A3056" w:rsidRDefault="009A3056" w:rsidP="00764F3B">
      <w:pPr>
        <w:pStyle w:val="Teksts"/>
        <w:ind w:firstLine="0"/>
      </w:pPr>
    </w:p>
    <w:p w14:paraId="420D9EC2" w14:textId="30501206" w:rsidR="00764F3B" w:rsidRPr="00764F3B" w:rsidRDefault="00764F3B" w:rsidP="00764F3B">
      <w:pPr>
        <w:pStyle w:val="Teksts"/>
        <w:ind w:firstLine="0"/>
        <w:rPr>
          <w:b/>
          <w:bCs/>
          <w:i/>
          <w:iCs/>
        </w:rPr>
      </w:pPr>
      <w:r w:rsidRPr="00764F3B">
        <w:rPr>
          <w:b/>
          <w:bCs/>
          <w:i/>
          <w:iCs/>
        </w:rPr>
        <w:t>Neatkarīgas datuves</w:t>
      </w:r>
    </w:p>
    <w:p w14:paraId="0AD02E00" w14:textId="7991B97B" w:rsidR="00764F3B" w:rsidRDefault="008F5341" w:rsidP="00764F3B">
      <w:pPr>
        <w:pStyle w:val="Teksts"/>
        <w:ind w:firstLine="0"/>
      </w:pPr>
      <w:r>
        <w:t xml:space="preserve">Šāds datu noliktavas tips, kur visa pamatā ir neatkarīgas datuves </w:t>
      </w:r>
      <w:r>
        <w:t xml:space="preserve">(skat. att. </w:t>
      </w:r>
      <w:r w:rsidRPr="009A3056">
        <w:fldChar w:fldCharType="begin"/>
      </w:r>
      <w:r w:rsidRPr="009A3056">
        <w:instrText xml:space="preserve"> REF _Ref38994232 \h </w:instrText>
      </w:r>
      <w:r w:rsidRPr="009A3056">
        <w:instrText xml:space="preserve"> \* MERGEFORMAT </w:instrText>
      </w:r>
      <w:r w:rsidRPr="009A3056">
        <w:fldChar w:fldCharType="separate"/>
      </w:r>
      <w:r w:rsidRPr="009A3056">
        <w:t>1.</w:t>
      </w:r>
      <w:r w:rsidRPr="009A3056">
        <w:rPr>
          <w:noProof/>
        </w:rPr>
        <w:t>4</w:t>
      </w:r>
      <w:r w:rsidRPr="009A3056">
        <w:t>.)</w:t>
      </w:r>
      <w:r w:rsidRPr="009A3056">
        <w:fldChar w:fldCharType="end"/>
      </w:r>
      <w:r>
        <w:t xml:space="preserve"> raksturīgs uzņēmumiem, kur dažādas organizatoriskās vienības izstrādā paši savas datuves saviem specifiskiem mērķiem. Lai arī katra datuve paredzēta konkrētai organizatoriskajai vienībai, šīs atsevišķās datuves nesniedz vienu vienīgu patieso versiju. Datuves savā starpā ir neatkarīgas, kā rezultātā datu definīcijas un standarti var nebūt konsekventi. Šādas atšķirības var kavēt datu analīzi starp datuvēm</w:t>
      </w:r>
      <w:r w:rsidR="003B1E76">
        <w:t xml:space="preserve"> </w:t>
      </w:r>
      <w:r w:rsidR="003B1E76">
        <w:t>[</w:t>
      </w:r>
      <w:r w:rsidR="003B1E76">
        <w:fldChar w:fldCharType="begin"/>
      </w:r>
      <w:r w:rsidR="003B1E76">
        <w:instrText xml:space="preserve"> REF _Ref38994519 \r \h </w:instrText>
      </w:r>
      <w:r w:rsidR="003B1E76">
        <w:fldChar w:fldCharType="separate"/>
      </w:r>
      <w:r w:rsidR="003B1E76">
        <w:t>4</w:t>
      </w:r>
      <w:r w:rsidR="003B1E76">
        <w:fldChar w:fldCharType="end"/>
      </w:r>
      <w:r w:rsidR="003B1E76">
        <w:t>].</w:t>
      </w:r>
      <w:r w:rsidR="003B1E76">
        <w:t xml:space="preserve"> Piemēram, ja sistēmā ir divas neatkarīgas datuves, viena klientiem, bet otra – pārdošanas datiem, klientu un pasūtījumu datus kopā analizēt ir sarežģīti, neskatoties uz to, ka būtībā pārdošanas un klienti ir savā starpā cieši saistīti subjekti.</w:t>
      </w:r>
    </w:p>
    <w:p w14:paraId="6685A6F5" w14:textId="3062E7D6" w:rsidR="003B1E76" w:rsidRDefault="003B1E76" w:rsidP="00764F3B">
      <w:pPr>
        <w:pStyle w:val="Teksts"/>
        <w:ind w:firstLine="0"/>
      </w:pPr>
    </w:p>
    <w:p w14:paraId="5D64C69F" w14:textId="77777777" w:rsidR="003B1E76" w:rsidRDefault="003B1E76" w:rsidP="00764F3B">
      <w:pPr>
        <w:pStyle w:val="Teksts"/>
        <w:ind w:firstLine="0"/>
      </w:pPr>
    </w:p>
    <w:p w14:paraId="51E0A8B1" w14:textId="053A9336" w:rsidR="00764F3B" w:rsidRPr="00764F3B" w:rsidRDefault="00764F3B" w:rsidP="00764F3B">
      <w:pPr>
        <w:pStyle w:val="Teksts"/>
        <w:ind w:firstLine="0"/>
        <w:rPr>
          <w:b/>
          <w:bCs/>
          <w:i/>
          <w:iCs/>
        </w:rPr>
      </w:pPr>
      <w:r w:rsidRPr="00764F3B">
        <w:rPr>
          <w:b/>
          <w:bCs/>
          <w:i/>
          <w:iCs/>
        </w:rPr>
        <w:lastRenderedPageBreak/>
        <w:t>Apvienotais tips</w:t>
      </w:r>
    </w:p>
    <w:p w14:paraId="332E3265" w14:textId="2A3E1B68" w:rsidR="00764F3B" w:rsidRDefault="00B61BC9" w:rsidP="00764F3B">
      <w:pPr>
        <w:pStyle w:val="Teksts"/>
        <w:ind w:firstLine="0"/>
      </w:pPr>
      <w:r>
        <w:t xml:space="preserve">Dažkārt uzņēmumiem, pirms tie sāk datus glabāt datu noliktavā, ir jau pastāvošas lēmumu pieņemšanas struktūras dažādu sistēmu, jau iegūtu datu kopu vai pirmitīvu datuvju formā. Šādā gadījumā nav saprātīgi esošos datus dzēst, tāpēc tiek izmantots apvienotais arhitektūras tips </w:t>
      </w:r>
      <w:r>
        <w:t xml:space="preserve">(skat. att. </w:t>
      </w:r>
      <w:r w:rsidRPr="009A3056">
        <w:fldChar w:fldCharType="begin"/>
      </w:r>
      <w:r w:rsidRPr="009A3056">
        <w:instrText xml:space="preserve"> REF _Ref38994232 \h </w:instrText>
      </w:r>
      <w:r w:rsidRPr="009A3056">
        <w:instrText xml:space="preserve"> \* MERGEFORMAT </w:instrText>
      </w:r>
      <w:r w:rsidRPr="009A3056">
        <w:fldChar w:fldCharType="separate"/>
      </w:r>
      <w:r w:rsidRPr="009A3056">
        <w:t>1.</w:t>
      </w:r>
      <w:r w:rsidRPr="009A3056">
        <w:rPr>
          <w:noProof/>
        </w:rPr>
        <w:t>4</w:t>
      </w:r>
      <w:r w:rsidRPr="009A3056">
        <w:t>.)</w:t>
      </w:r>
      <w:r w:rsidRPr="009A3056">
        <w:fldChar w:fldCharType="end"/>
      </w:r>
      <w:r>
        <w:t xml:space="preserve">, kurā datus iespējams gan fiziski, gan loģiski, izmantojot dažādus atslēgu laukus, metadatus vaicājumus un citus mehānismus. Šim arhitektūras tipam nav vienas vispārējas datu noliktavas </w:t>
      </w:r>
      <w:r>
        <w:t>[</w:t>
      </w:r>
      <w:r>
        <w:fldChar w:fldCharType="begin"/>
      </w:r>
      <w:r>
        <w:instrText xml:space="preserve"> REF _Ref38994519 \r \h </w:instrText>
      </w:r>
      <w:r>
        <w:fldChar w:fldCharType="separate"/>
      </w:r>
      <w:r>
        <w:t>4</w:t>
      </w:r>
      <w:r>
        <w:fldChar w:fldCharType="end"/>
      </w:r>
      <w:r>
        <w:t>]</w:t>
      </w:r>
      <w:r>
        <w:t>.</w:t>
      </w:r>
    </w:p>
    <w:p w14:paraId="2BAE290B" w14:textId="77777777" w:rsidR="00EC3DBD" w:rsidRDefault="00EC3DBD" w:rsidP="00764F3B">
      <w:pPr>
        <w:pStyle w:val="Teksts"/>
        <w:ind w:firstLine="0"/>
      </w:pPr>
    </w:p>
    <w:p w14:paraId="34895D9B" w14:textId="6CACD250" w:rsidR="00764F3B" w:rsidRPr="00764F3B" w:rsidRDefault="00764F3B" w:rsidP="00764F3B">
      <w:pPr>
        <w:pStyle w:val="Teksts"/>
        <w:ind w:firstLine="0"/>
        <w:rPr>
          <w:b/>
          <w:bCs/>
          <w:i/>
          <w:iCs/>
        </w:rPr>
      </w:pPr>
      <w:r w:rsidRPr="00764F3B">
        <w:rPr>
          <w:b/>
          <w:bCs/>
          <w:i/>
          <w:iCs/>
        </w:rPr>
        <w:t>Zvaigžņveida (angļu val. “hub-spoke”)</w:t>
      </w:r>
    </w:p>
    <w:p w14:paraId="3D0D2C84" w14:textId="3D719BB2" w:rsidR="00764F3B" w:rsidRDefault="00764F3B" w:rsidP="00764F3B">
      <w:pPr>
        <w:pStyle w:val="Teksts"/>
        <w:ind w:firstLine="0"/>
      </w:pPr>
    </w:p>
    <w:p w14:paraId="4A6ECA0A" w14:textId="2D610BB5" w:rsidR="00764F3B" w:rsidRPr="00764F3B" w:rsidRDefault="00764F3B" w:rsidP="00764F3B">
      <w:pPr>
        <w:pStyle w:val="Teksts"/>
        <w:ind w:firstLine="0"/>
        <w:rPr>
          <w:b/>
          <w:bCs/>
          <w:i/>
          <w:iCs/>
        </w:rPr>
      </w:pPr>
      <w:r w:rsidRPr="00764F3B">
        <w:rPr>
          <w:b/>
          <w:bCs/>
          <w:i/>
          <w:iCs/>
        </w:rPr>
        <w:t>Datuvju kopne</w:t>
      </w:r>
    </w:p>
    <w:p w14:paraId="1BF61B64" w14:textId="67BC18A1" w:rsidR="00D43BC4" w:rsidRDefault="00D43BC4" w:rsidP="00042DC2">
      <w:pPr>
        <w:pStyle w:val="apaknodaasvirsraksts"/>
        <w:numPr>
          <w:ilvl w:val="1"/>
          <w:numId w:val="1"/>
        </w:numPr>
        <w:ind w:left="851"/>
      </w:pPr>
      <w:r>
        <w:t xml:space="preserve"> </w:t>
      </w:r>
      <w:bookmarkStart w:id="6" w:name="_Toc38988833"/>
      <w:r>
        <w:t>Neviendabīgi dati</w:t>
      </w:r>
      <w:bookmarkEnd w:id="6"/>
    </w:p>
    <w:p w14:paraId="4ACFC7B9" w14:textId="77777777" w:rsidR="00D43BC4" w:rsidRDefault="00D43BC4" w:rsidP="00D43BC4">
      <w:pPr>
        <w:pStyle w:val="Teksts"/>
      </w:pPr>
      <w:r>
        <w:t>Par neviendabīgiem sauc jebkādus datus, kuriem ir dažādi datu tipi un formāti. Šādi dati var būt neskaidri, zemas kvalitātes, iespējama arī liela datu dublēšanās, kā arī daudz nepatiesu datu [2]. Datu noliktavu kontekstā par neviendabīgiem sauc tādus datus, kuri ir iegūti no atšķirīgiem datu avotiem, taču tiek uzkrāti un attēloti vienotā stilā [3]. Neskatoties uz neviendabīgo datu ēnas pusēm, uzkrājot un analizējot tos lielos apjomos, iespējams iegūt plaši pielietojamu informāciju.</w:t>
      </w:r>
    </w:p>
    <w:p w14:paraId="3609BD58" w14:textId="202DD49C" w:rsidR="00D43BC4" w:rsidRDefault="00D43BC4" w:rsidP="00D43BC4">
      <w:pPr>
        <w:pStyle w:val="Teksts"/>
      </w:pPr>
      <w:r>
        <w:t>Lai veiktu iegūto neviendabīgo datu uzkrāšanu un analīzi, nepieciešams vienots veids, kā šie dati tiks integrēti sistēmā. Integrēšanas procesa laikā dažādu struktūru dati tiek pielīdzināti vienotai struktūrai.</w:t>
      </w:r>
    </w:p>
    <w:p w14:paraId="1B2CC650" w14:textId="1FC0AD27" w:rsidR="00731EAF" w:rsidRDefault="00731EAF" w:rsidP="00731EAF">
      <w:pPr>
        <w:pStyle w:val="nodaasvirsraksts"/>
        <w:ind w:left="426"/>
      </w:pPr>
    </w:p>
    <w:p w14:paraId="3DBF6C96" w14:textId="73B591E7" w:rsidR="00731EAF" w:rsidRDefault="00731EAF" w:rsidP="00731EAF">
      <w:pPr>
        <w:pStyle w:val="nodaasvirsraksts"/>
        <w:ind w:left="426"/>
      </w:pPr>
    </w:p>
    <w:p w14:paraId="17AB3BD6" w14:textId="1F235065" w:rsidR="00731EAF" w:rsidRDefault="00731EAF">
      <w:pPr>
        <w:spacing w:after="200" w:line="276" w:lineRule="auto"/>
        <w:rPr>
          <w:b/>
          <w:caps/>
          <w:sz w:val="28"/>
          <w:szCs w:val="28"/>
        </w:rPr>
      </w:pPr>
      <w:r>
        <w:br w:type="page"/>
      </w:r>
    </w:p>
    <w:p w14:paraId="31CF31B0" w14:textId="58F8EFB8" w:rsidR="00816EC0" w:rsidRDefault="00D43BC4" w:rsidP="00D43BC4">
      <w:pPr>
        <w:pStyle w:val="nodaasvirsraksts"/>
        <w:numPr>
          <w:ilvl w:val="0"/>
          <w:numId w:val="1"/>
        </w:numPr>
        <w:ind w:left="426"/>
      </w:pPr>
      <w:bookmarkStart w:id="7" w:name="_Toc38988834"/>
      <w:r>
        <w:lastRenderedPageBreak/>
        <w:t>ETL procesi</w:t>
      </w:r>
      <w:bookmarkEnd w:id="7"/>
    </w:p>
    <w:p w14:paraId="61115410" w14:textId="70D2CB11" w:rsidR="00D43BC4" w:rsidRDefault="00D43BC4" w:rsidP="00D43BC4">
      <w:pPr>
        <w:pStyle w:val="Teksts"/>
      </w:pPr>
    </w:p>
    <w:p w14:paraId="61C54289" w14:textId="6796693E" w:rsidR="00D43BC4" w:rsidRDefault="00D43BC4">
      <w:pPr>
        <w:spacing w:after="200" w:line="276" w:lineRule="auto"/>
        <w:rPr>
          <w:szCs w:val="28"/>
        </w:rPr>
      </w:pPr>
      <w:r>
        <w:br w:type="page"/>
      </w:r>
    </w:p>
    <w:p w14:paraId="105069CF" w14:textId="1CC32528" w:rsidR="00D43BC4" w:rsidRDefault="00D43BC4" w:rsidP="00D43BC4">
      <w:pPr>
        <w:pStyle w:val="nodaasvirsraksts"/>
        <w:numPr>
          <w:ilvl w:val="0"/>
          <w:numId w:val="1"/>
        </w:numPr>
        <w:ind w:left="284" w:hanging="284"/>
      </w:pPr>
      <w:bookmarkStart w:id="8" w:name="_Toc38988835"/>
      <w:r>
        <w:lastRenderedPageBreak/>
        <w:t>Datu avotu evolūcijas problēmas</w:t>
      </w:r>
      <w:bookmarkEnd w:id="8"/>
    </w:p>
    <w:p w14:paraId="057523FC" w14:textId="79F233B7" w:rsidR="00D43BC4" w:rsidRDefault="00D43BC4" w:rsidP="00D43BC4">
      <w:pPr>
        <w:pStyle w:val="Teksts"/>
      </w:pPr>
    </w:p>
    <w:p w14:paraId="5BB6E405" w14:textId="12568D6E" w:rsidR="00D43BC4" w:rsidRDefault="00D43BC4">
      <w:pPr>
        <w:spacing w:after="200" w:line="276" w:lineRule="auto"/>
        <w:rPr>
          <w:szCs w:val="28"/>
        </w:rPr>
      </w:pPr>
      <w:r>
        <w:br w:type="page"/>
      </w:r>
    </w:p>
    <w:p w14:paraId="1D7C60DF" w14:textId="7B902F70" w:rsidR="00D43BC4" w:rsidRDefault="00D43BC4" w:rsidP="00D43BC4">
      <w:pPr>
        <w:pStyle w:val="nodaasvirsraksts"/>
        <w:numPr>
          <w:ilvl w:val="0"/>
          <w:numId w:val="1"/>
        </w:numPr>
        <w:ind w:left="284"/>
      </w:pPr>
      <w:bookmarkStart w:id="9" w:name="_Toc38988836"/>
      <w:r>
        <w:lastRenderedPageBreak/>
        <w:t>Esošās sistēmas apraksts</w:t>
      </w:r>
      <w:bookmarkEnd w:id="9"/>
    </w:p>
    <w:p w14:paraId="06A529FF" w14:textId="77777777" w:rsidR="00731EAF" w:rsidRDefault="00731EAF" w:rsidP="00731EAF">
      <w:pPr>
        <w:pStyle w:val="Teksts"/>
        <w:ind w:left="1494" w:firstLine="0"/>
      </w:pPr>
    </w:p>
    <w:p w14:paraId="65F33A06" w14:textId="77777777" w:rsidR="00040F87" w:rsidRPr="00BD2704" w:rsidRDefault="00040F87" w:rsidP="00BD2704">
      <w:pPr>
        <w:pStyle w:val="Teksts"/>
      </w:pPr>
    </w:p>
    <w:p w14:paraId="14D63A85" w14:textId="77777777" w:rsidR="00627D9C" w:rsidRDefault="00627D9C" w:rsidP="00627D9C">
      <w:pPr>
        <w:pStyle w:val="nodaasvirsraksts"/>
      </w:pPr>
    </w:p>
    <w:p w14:paraId="189B084D" w14:textId="77777777" w:rsidR="00627D9C" w:rsidRDefault="00627D9C">
      <w:pPr>
        <w:spacing w:after="200" w:line="276" w:lineRule="auto"/>
        <w:rPr>
          <w:b/>
          <w:caps/>
          <w:sz w:val="28"/>
          <w:szCs w:val="28"/>
        </w:rPr>
      </w:pPr>
      <w:r>
        <w:br w:type="page"/>
      </w:r>
    </w:p>
    <w:p w14:paraId="329CAC4A" w14:textId="77777777" w:rsidR="00627D9C" w:rsidRDefault="00627D9C" w:rsidP="00627D9C">
      <w:pPr>
        <w:pStyle w:val="nodaasvirsraksts"/>
        <w:numPr>
          <w:ilvl w:val="0"/>
          <w:numId w:val="1"/>
        </w:numPr>
        <w:ind w:left="426"/>
      </w:pPr>
      <w:bookmarkStart w:id="10" w:name="_Toc38988837"/>
      <w:r>
        <w:lastRenderedPageBreak/>
        <w:t>evolūcijas apstrādes mehānisma izstrāde</w:t>
      </w:r>
      <w:bookmarkEnd w:id="10"/>
    </w:p>
    <w:p w14:paraId="54B553F2" w14:textId="77777777" w:rsidR="00627D9C" w:rsidRDefault="00627D9C" w:rsidP="00627D9C">
      <w:pPr>
        <w:pStyle w:val="Teksts"/>
      </w:pPr>
      <w:r>
        <w:t>Lai apstrādātu datu avotu evolūcijas rezultātā radušās izmaiņas un veiksmīgi adaptētu tās sistēmā, nepieciešams izstrādāt mehānismu, kurš darbojas, balstoties uz dažādiem metadatiem:</w:t>
      </w:r>
    </w:p>
    <w:p w14:paraId="47C5CCEC" w14:textId="6560B179" w:rsidR="00627D9C" w:rsidRDefault="00627D9C" w:rsidP="00627D9C">
      <w:pPr>
        <w:pStyle w:val="Teksts"/>
        <w:numPr>
          <w:ilvl w:val="0"/>
          <w:numId w:val="2"/>
        </w:numPr>
        <w:ind w:left="993"/>
      </w:pPr>
      <w:r>
        <w:t>dati par radušos izmaiņu;</w:t>
      </w:r>
    </w:p>
    <w:p w14:paraId="1E36EB34" w14:textId="629DCB19" w:rsidR="00627D9C" w:rsidRDefault="00627D9C" w:rsidP="00627D9C">
      <w:pPr>
        <w:pStyle w:val="Teksts"/>
        <w:numPr>
          <w:ilvl w:val="0"/>
          <w:numId w:val="2"/>
        </w:numPr>
        <w:ind w:left="993"/>
      </w:pPr>
      <w:r>
        <w:t>dati par manuāli veicamajām darbībām;</w:t>
      </w:r>
    </w:p>
    <w:p w14:paraId="4879C77B" w14:textId="05830A85" w:rsidR="00627D9C" w:rsidRDefault="00627D9C" w:rsidP="00627D9C">
      <w:pPr>
        <w:pStyle w:val="Teksts"/>
        <w:numPr>
          <w:ilvl w:val="0"/>
          <w:numId w:val="2"/>
        </w:numPr>
        <w:ind w:left="993"/>
      </w:pPr>
      <w:r>
        <w:t xml:space="preserve">dati par automātiski izpildāmām </w:t>
      </w:r>
      <w:r w:rsidR="00A61D55">
        <w:t>darbībām</w:t>
      </w:r>
      <w:r>
        <w:t>;</w:t>
      </w:r>
    </w:p>
    <w:p w14:paraId="6BC06073" w14:textId="07D176AF" w:rsidR="00627D9C" w:rsidRDefault="00627D9C" w:rsidP="00627D9C">
      <w:pPr>
        <w:pStyle w:val="Teksts"/>
        <w:numPr>
          <w:ilvl w:val="0"/>
          <w:numId w:val="2"/>
        </w:numPr>
        <w:ind w:left="993"/>
      </w:pPr>
      <w:r>
        <w:t>kopējie izmaiņu adaptācijas scenāriji;</w:t>
      </w:r>
    </w:p>
    <w:p w14:paraId="55B9A5DE" w14:textId="10732938" w:rsidR="00627D9C" w:rsidRDefault="00627D9C" w:rsidP="00627D9C">
      <w:pPr>
        <w:pStyle w:val="Teksts"/>
        <w:numPr>
          <w:ilvl w:val="0"/>
          <w:numId w:val="2"/>
        </w:numPr>
        <w:ind w:left="993"/>
      </w:pPr>
      <w:r>
        <w:t>izstrādātāja pievienotie papildus dati;</w:t>
      </w:r>
    </w:p>
    <w:p w14:paraId="6570AF41" w14:textId="22A861F0" w:rsidR="00627D9C" w:rsidRDefault="00627D9C" w:rsidP="00627D9C">
      <w:pPr>
        <w:pStyle w:val="Teksts"/>
        <w:numPr>
          <w:ilvl w:val="0"/>
          <w:numId w:val="2"/>
        </w:numPr>
        <w:ind w:left="993"/>
      </w:pPr>
      <w:r>
        <w:t>scenāriju zarošanās nosacījumi.</w:t>
      </w:r>
    </w:p>
    <w:p w14:paraId="1C5AE40C" w14:textId="702AC066" w:rsidR="00627D9C" w:rsidRDefault="00F0549C" w:rsidP="00736A5B">
      <w:pPr>
        <w:pStyle w:val="Teksts"/>
      </w:pPr>
      <w:r>
        <w:t xml:space="preserve">Tāpat kā jau esošās sistēmas metadatu glabāšanas mehānisms, arī evolūcijas apstrādes mehānisms izstrādāts, izmantojot </w:t>
      </w:r>
      <w:r>
        <w:rPr>
          <w:i/>
          <w:iCs/>
        </w:rPr>
        <w:t>Oracle SQL</w:t>
      </w:r>
      <w:r>
        <w:t xml:space="preserve"> relāciju datu bāzi.</w:t>
      </w:r>
    </w:p>
    <w:p w14:paraId="27134C59" w14:textId="77777777" w:rsidR="00627D9C" w:rsidRDefault="00627D9C" w:rsidP="006A4F93">
      <w:pPr>
        <w:pStyle w:val="apaknodaasvirsraksts"/>
        <w:numPr>
          <w:ilvl w:val="1"/>
          <w:numId w:val="1"/>
        </w:numPr>
        <w:ind w:left="1276" w:hanging="709"/>
      </w:pPr>
      <w:bookmarkStart w:id="11" w:name="_Toc38988838"/>
      <w:r>
        <w:t>Evolūcijas apstrādes metadati un to glabāšana</w:t>
      </w:r>
      <w:bookmarkEnd w:id="11"/>
    </w:p>
    <w:p w14:paraId="4FA7031C" w14:textId="006FF1DC" w:rsidR="00F1704B" w:rsidRDefault="00F1704B" w:rsidP="00DB26F3">
      <w:pPr>
        <w:pStyle w:val="Teksts"/>
      </w:pPr>
      <w:r>
        <w:t xml:space="preserve">Evolūcijas metadatu glabāšanai </w:t>
      </w:r>
      <w:r w:rsidR="00F0549C">
        <w:t xml:space="preserve">datu bāze papildināta ar vairākām tabulām, kuras </w:t>
      </w:r>
      <w:r w:rsidR="00A61D55">
        <w:t>ar esošajām sistēmas tabulām saistītas</w:t>
      </w:r>
      <w:r w:rsidR="00F0549C">
        <w:t xml:space="preserve"> ar ārējām atslēgām. Lai realizētu evolūcijas metadatu glabāšanu, nepieciešamas trīs esošās sistēmas tabulas. Tabulā </w:t>
      </w:r>
      <w:r w:rsidR="00F0549C">
        <w:rPr>
          <w:i/>
          <w:iCs/>
        </w:rPr>
        <w:t xml:space="preserve">Change </w:t>
      </w:r>
      <w:r w:rsidR="00F0549C">
        <w:t>glabājas informācija par identificētajām izmaiņām, kā arī, apstrādājot šīs tabulas ierakstus, iespējams noteikt, kāda tipa izmaiņa ir radusie</w:t>
      </w:r>
      <w:r w:rsidR="00DB26F3">
        <w:t xml:space="preserve">s. Uz šīs tabulas ierakstu balstās viss kopējais izmaiņas adaptācijas scenārijs un scenārija izpildes procesa apraksts. Tabulā </w:t>
      </w:r>
      <w:r w:rsidR="00DB26F3">
        <w:rPr>
          <w:i/>
          <w:iCs/>
        </w:rPr>
        <w:t>Author</w:t>
      </w:r>
      <w:r w:rsidR="00DB26F3">
        <w:t xml:space="preserve"> glabājas informācija par sistēmas lietotājiem. Šī tabula izmantota, lai identificētu, kurš lietotājs darbojies ar konkrētas izmaiņas adaptāciju sistēmā. Savukārt tabula </w:t>
      </w:r>
      <w:r w:rsidR="00DB26F3">
        <w:rPr>
          <w:i/>
          <w:iCs/>
        </w:rPr>
        <w:t>Type</w:t>
      </w:r>
      <w:r w:rsidR="00DB26F3">
        <w:t xml:space="preserve"> sistēmā izmantota kā klasifikators, kurš nosaka dažādu sistēmā izmantoto vienumu tipus. Evolūcijas mehānisma realizācijai izveidoti vairāki jauni tipi un apakštipi, kas paredzēti dažādu statusu un datu veidu glabāšanai jaunizveidotajās tabulās.</w:t>
      </w:r>
    </w:p>
    <w:p w14:paraId="34BDE8FE" w14:textId="1005F520" w:rsidR="00E959F3" w:rsidRDefault="00054FE3" w:rsidP="00E2191E">
      <w:pPr>
        <w:pStyle w:val="Teksts"/>
        <w:ind w:firstLine="0"/>
        <w:jc w:val="center"/>
      </w:pPr>
      <w:r>
        <w:rPr>
          <w:noProof/>
        </w:rPr>
        <w:lastRenderedPageBreak/>
        <w:drawing>
          <wp:inline distT="0" distB="0" distL="0" distR="0" wp14:anchorId="4F997B88" wp14:editId="09BC4B42">
            <wp:extent cx="5760085" cy="6048375"/>
            <wp:effectExtent l="0" t="0" r="0" b="9525"/>
            <wp:docPr id="12" name="Picture 1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hange_adaptation_db_schem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6048375"/>
                    </a:xfrm>
                    <a:prstGeom prst="rect">
                      <a:avLst/>
                    </a:prstGeom>
                  </pic:spPr>
                </pic:pic>
              </a:graphicData>
            </a:graphic>
          </wp:inline>
        </w:drawing>
      </w:r>
    </w:p>
    <w:p w14:paraId="697C9317" w14:textId="12B23F21" w:rsidR="00E959F3" w:rsidRDefault="00DE5534" w:rsidP="001902A8">
      <w:pPr>
        <w:pStyle w:val="attlavirsraksts"/>
      </w:pPr>
      <w:bookmarkStart w:id="12" w:name="_Ref38383781"/>
      <w:r w:rsidRPr="00E86A29">
        <w:rPr>
          <w:b w:val="0"/>
          <w:bCs/>
          <w:i/>
          <w:iCs/>
        </w:rPr>
        <w:t>2.</w:t>
      </w:r>
      <w:r w:rsidRPr="00E86A29">
        <w:rPr>
          <w:b w:val="0"/>
          <w:bCs/>
          <w:i/>
          <w:iCs/>
        </w:rPr>
        <w:fldChar w:fldCharType="begin"/>
      </w:r>
      <w:r w:rsidRPr="00E86A29">
        <w:rPr>
          <w:b w:val="0"/>
          <w:bCs/>
          <w:i/>
          <w:iCs/>
        </w:rPr>
        <w:instrText xml:space="preserve"> SEQ att. \* ARABIC </w:instrText>
      </w:r>
      <w:r w:rsidRPr="00E86A29">
        <w:rPr>
          <w:b w:val="0"/>
          <w:bCs/>
          <w:i/>
          <w:iCs/>
        </w:rPr>
        <w:fldChar w:fldCharType="separate"/>
      </w:r>
      <w:r w:rsidR="009A3056">
        <w:rPr>
          <w:b w:val="0"/>
          <w:bCs/>
          <w:i/>
          <w:iCs/>
          <w:noProof/>
        </w:rPr>
        <w:t>5</w:t>
      </w:r>
      <w:r w:rsidRPr="00E86A29">
        <w:rPr>
          <w:b w:val="0"/>
          <w:bCs/>
          <w:i/>
          <w:iCs/>
        </w:rPr>
        <w:fldChar w:fldCharType="end"/>
      </w:r>
      <w:r w:rsidRPr="00E86A29">
        <w:rPr>
          <w:b w:val="0"/>
          <w:bCs/>
          <w:i/>
          <w:iCs/>
        </w:rPr>
        <w:t>. att.</w:t>
      </w:r>
      <w:bookmarkEnd w:id="12"/>
      <w:r>
        <w:t xml:space="preserve"> </w:t>
      </w:r>
      <w:r w:rsidRPr="00E86A29">
        <w:t xml:space="preserve">Evolūcijas apstrādes metadatu glabāšanai </w:t>
      </w:r>
      <w:r w:rsidR="004A755A" w:rsidRPr="00E86A29">
        <w:t>paredzētās</w:t>
      </w:r>
      <w:r w:rsidRPr="00E86A29">
        <w:t xml:space="preserve"> datu bāzes shēma</w:t>
      </w:r>
    </w:p>
    <w:p w14:paraId="63B68165" w14:textId="77777777" w:rsidR="00F0549C" w:rsidRDefault="00F0549C" w:rsidP="001902A8">
      <w:pPr>
        <w:pStyle w:val="attlavirsraksts"/>
        <w:rPr>
          <w:bCs/>
        </w:rPr>
      </w:pPr>
    </w:p>
    <w:p w14:paraId="05AE6AC4" w14:textId="395E982B" w:rsidR="00DE5534" w:rsidRDefault="00E959F3" w:rsidP="00E959F3">
      <w:pPr>
        <w:pStyle w:val="Teksts"/>
      </w:pPr>
      <w:r>
        <w:t>Attēlā</w:t>
      </w:r>
      <w:r w:rsidR="00DE5534">
        <w:t xml:space="preserve"> </w:t>
      </w:r>
      <w:r w:rsidR="00DE5534">
        <w:fldChar w:fldCharType="begin"/>
      </w:r>
      <w:r w:rsidR="00DE5534">
        <w:instrText xml:space="preserve"> REF _Ref38383781 \h </w:instrText>
      </w:r>
      <w:r w:rsidR="00DE5534">
        <w:fldChar w:fldCharType="separate"/>
      </w:r>
      <w:r w:rsidR="00DE5534" w:rsidRPr="00DE5534">
        <w:t>2.</w:t>
      </w:r>
      <w:r w:rsidR="00DE5534" w:rsidRPr="00DE5534">
        <w:rPr>
          <w:noProof/>
        </w:rPr>
        <w:t>1</w:t>
      </w:r>
      <w:r w:rsidR="00DE5534">
        <w:t>.</w:t>
      </w:r>
      <w:r w:rsidR="00DE5534">
        <w:fldChar w:fldCharType="end"/>
      </w:r>
      <w:r>
        <w:t xml:space="preserve"> redzama nepieciešamā datu bāzes shēma, lai glabātu </w:t>
      </w:r>
      <w:r w:rsidR="006744EA">
        <w:t xml:space="preserve">datu avotu evolūcijas apstrādes metadatus. Ar raustīto līniju apzīmētas esošās sistēmas tabulas. Izmaiņu adaptācijas scenāriju un veicamo operāciju glabāšanai paredzētas tabulas </w:t>
      </w:r>
      <w:r w:rsidR="006744EA">
        <w:rPr>
          <w:i/>
          <w:iCs/>
        </w:rPr>
        <w:t>ChangeAdaptionOperation</w:t>
      </w:r>
      <w:r w:rsidR="006744EA">
        <w:t xml:space="preserve">, </w:t>
      </w:r>
      <w:r w:rsidR="006744EA">
        <w:rPr>
          <w:i/>
          <w:iCs/>
        </w:rPr>
        <w:t>ChangeAdaptionScenario</w:t>
      </w:r>
      <w:r w:rsidR="006744EA">
        <w:t xml:space="preserve"> un </w:t>
      </w:r>
      <w:r w:rsidR="006744EA">
        <w:rPr>
          <w:i/>
          <w:iCs/>
        </w:rPr>
        <w:t>ChangeAdaptationProcess</w:t>
      </w:r>
      <w:r w:rsidR="006744EA">
        <w:t xml:space="preserve">. Lai glabātu scenāriju zarošanās nosacījumus un pārvaldītu nosacījumu izpildi, paredzētas tabulas </w:t>
      </w:r>
      <w:r w:rsidR="006744EA">
        <w:rPr>
          <w:i/>
          <w:iCs/>
        </w:rPr>
        <w:t>ChangeAdaptationCondition</w:t>
      </w:r>
      <w:r w:rsidR="006744EA">
        <w:t xml:space="preserve">, </w:t>
      </w:r>
      <w:r w:rsidR="006744EA">
        <w:rPr>
          <w:i/>
          <w:iCs/>
        </w:rPr>
        <w:t xml:space="preserve">CA_ConditionMapping </w:t>
      </w:r>
      <w:r w:rsidR="006744EA">
        <w:t xml:space="preserve">un </w:t>
      </w:r>
      <w:r w:rsidR="006744EA">
        <w:rPr>
          <w:i/>
          <w:iCs/>
        </w:rPr>
        <w:t>CA_ManualConditionFulfillment</w:t>
      </w:r>
      <w:r w:rsidR="006744EA">
        <w:t>.</w:t>
      </w:r>
      <w:r w:rsidR="00DE5534">
        <w:t xml:space="preserve"> </w:t>
      </w:r>
      <w:r w:rsidR="006D0799">
        <w:t xml:space="preserve">Ja izmaiņu adaptācijas laikā nepieciešama kāda papildus informācija no izstrādātāja, tā tiek glabāta tabulā </w:t>
      </w:r>
      <w:r w:rsidR="006D0799">
        <w:rPr>
          <w:i/>
          <w:iCs/>
        </w:rPr>
        <w:t xml:space="preserve">ChangeAdaptationAdditionalData. </w:t>
      </w:r>
      <w:r w:rsidR="00DE5534">
        <w:t>Sīkāk tabula</w:t>
      </w:r>
      <w:r w:rsidR="00054FE3">
        <w:t>s</w:t>
      </w:r>
      <w:r w:rsidR="00DE5534">
        <w:t xml:space="preserve"> aprakstīta</w:t>
      </w:r>
      <w:r w:rsidR="00054FE3">
        <w:t>s</w:t>
      </w:r>
      <w:r w:rsidR="00DE5534">
        <w:t xml:space="preserve"> nodaļās</w:t>
      </w:r>
      <w:r w:rsidR="00054FE3">
        <w:t xml:space="preserve"> </w:t>
      </w:r>
      <w:r w:rsidR="00054FE3">
        <w:fldChar w:fldCharType="begin"/>
      </w:r>
      <w:r w:rsidR="00054FE3">
        <w:instrText xml:space="preserve"> REF _Ref38617327 \r \h </w:instrText>
      </w:r>
      <w:r w:rsidR="00054FE3">
        <w:fldChar w:fldCharType="separate"/>
      </w:r>
      <w:r w:rsidR="00054FE3">
        <w:t>2.1.1</w:t>
      </w:r>
      <w:r w:rsidR="00054FE3">
        <w:fldChar w:fldCharType="end"/>
      </w:r>
      <w:r w:rsidR="00054FE3">
        <w:t xml:space="preserve">., </w:t>
      </w:r>
      <w:r w:rsidR="00054FE3">
        <w:fldChar w:fldCharType="begin"/>
      </w:r>
      <w:r w:rsidR="00054FE3">
        <w:instrText xml:space="preserve"> REF _Ref38617328 \r \h </w:instrText>
      </w:r>
      <w:r w:rsidR="00054FE3">
        <w:fldChar w:fldCharType="separate"/>
      </w:r>
      <w:r w:rsidR="00054FE3">
        <w:t>2.1.2</w:t>
      </w:r>
      <w:r w:rsidR="00054FE3">
        <w:fldChar w:fldCharType="end"/>
      </w:r>
      <w:r w:rsidR="00054FE3">
        <w:t xml:space="preserve">. un </w:t>
      </w:r>
      <w:r w:rsidR="00054FE3">
        <w:fldChar w:fldCharType="begin"/>
      </w:r>
      <w:r w:rsidR="00054FE3">
        <w:instrText xml:space="preserve"> REF _Ref38617330 \r \h </w:instrText>
      </w:r>
      <w:r w:rsidR="00054FE3">
        <w:fldChar w:fldCharType="separate"/>
      </w:r>
      <w:r w:rsidR="00054FE3">
        <w:t>2.1.3</w:t>
      </w:r>
      <w:r w:rsidR="00054FE3">
        <w:fldChar w:fldCharType="end"/>
      </w:r>
      <w:r w:rsidR="00054FE3">
        <w:t>.</w:t>
      </w:r>
    </w:p>
    <w:p w14:paraId="7DC73EE8" w14:textId="5FC549CF" w:rsidR="00DB26F3" w:rsidRDefault="00DB26F3">
      <w:pPr>
        <w:spacing w:after="200" w:line="276" w:lineRule="auto"/>
        <w:rPr>
          <w:szCs w:val="28"/>
        </w:rPr>
      </w:pPr>
      <w:r>
        <w:br w:type="page"/>
      </w:r>
    </w:p>
    <w:p w14:paraId="43B9B24C" w14:textId="1AC941FC" w:rsidR="00DE5534" w:rsidRDefault="00DE5534" w:rsidP="00DE5534">
      <w:pPr>
        <w:pStyle w:val="apaknodaasvirsraksts"/>
        <w:numPr>
          <w:ilvl w:val="2"/>
          <w:numId w:val="1"/>
        </w:numPr>
        <w:ind w:left="1843"/>
      </w:pPr>
      <w:bookmarkStart w:id="13" w:name="_Ref38617327"/>
      <w:bookmarkStart w:id="14" w:name="_Toc38988839"/>
      <w:r>
        <w:lastRenderedPageBreak/>
        <w:t>Izmaiņu adaptācijas scenāriji un operācijas</w:t>
      </w:r>
      <w:bookmarkEnd w:id="13"/>
      <w:bookmarkEnd w:id="14"/>
    </w:p>
    <w:p w14:paraId="1FC92B8F" w14:textId="3E5D32CF" w:rsidR="006A7D68" w:rsidRDefault="004A755A" w:rsidP="00DE5534">
      <w:pPr>
        <w:pStyle w:val="Teksts"/>
      </w:pPr>
      <w:r>
        <w:t xml:space="preserve">Izmaiņu adaptācijas operācijas ir darbības jeb soļi, kas jāveic, lai adaptētu </w:t>
      </w:r>
      <w:r w:rsidR="00F03730">
        <w:t>izmaiņas</w:t>
      </w:r>
      <w:r>
        <w:t xml:space="preserve"> </w:t>
      </w:r>
      <w:r w:rsidR="00054FE3">
        <w:t>sistēmā</w:t>
      </w:r>
      <w:r>
        <w:t>.</w:t>
      </w:r>
      <w:r w:rsidR="00F03730">
        <w:t xml:space="preserve"> </w:t>
      </w:r>
      <w:r w:rsidR="00C60720">
        <w:t>Tās ir iespējami īsas</w:t>
      </w:r>
      <w:r w:rsidR="00054FE3">
        <w:t xml:space="preserve"> </w:t>
      </w:r>
      <w:r w:rsidR="00C60720">
        <w:t>un universālas.</w:t>
      </w:r>
    </w:p>
    <w:p w14:paraId="098D48E8" w14:textId="4F119AC3" w:rsidR="00E86A29" w:rsidRPr="00E86A29" w:rsidRDefault="00FC741B" w:rsidP="00E86A29">
      <w:pPr>
        <w:pStyle w:val="tabulasvirsraksts"/>
        <w:jc w:val="right"/>
        <w:rPr>
          <w:b w:val="0"/>
          <w:bCs/>
          <w:i/>
          <w:iCs/>
          <w:sz w:val="24"/>
          <w:szCs w:val="32"/>
        </w:rPr>
      </w:pPr>
      <w:bookmarkStart w:id="15" w:name="_Ref38443733"/>
      <w:r w:rsidRPr="00E86A29">
        <w:rPr>
          <w:b w:val="0"/>
          <w:bCs/>
          <w:i/>
          <w:iCs/>
          <w:sz w:val="24"/>
          <w:szCs w:val="32"/>
        </w:rPr>
        <w:t>2.</w:t>
      </w:r>
      <w:r w:rsidRPr="00E86A29">
        <w:rPr>
          <w:b w:val="0"/>
          <w:bCs/>
          <w:i/>
          <w:iCs/>
          <w:sz w:val="24"/>
          <w:szCs w:val="32"/>
        </w:rPr>
        <w:fldChar w:fldCharType="begin"/>
      </w:r>
      <w:r w:rsidRPr="00E86A29">
        <w:rPr>
          <w:b w:val="0"/>
          <w:bCs/>
          <w:i/>
          <w:iCs/>
          <w:sz w:val="24"/>
          <w:szCs w:val="32"/>
        </w:rPr>
        <w:instrText xml:space="preserve"> SEQ Tabula \* ARABIC </w:instrText>
      </w:r>
      <w:r w:rsidRPr="00E86A29">
        <w:rPr>
          <w:b w:val="0"/>
          <w:bCs/>
          <w:i/>
          <w:iCs/>
          <w:sz w:val="24"/>
          <w:szCs w:val="32"/>
        </w:rPr>
        <w:fldChar w:fldCharType="separate"/>
      </w:r>
      <w:r w:rsidR="009C2848">
        <w:rPr>
          <w:b w:val="0"/>
          <w:bCs/>
          <w:i/>
          <w:iCs/>
          <w:noProof/>
          <w:sz w:val="24"/>
          <w:szCs w:val="32"/>
        </w:rPr>
        <w:t>1</w:t>
      </w:r>
      <w:r w:rsidRPr="00E86A29">
        <w:rPr>
          <w:b w:val="0"/>
          <w:bCs/>
          <w:i/>
          <w:iCs/>
          <w:sz w:val="24"/>
          <w:szCs w:val="32"/>
        </w:rPr>
        <w:fldChar w:fldCharType="end"/>
      </w:r>
      <w:bookmarkEnd w:id="15"/>
      <w:r w:rsidRPr="00E86A29">
        <w:rPr>
          <w:b w:val="0"/>
          <w:bCs/>
          <w:i/>
          <w:iCs/>
          <w:sz w:val="24"/>
          <w:szCs w:val="32"/>
        </w:rPr>
        <w:t>. tabula</w:t>
      </w:r>
    </w:p>
    <w:p w14:paraId="145218A6" w14:textId="69BD1E37" w:rsidR="00E86A29" w:rsidRPr="00E86A29" w:rsidRDefault="00E86A29" w:rsidP="00492B61">
      <w:pPr>
        <w:pStyle w:val="tabulasvirsraksts"/>
        <w:jc w:val="right"/>
        <w:rPr>
          <w:i/>
          <w:iCs/>
        </w:rPr>
      </w:pPr>
      <w:r>
        <w:t xml:space="preserve">Datu bāzes tabula </w:t>
      </w:r>
      <w:r>
        <w:rPr>
          <w:i/>
          <w:iCs/>
        </w:rPr>
        <w:t>ChangeAdaptationOperation</w:t>
      </w:r>
    </w:p>
    <w:p w14:paraId="610B2E78" w14:textId="32A54678" w:rsidR="00FC741B" w:rsidRPr="00E86A29" w:rsidRDefault="00FC741B" w:rsidP="00E86A29">
      <w:pPr>
        <w:pStyle w:val="tabulasvirsraksts"/>
      </w:pPr>
      <w:r w:rsidRPr="00E86A29">
        <w:t xml:space="preserve"> </w:t>
      </w:r>
    </w:p>
    <w:tbl>
      <w:tblPr>
        <w:tblStyle w:val="TableGrid"/>
        <w:tblW w:w="0" w:type="auto"/>
        <w:tblLook w:val="04A0" w:firstRow="1" w:lastRow="0" w:firstColumn="1" w:lastColumn="0" w:noHBand="0" w:noVBand="1"/>
      </w:tblPr>
      <w:tblGrid>
        <w:gridCol w:w="2931"/>
        <w:gridCol w:w="2150"/>
        <w:gridCol w:w="2055"/>
        <w:gridCol w:w="2151"/>
      </w:tblGrid>
      <w:tr w:rsidR="001902A8" w:rsidRPr="00FC741B" w14:paraId="2F444223" w14:textId="77777777" w:rsidTr="00FC741B">
        <w:tc>
          <w:tcPr>
            <w:tcW w:w="2310" w:type="dxa"/>
            <w:shd w:val="clear" w:color="auto" w:fill="D9D9D9" w:themeFill="background1" w:themeFillShade="D9"/>
          </w:tcPr>
          <w:p w14:paraId="6849BFBF" w14:textId="5776E7FC" w:rsidR="00FC741B" w:rsidRPr="00FC741B" w:rsidRDefault="00FC741B" w:rsidP="00FC741B">
            <w:pPr>
              <w:pStyle w:val="Teksts"/>
              <w:ind w:firstLine="0"/>
              <w:jc w:val="center"/>
              <w:rPr>
                <w:b/>
                <w:bCs/>
                <w:sz w:val="22"/>
                <w:szCs w:val="22"/>
              </w:rPr>
            </w:pPr>
            <w:r w:rsidRPr="00FC741B">
              <w:rPr>
                <w:b/>
                <w:bCs/>
                <w:sz w:val="22"/>
                <w:szCs w:val="22"/>
              </w:rPr>
              <w:t>Kolonnas nosaukums</w:t>
            </w:r>
          </w:p>
        </w:tc>
        <w:tc>
          <w:tcPr>
            <w:tcW w:w="2310" w:type="dxa"/>
            <w:shd w:val="clear" w:color="auto" w:fill="D9D9D9" w:themeFill="background1" w:themeFillShade="D9"/>
          </w:tcPr>
          <w:p w14:paraId="704DDFAB" w14:textId="5A09F40D" w:rsidR="00FC741B" w:rsidRPr="00FC741B" w:rsidRDefault="00FC741B" w:rsidP="00FC741B">
            <w:pPr>
              <w:pStyle w:val="Teksts"/>
              <w:ind w:firstLine="0"/>
              <w:jc w:val="center"/>
              <w:rPr>
                <w:b/>
                <w:bCs/>
                <w:sz w:val="22"/>
                <w:szCs w:val="22"/>
              </w:rPr>
            </w:pPr>
            <w:r w:rsidRPr="00FC741B">
              <w:rPr>
                <w:b/>
                <w:bCs/>
                <w:sz w:val="22"/>
                <w:szCs w:val="22"/>
              </w:rPr>
              <w:t>Datu tips</w:t>
            </w:r>
          </w:p>
        </w:tc>
        <w:tc>
          <w:tcPr>
            <w:tcW w:w="2311" w:type="dxa"/>
            <w:shd w:val="clear" w:color="auto" w:fill="D9D9D9" w:themeFill="background1" w:themeFillShade="D9"/>
          </w:tcPr>
          <w:p w14:paraId="768AA8CA" w14:textId="29C08E14" w:rsidR="00FC741B" w:rsidRPr="00FC741B" w:rsidRDefault="00492B61" w:rsidP="00FC741B">
            <w:pPr>
              <w:pStyle w:val="Teksts"/>
              <w:ind w:firstLine="0"/>
              <w:jc w:val="center"/>
              <w:rPr>
                <w:b/>
                <w:bCs/>
                <w:sz w:val="22"/>
                <w:szCs w:val="22"/>
              </w:rPr>
            </w:pPr>
            <w:r>
              <w:rPr>
                <w:b/>
                <w:bCs/>
                <w:sz w:val="22"/>
                <w:szCs w:val="22"/>
              </w:rPr>
              <w:t>Obligāts</w:t>
            </w:r>
          </w:p>
        </w:tc>
        <w:tc>
          <w:tcPr>
            <w:tcW w:w="2311" w:type="dxa"/>
            <w:shd w:val="clear" w:color="auto" w:fill="D9D9D9" w:themeFill="background1" w:themeFillShade="D9"/>
          </w:tcPr>
          <w:p w14:paraId="407A4F62" w14:textId="733A66CD" w:rsidR="00FC741B" w:rsidRPr="00FC741B" w:rsidRDefault="00FC741B" w:rsidP="00FC741B">
            <w:pPr>
              <w:pStyle w:val="Teksts"/>
              <w:ind w:firstLine="0"/>
              <w:jc w:val="center"/>
              <w:rPr>
                <w:b/>
                <w:bCs/>
                <w:sz w:val="22"/>
                <w:szCs w:val="22"/>
              </w:rPr>
            </w:pPr>
            <w:r w:rsidRPr="00FC741B">
              <w:rPr>
                <w:b/>
                <w:bCs/>
                <w:sz w:val="22"/>
                <w:szCs w:val="22"/>
              </w:rPr>
              <w:t>Ierobežojums</w:t>
            </w:r>
          </w:p>
        </w:tc>
      </w:tr>
      <w:tr w:rsidR="001902A8" w:rsidRPr="00FC741B" w14:paraId="67FF85FE" w14:textId="77777777" w:rsidTr="00FC741B">
        <w:tc>
          <w:tcPr>
            <w:tcW w:w="2310" w:type="dxa"/>
          </w:tcPr>
          <w:p w14:paraId="0D6B58DD" w14:textId="75279A64" w:rsidR="00FC741B" w:rsidRPr="00FC741B" w:rsidRDefault="00FC741B" w:rsidP="006A7D68">
            <w:pPr>
              <w:pStyle w:val="Teksts"/>
              <w:ind w:firstLine="0"/>
              <w:rPr>
                <w:sz w:val="22"/>
                <w:szCs w:val="22"/>
              </w:rPr>
            </w:pPr>
            <w:r w:rsidRPr="00FC741B">
              <w:rPr>
                <w:sz w:val="22"/>
                <w:szCs w:val="22"/>
              </w:rPr>
              <w:t>CAO_ID</w:t>
            </w:r>
          </w:p>
        </w:tc>
        <w:tc>
          <w:tcPr>
            <w:tcW w:w="2310" w:type="dxa"/>
          </w:tcPr>
          <w:p w14:paraId="6A3CBE85" w14:textId="403CF728" w:rsidR="00FC741B" w:rsidRPr="00FC741B" w:rsidRDefault="001902A8" w:rsidP="006A7D68">
            <w:pPr>
              <w:pStyle w:val="Teksts"/>
              <w:ind w:firstLine="0"/>
              <w:rPr>
                <w:sz w:val="22"/>
                <w:szCs w:val="22"/>
              </w:rPr>
            </w:pPr>
            <w:r>
              <w:rPr>
                <w:sz w:val="22"/>
                <w:szCs w:val="22"/>
              </w:rPr>
              <w:t>number(10,0)</w:t>
            </w:r>
          </w:p>
        </w:tc>
        <w:tc>
          <w:tcPr>
            <w:tcW w:w="2311" w:type="dxa"/>
          </w:tcPr>
          <w:p w14:paraId="3765E2E9" w14:textId="473833BD" w:rsidR="00FC741B" w:rsidRPr="00FC741B" w:rsidRDefault="001902A8" w:rsidP="001902A8">
            <w:pPr>
              <w:pStyle w:val="Teksts"/>
              <w:ind w:firstLine="0"/>
              <w:jc w:val="center"/>
              <w:rPr>
                <w:sz w:val="22"/>
                <w:szCs w:val="22"/>
              </w:rPr>
            </w:pPr>
            <w:r>
              <w:rPr>
                <w:sz w:val="22"/>
                <w:szCs w:val="22"/>
              </w:rPr>
              <w:t>Jā</w:t>
            </w:r>
          </w:p>
        </w:tc>
        <w:tc>
          <w:tcPr>
            <w:tcW w:w="2311" w:type="dxa"/>
          </w:tcPr>
          <w:p w14:paraId="5ABEE261" w14:textId="76789659" w:rsidR="00FC741B" w:rsidRPr="00FC741B" w:rsidRDefault="001902A8" w:rsidP="006A7D68">
            <w:pPr>
              <w:pStyle w:val="Teksts"/>
              <w:ind w:firstLine="0"/>
              <w:rPr>
                <w:sz w:val="22"/>
                <w:szCs w:val="22"/>
              </w:rPr>
            </w:pPr>
            <w:r>
              <w:rPr>
                <w:sz w:val="22"/>
                <w:szCs w:val="22"/>
              </w:rPr>
              <w:t>Primārā atslēga</w:t>
            </w:r>
          </w:p>
        </w:tc>
      </w:tr>
      <w:tr w:rsidR="001902A8" w:rsidRPr="00FC741B" w14:paraId="0014C283" w14:textId="77777777" w:rsidTr="00FC741B">
        <w:tc>
          <w:tcPr>
            <w:tcW w:w="2310" w:type="dxa"/>
          </w:tcPr>
          <w:p w14:paraId="68AA02E4" w14:textId="6E4B2016" w:rsidR="00FC741B" w:rsidRPr="00FC741B" w:rsidRDefault="00FC741B" w:rsidP="006A7D68">
            <w:pPr>
              <w:pStyle w:val="Teksts"/>
              <w:ind w:firstLine="0"/>
              <w:rPr>
                <w:sz w:val="22"/>
                <w:szCs w:val="22"/>
              </w:rPr>
            </w:pPr>
            <w:r w:rsidRPr="00FC741B">
              <w:rPr>
                <w:sz w:val="22"/>
                <w:szCs w:val="22"/>
              </w:rPr>
              <w:t>CAO_OPERATIONTYPE_ID</w:t>
            </w:r>
          </w:p>
        </w:tc>
        <w:tc>
          <w:tcPr>
            <w:tcW w:w="2310" w:type="dxa"/>
          </w:tcPr>
          <w:p w14:paraId="5D3DDE49" w14:textId="5311A9CF" w:rsidR="00FC741B" w:rsidRPr="00FC741B" w:rsidRDefault="001902A8" w:rsidP="006A7D68">
            <w:pPr>
              <w:pStyle w:val="Teksts"/>
              <w:ind w:firstLine="0"/>
              <w:rPr>
                <w:sz w:val="22"/>
                <w:szCs w:val="22"/>
              </w:rPr>
            </w:pPr>
            <w:r>
              <w:rPr>
                <w:sz w:val="22"/>
                <w:szCs w:val="22"/>
              </w:rPr>
              <w:t>varchar2(10 byte)</w:t>
            </w:r>
          </w:p>
        </w:tc>
        <w:tc>
          <w:tcPr>
            <w:tcW w:w="2311" w:type="dxa"/>
          </w:tcPr>
          <w:p w14:paraId="29858138" w14:textId="09EE57FD" w:rsidR="00FC741B" w:rsidRPr="00FC741B" w:rsidRDefault="001902A8" w:rsidP="001902A8">
            <w:pPr>
              <w:pStyle w:val="Teksts"/>
              <w:ind w:firstLine="0"/>
              <w:jc w:val="center"/>
              <w:rPr>
                <w:sz w:val="22"/>
                <w:szCs w:val="22"/>
              </w:rPr>
            </w:pPr>
            <w:r>
              <w:rPr>
                <w:sz w:val="22"/>
                <w:szCs w:val="22"/>
              </w:rPr>
              <w:t>Jā</w:t>
            </w:r>
          </w:p>
        </w:tc>
        <w:tc>
          <w:tcPr>
            <w:tcW w:w="2311" w:type="dxa"/>
          </w:tcPr>
          <w:p w14:paraId="01BB0E00" w14:textId="2A1CA6C2" w:rsidR="00FC741B" w:rsidRPr="00FC741B" w:rsidRDefault="001902A8" w:rsidP="006A7D68">
            <w:pPr>
              <w:pStyle w:val="Teksts"/>
              <w:ind w:firstLine="0"/>
              <w:rPr>
                <w:sz w:val="22"/>
                <w:szCs w:val="22"/>
              </w:rPr>
            </w:pPr>
            <w:r>
              <w:rPr>
                <w:sz w:val="22"/>
                <w:szCs w:val="22"/>
              </w:rPr>
              <w:t>Ārējā atslēga</w:t>
            </w:r>
          </w:p>
        </w:tc>
      </w:tr>
      <w:tr w:rsidR="001902A8" w:rsidRPr="00FC741B" w14:paraId="5FDCAF97" w14:textId="77777777" w:rsidTr="00FC741B">
        <w:tc>
          <w:tcPr>
            <w:tcW w:w="2310" w:type="dxa"/>
          </w:tcPr>
          <w:p w14:paraId="3776CB06" w14:textId="52D22E92" w:rsidR="00FC741B" w:rsidRPr="00FC741B" w:rsidRDefault="00FC741B" w:rsidP="006A7D68">
            <w:pPr>
              <w:pStyle w:val="Teksts"/>
              <w:ind w:firstLine="0"/>
              <w:rPr>
                <w:sz w:val="22"/>
                <w:szCs w:val="22"/>
              </w:rPr>
            </w:pPr>
            <w:r w:rsidRPr="00FC741B">
              <w:rPr>
                <w:sz w:val="22"/>
                <w:szCs w:val="22"/>
              </w:rPr>
              <w:t>CAO_OPERATION</w:t>
            </w:r>
          </w:p>
        </w:tc>
        <w:tc>
          <w:tcPr>
            <w:tcW w:w="2310" w:type="dxa"/>
          </w:tcPr>
          <w:p w14:paraId="63576ED4" w14:textId="02A561D4" w:rsidR="00FC741B" w:rsidRPr="00FC741B" w:rsidRDefault="001902A8" w:rsidP="006A7D68">
            <w:pPr>
              <w:pStyle w:val="Teksts"/>
              <w:ind w:firstLine="0"/>
              <w:rPr>
                <w:sz w:val="22"/>
                <w:szCs w:val="22"/>
              </w:rPr>
            </w:pPr>
            <w:r>
              <w:rPr>
                <w:sz w:val="22"/>
                <w:szCs w:val="22"/>
              </w:rPr>
              <w:t>varchar2(4000 byte)</w:t>
            </w:r>
          </w:p>
        </w:tc>
        <w:tc>
          <w:tcPr>
            <w:tcW w:w="2311" w:type="dxa"/>
          </w:tcPr>
          <w:p w14:paraId="2C439921" w14:textId="2AE502BE" w:rsidR="00FC741B" w:rsidRPr="00FC741B" w:rsidRDefault="001902A8" w:rsidP="001902A8">
            <w:pPr>
              <w:pStyle w:val="Teksts"/>
              <w:ind w:firstLine="0"/>
              <w:jc w:val="center"/>
              <w:rPr>
                <w:sz w:val="22"/>
                <w:szCs w:val="22"/>
              </w:rPr>
            </w:pPr>
            <w:r>
              <w:rPr>
                <w:sz w:val="22"/>
                <w:szCs w:val="22"/>
              </w:rPr>
              <w:t>Jā</w:t>
            </w:r>
          </w:p>
        </w:tc>
        <w:tc>
          <w:tcPr>
            <w:tcW w:w="2311" w:type="dxa"/>
          </w:tcPr>
          <w:p w14:paraId="38563FDC" w14:textId="0191B222" w:rsidR="00FC741B" w:rsidRPr="00FC741B" w:rsidRDefault="00986EE7" w:rsidP="00986EE7">
            <w:pPr>
              <w:pStyle w:val="Teksts"/>
              <w:tabs>
                <w:tab w:val="left" w:pos="855"/>
                <w:tab w:val="center" w:pos="961"/>
              </w:tabs>
              <w:ind w:firstLine="0"/>
              <w:jc w:val="left"/>
              <w:rPr>
                <w:sz w:val="22"/>
                <w:szCs w:val="22"/>
              </w:rPr>
            </w:pPr>
            <w:r>
              <w:rPr>
                <w:sz w:val="22"/>
                <w:szCs w:val="22"/>
              </w:rPr>
              <w:t>Nav</w:t>
            </w:r>
          </w:p>
        </w:tc>
      </w:tr>
    </w:tbl>
    <w:p w14:paraId="18B5C945" w14:textId="77777777" w:rsidR="006A7D68" w:rsidRDefault="006A7D68" w:rsidP="006A7D68">
      <w:pPr>
        <w:pStyle w:val="Teksts"/>
        <w:ind w:firstLine="0"/>
      </w:pPr>
    </w:p>
    <w:p w14:paraId="35F5281B" w14:textId="2158AFF5" w:rsidR="00DE5534" w:rsidRDefault="00F03730" w:rsidP="00DE5534">
      <w:pPr>
        <w:pStyle w:val="Teksts"/>
      </w:pPr>
      <w:r>
        <w:t xml:space="preserve">Katra no darbībām tiek glabāta kā ieraksts tabulā </w:t>
      </w:r>
      <w:r>
        <w:rPr>
          <w:i/>
          <w:iCs/>
        </w:rPr>
        <w:t>ChangeAdaptationOperation</w:t>
      </w:r>
      <w:r w:rsidR="00492B61">
        <w:rPr>
          <w:i/>
          <w:iCs/>
        </w:rPr>
        <w:t xml:space="preserve"> </w:t>
      </w:r>
      <w:r w:rsidR="00492B61">
        <w:t xml:space="preserve">(tabulas aprakstu skat. tabulā </w:t>
      </w:r>
      <w:r w:rsidR="00492B61" w:rsidRPr="00492B61">
        <w:fldChar w:fldCharType="begin"/>
      </w:r>
      <w:r w:rsidR="00492B61" w:rsidRPr="00492B61">
        <w:instrText xml:space="preserve"> REF _Ref38443733 \h  \* MERGEFORMAT </w:instrText>
      </w:r>
      <w:r w:rsidR="00492B61" w:rsidRPr="00492B61">
        <w:fldChar w:fldCharType="separate"/>
      </w:r>
      <w:r w:rsidR="00492B61" w:rsidRPr="00492B61">
        <w:rPr>
          <w:szCs w:val="32"/>
        </w:rPr>
        <w:t>2.</w:t>
      </w:r>
      <w:r w:rsidR="00492B61" w:rsidRPr="00492B61">
        <w:rPr>
          <w:noProof/>
          <w:szCs w:val="32"/>
        </w:rPr>
        <w:t>1</w:t>
      </w:r>
      <w:r w:rsidR="00492B61" w:rsidRPr="00492B61">
        <w:fldChar w:fldCharType="end"/>
      </w:r>
      <w:r w:rsidR="00492B61" w:rsidRPr="00492B61">
        <w:t>.</w:t>
      </w:r>
      <w:r w:rsidR="00492B61">
        <w:t>)</w:t>
      </w:r>
      <w:r>
        <w:t xml:space="preserve">. </w:t>
      </w:r>
      <w:r w:rsidR="00054FE3">
        <w:t>Darbībai ir</w:t>
      </w:r>
      <w:r>
        <w:t xml:space="preserve"> tips, kas norāda uz to, vai darbība ir manuāli veicama (šādā gadījumā tabulā glabājas tekstuāls apraksts ar to, kas izstrādātājam jāveic, lai paveiktu darbību) vai automātiski izpildāma (šajā gadījumā tabulā glabājas izpildāmās procedūras nosaukums). </w:t>
      </w:r>
      <w:r w:rsidR="00CC2FA9">
        <w:t>Vairākas dažādu</w:t>
      </w:r>
      <w:r w:rsidR="00532A79">
        <w:t xml:space="preserve"> tipu</w:t>
      </w:r>
      <w:r w:rsidR="00CC2FA9">
        <w:t xml:space="preserve"> izmaiņu adaptāciju veikšanai izmantotās darbības pārklājas, tāpēc tās tiek glabātas atsevišķā tabulā, lai novērstu informācijas dublēšanos datu bāzē.</w:t>
      </w:r>
    </w:p>
    <w:p w14:paraId="73DFCF23" w14:textId="59BB454C" w:rsidR="00492B61" w:rsidRDefault="00CC2FA9" w:rsidP="008949B9">
      <w:pPr>
        <w:pStyle w:val="Teksts"/>
      </w:pPr>
      <w:r>
        <w:t xml:space="preserve">Izmaiņu adaptācijas scenārijs ir secīgu darbību virkne, kas tiek veikta, lai veiksmīgi adaptētu izmaiņu sistēmā. Katram no izmaiņu veidiem ir </w:t>
      </w:r>
      <w:r w:rsidR="00054FE3">
        <w:t>atšķirīgs</w:t>
      </w:r>
      <w:r>
        <w:t xml:space="preserve"> izmaiņu adaptācijas scenārijs. </w:t>
      </w:r>
    </w:p>
    <w:p w14:paraId="066A5D84" w14:textId="67168E9C" w:rsidR="00E86A29" w:rsidRPr="00E86A29" w:rsidRDefault="00E86A29" w:rsidP="00E86A29">
      <w:pPr>
        <w:pStyle w:val="tabulasvirsraksts"/>
        <w:jc w:val="right"/>
        <w:rPr>
          <w:b w:val="0"/>
          <w:bCs/>
          <w:i/>
          <w:iCs/>
          <w:sz w:val="24"/>
          <w:szCs w:val="32"/>
        </w:rPr>
      </w:pPr>
      <w:bookmarkStart w:id="16" w:name="_Ref38443807"/>
      <w:r w:rsidRPr="00E86A29">
        <w:rPr>
          <w:b w:val="0"/>
          <w:bCs/>
          <w:i/>
          <w:iCs/>
          <w:sz w:val="24"/>
          <w:szCs w:val="32"/>
        </w:rPr>
        <w:t>2.</w:t>
      </w:r>
      <w:r w:rsidRPr="00E86A29">
        <w:rPr>
          <w:b w:val="0"/>
          <w:bCs/>
          <w:i/>
          <w:iCs/>
          <w:sz w:val="24"/>
          <w:szCs w:val="32"/>
        </w:rPr>
        <w:fldChar w:fldCharType="begin"/>
      </w:r>
      <w:r w:rsidRPr="00E86A29">
        <w:rPr>
          <w:b w:val="0"/>
          <w:bCs/>
          <w:i/>
          <w:iCs/>
          <w:sz w:val="24"/>
          <w:szCs w:val="32"/>
        </w:rPr>
        <w:instrText xml:space="preserve"> SEQ Tabula \* ARABIC </w:instrText>
      </w:r>
      <w:r w:rsidRPr="00E86A29">
        <w:rPr>
          <w:b w:val="0"/>
          <w:bCs/>
          <w:i/>
          <w:iCs/>
          <w:sz w:val="24"/>
          <w:szCs w:val="32"/>
        </w:rPr>
        <w:fldChar w:fldCharType="separate"/>
      </w:r>
      <w:r w:rsidR="009C2848">
        <w:rPr>
          <w:b w:val="0"/>
          <w:bCs/>
          <w:i/>
          <w:iCs/>
          <w:noProof/>
          <w:sz w:val="24"/>
          <w:szCs w:val="32"/>
        </w:rPr>
        <w:t>2</w:t>
      </w:r>
      <w:r w:rsidRPr="00E86A29">
        <w:rPr>
          <w:b w:val="0"/>
          <w:bCs/>
          <w:i/>
          <w:iCs/>
          <w:sz w:val="24"/>
          <w:szCs w:val="32"/>
        </w:rPr>
        <w:fldChar w:fldCharType="end"/>
      </w:r>
      <w:bookmarkEnd w:id="16"/>
      <w:r w:rsidRPr="00E86A29">
        <w:rPr>
          <w:b w:val="0"/>
          <w:bCs/>
          <w:i/>
          <w:iCs/>
          <w:sz w:val="24"/>
          <w:szCs w:val="32"/>
        </w:rPr>
        <w:t>. tabula</w:t>
      </w:r>
    </w:p>
    <w:p w14:paraId="49A1FAB2" w14:textId="73A47005" w:rsidR="00E86A29" w:rsidRPr="00E86A29" w:rsidRDefault="00E86A29" w:rsidP="00492B61">
      <w:pPr>
        <w:pStyle w:val="tabulasvirsraksts"/>
        <w:jc w:val="right"/>
        <w:rPr>
          <w:i/>
          <w:iCs/>
        </w:rPr>
      </w:pPr>
      <w:r>
        <w:t xml:space="preserve">Datu bāzes tabula </w:t>
      </w:r>
      <w:r>
        <w:rPr>
          <w:i/>
          <w:iCs/>
        </w:rPr>
        <w:t>ChangeAdaptationScenario</w:t>
      </w:r>
    </w:p>
    <w:p w14:paraId="661B50B5" w14:textId="77777777" w:rsidR="00E86A29" w:rsidRPr="00E86A29" w:rsidRDefault="00E86A29" w:rsidP="00E86A29">
      <w:pPr>
        <w:pStyle w:val="tabulasvirsraksts"/>
      </w:pPr>
      <w:r w:rsidRPr="00E86A29">
        <w:t xml:space="preserve"> </w:t>
      </w:r>
    </w:p>
    <w:tbl>
      <w:tblPr>
        <w:tblStyle w:val="TableGrid"/>
        <w:tblW w:w="0" w:type="auto"/>
        <w:tblLook w:val="04A0" w:firstRow="1" w:lastRow="0" w:firstColumn="1" w:lastColumn="0" w:noHBand="0" w:noVBand="1"/>
      </w:tblPr>
      <w:tblGrid>
        <w:gridCol w:w="3052"/>
        <w:gridCol w:w="2103"/>
        <w:gridCol w:w="2009"/>
        <w:gridCol w:w="2123"/>
      </w:tblGrid>
      <w:tr w:rsidR="00492B61" w:rsidRPr="00FC741B" w14:paraId="78CE7228" w14:textId="77777777" w:rsidTr="00F0549C">
        <w:tc>
          <w:tcPr>
            <w:tcW w:w="2310" w:type="dxa"/>
            <w:shd w:val="clear" w:color="auto" w:fill="D9D9D9" w:themeFill="background1" w:themeFillShade="D9"/>
          </w:tcPr>
          <w:p w14:paraId="40F42BFC" w14:textId="77777777" w:rsidR="00E86A29" w:rsidRPr="00FC741B" w:rsidRDefault="00E86A29" w:rsidP="00F0549C">
            <w:pPr>
              <w:pStyle w:val="Teksts"/>
              <w:ind w:firstLine="0"/>
              <w:jc w:val="center"/>
              <w:rPr>
                <w:b/>
                <w:bCs/>
                <w:sz w:val="22"/>
                <w:szCs w:val="22"/>
              </w:rPr>
            </w:pPr>
            <w:r w:rsidRPr="00FC741B">
              <w:rPr>
                <w:b/>
                <w:bCs/>
                <w:sz w:val="22"/>
                <w:szCs w:val="22"/>
              </w:rPr>
              <w:t>Kolonnas nosaukums</w:t>
            </w:r>
          </w:p>
        </w:tc>
        <w:tc>
          <w:tcPr>
            <w:tcW w:w="2310" w:type="dxa"/>
            <w:shd w:val="clear" w:color="auto" w:fill="D9D9D9" w:themeFill="background1" w:themeFillShade="D9"/>
          </w:tcPr>
          <w:p w14:paraId="72484287" w14:textId="77777777" w:rsidR="00E86A29" w:rsidRPr="00FC741B" w:rsidRDefault="00E86A29" w:rsidP="00F0549C">
            <w:pPr>
              <w:pStyle w:val="Teksts"/>
              <w:ind w:firstLine="0"/>
              <w:jc w:val="center"/>
              <w:rPr>
                <w:b/>
                <w:bCs/>
                <w:sz w:val="22"/>
                <w:szCs w:val="22"/>
              </w:rPr>
            </w:pPr>
            <w:r w:rsidRPr="00FC741B">
              <w:rPr>
                <w:b/>
                <w:bCs/>
                <w:sz w:val="22"/>
                <w:szCs w:val="22"/>
              </w:rPr>
              <w:t>Datu tips</w:t>
            </w:r>
          </w:p>
        </w:tc>
        <w:tc>
          <w:tcPr>
            <w:tcW w:w="2311" w:type="dxa"/>
            <w:shd w:val="clear" w:color="auto" w:fill="D9D9D9" w:themeFill="background1" w:themeFillShade="D9"/>
          </w:tcPr>
          <w:p w14:paraId="592D2908" w14:textId="38B25719" w:rsidR="00E86A29" w:rsidRPr="00FC741B" w:rsidRDefault="00492B61" w:rsidP="00F0549C">
            <w:pPr>
              <w:pStyle w:val="Teksts"/>
              <w:ind w:firstLine="0"/>
              <w:jc w:val="center"/>
              <w:rPr>
                <w:b/>
                <w:bCs/>
                <w:sz w:val="22"/>
                <w:szCs w:val="22"/>
              </w:rPr>
            </w:pPr>
            <w:r>
              <w:rPr>
                <w:b/>
                <w:bCs/>
                <w:sz w:val="22"/>
                <w:szCs w:val="22"/>
              </w:rPr>
              <w:t>Obligāts</w:t>
            </w:r>
          </w:p>
        </w:tc>
        <w:tc>
          <w:tcPr>
            <w:tcW w:w="2311" w:type="dxa"/>
            <w:shd w:val="clear" w:color="auto" w:fill="D9D9D9" w:themeFill="background1" w:themeFillShade="D9"/>
          </w:tcPr>
          <w:p w14:paraId="348BF8A4" w14:textId="77777777" w:rsidR="00E86A29" w:rsidRPr="00FC741B" w:rsidRDefault="00E86A29" w:rsidP="00F0549C">
            <w:pPr>
              <w:pStyle w:val="Teksts"/>
              <w:ind w:firstLine="0"/>
              <w:jc w:val="center"/>
              <w:rPr>
                <w:b/>
                <w:bCs/>
                <w:sz w:val="22"/>
                <w:szCs w:val="22"/>
              </w:rPr>
            </w:pPr>
            <w:r w:rsidRPr="00FC741B">
              <w:rPr>
                <w:b/>
                <w:bCs/>
                <w:sz w:val="22"/>
                <w:szCs w:val="22"/>
              </w:rPr>
              <w:t>Ierobežojums</w:t>
            </w:r>
          </w:p>
        </w:tc>
      </w:tr>
      <w:tr w:rsidR="00492B61" w:rsidRPr="00FC741B" w14:paraId="0CE53250" w14:textId="77777777" w:rsidTr="00F0549C">
        <w:tc>
          <w:tcPr>
            <w:tcW w:w="2310" w:type="dxa"/>
          </w:tcPr>
          <w:p w14:paraId="22FE6CC8" w14:textId="2F9ED3AA" w:rsidR="00E86A29" w:rsidRPr="00FC741B" w:rsidRDefault="00492B61" w:rsidP="00F0549C">
            <w:pPr>
              <w:pStyle w:val="Teksts"/>
              <w:ind w:firstLine="0"/>
              <w:rPr>
                <w:sz w:val="22"/>
                <w:szCs w:val="22"/>
              </w:rPr>
            </w:pPr>
            <w:r>
              <w:rPr>
                <w:sz w:val="22"/>
                <w:szCs w:val="22"/>
              </w:rPr>
              <w:t>CAS_ID</w:t>
            </w:r>
          </w:p>
        </w:tc>
        <w:tc>
          <w:tcPr>
            <w:tcW w:w="2310" w:type="dxa"/>
          </w:tcPr>
          <w:p w14:paraId="159FFF10" w14:textId="1581FF16" w:rsidR="00E86A29" w:rsidRPr="00FC741B" w:rsidRDefault="00986EE7" w:rsidP="00F0549C">
            <w:pPr>
              <w:pStyle w:val="Teksts"/>
              <w:ind w:firstLine="0"/>
              <w:rPr>
                <w:sz w:val="22"/>
                <w:szCs w:val="22"/>
              </w:rPr>
            </w:pPr>
            <w:r>
              <w:rPr>
                <w:sz w:val="22"/>
                <w:szCs w:val="22"/>
              </w:rPr>
              <w:t>number(10,0)</w:t>
            </w:r>
          </w:p>
        </w:tc>
        <w:tc>
          <w:tcPr>
            <w:tcW w:w="2311" w:type="dxa"/>
          </w:tcPr>
          <w:p w14:paraId="3608CA73" w14:textId="1CC44090" w:rsidR="00E86A29" w:rsidRPr="00FC741B" w:rsidRDefault="001902A8" w:rsidP="00986EE7">
            <w:pPr>
              <w:pStyle w:val="Teksts"/>
              <w:ind w:firstLine="0"/>
              <w:jc w:val="center"/>
              <w:rPr>
                <w:sz w:val="22"/>
                <w:szCs w:val="22"/>
              </w:rPr>
            </w:pPr>
            <w:r>
              <w:rPr>
                <w:sz w:val="22"/>
                <w:szCs w:val="22"/>
              </w:rPr>
              <w:t>Jā</w:t>
            </w:r>
          </w:p>
        </w:tc>
        <w:tc>
          <w:tcPr>
            <w:tcW w:w="2311" w:type="dxa"/>
          </w:tcPr>
          <w:p w14:paraId="0A4B7C1E" w14:textId="2C713E78" w:rsidR="00E86A29" w:rsidRPr="00FC741B" w:rsidRDefault="001902A8" w:rsidP="00F0549C">
            <w:pPr>
              <w:pStyle w:val="Teksts"/>
              <w:ind w:firstLine="0"/>
              <w:rPr>
                <w:sz w:val="22"/>
                <w:szCs w:val="22"/>
              </w:rPr>
            </w:pPr>
            <w:r>
              <w:rPr>
                <w:sz w:val="22"/>
                <w:szCs w:val="22"/>
              </w:rPr>
              <w:t>Primārā atslēga</w:t>
            </w:r>
          </w:p>
        </w:tc>
      </w:tr>
      <w:tr w:rsidR="00492B61" w:rsidRPr="00FC741B" w14:paraId="64551FF1" w14:textId="77777777" w:rsidTr="00F0549C">
        <w:tc>
          <w:tcPr>
            <w:tcW w:w="2310" w:type="dxa"/>
          </w:tcPr>
          <w:p w14:paraId="4FC7EF5E" w14:textId="23A8BAE1" w:rsidR="00E86A29" w:rsidRPr="00FC741B" w:rsidRDefault="00492B61" w:rsidP="00F0549C">
            <w:pPr>
              <w:pStyle w:val="Teksts"/>
              <w:ind w:firstLine="0"/>
              <w:rPr>
                <w:sz w:val="22"/>
                <w:szCs w:val="22"/>
              </w:rPr>
            </w:pPr>
            <w:r>
              <w:rPr>
                <w:sz w:val="22"/>
                <w:szCs w:val="22"/>
              </w:rPr>
              <w:t>CAS_PARENTSCENARIO_ID</w:t>
            </w:r>
          </w:p>
        </w:tc>
        <w:tc>
          <w:tcPr>
            <w:tcW w:w="2310" w:type="dxa"/>
          </w:tcPr>
          <w:p w14:paraId="4436CDDA" w14:textId="08B7C30F" w:rsidR="00E86A29" w:rsidRPr="00FC741B" w:rsidRDefault="00986EE7" w:rsidP="00F0549C">
            <w:pPr>
              <w:pStyle w:val="Teksts"/>
              <w:ind w:firstLine="0"/>
              <w:rPr>
                <w:sz w:val="22"/>
                <w:szCs w:val="22"/>
              </w:rPr>
            </w:pPr>
            <w:r>
              <w:rPr>
                <w:sz w:val="22"/>
                <w:szCs w:val="22"/>
              </w:rPr>
              <w:t>number(10,0)</w:t>
            </w:r>
          </w:p>
        </w:tc>
        <w:tc>
          <w:tcPr>
            <w:tcW w:w="2311" w:type="dxa"/>
          </w:tcPr>
          <w:p w14:paraId="058402D5" w14:textId="2FED9D85" w:rsidR="00E86A29" w:rsidRPr="00FC741B" w:rsidRDefault="001902A8" w:rsidP="00986EE7">
            <w:pPr>
              <w:pStyle w:val="Teksts"/>
              <w:ind w:firstLine="0"/>
              <w:jc w:val="center"/>
              <w:rPr>
                <w:sz w:val="22"/>
                <w:szCs w:val="22"/>
              </w:rPr>
            </w:pPr>
            <w:r>
              <w:rPr>
                <w:sz w:val="22"/>
                <w:szCs w:val="22"/>
              </w:rPr>
              <w:t>Jā</w:t>
            </w:r>
          </w:p>
        </w:tc>
        <w:tc>
          <w:tcPr>
            <w:tcW w:w="2311" w:type="dxa"/>
          </w:tcPr>
          <w:p w14:paraId="346D68AA" w14:textId="2461CC58" w:rsidR="00E86A29" w:rsidRPr="00FC741B" w:rsidRDefault="001902A8" w:rsidP="00F0549C">
            <w:pPr>
              <w:pStyle w:val="Teksts"/>
              <w:ind w:firstLine="0"/>
              <w:rPr>
                <w:sz w:val="22"/>
                <w:szCs w:val="22"/>
              </w:rPr>
            </w:pPr>
            <w:r>
              <w:rPr>
                <w:sz w:val="22"/>
                <w:szCs w:val="22"/>
              </w:rPr>
              <w:t>Ārējā atslēga</w:t>
            </w:r>
          </w:p>
        </w:tc>
      </w:tr>
      <w:tr w:rsidR="00492B61" w:rsidRPr="00FC741B" w14:paraId="16FDA9B3" w14:textId="77777777" w:rsidTr="00F0549C">
        <w:tc>
          <w:tcPr>
            <w:tcW w:w="2310" w:type="dxa"/>
          </w:tcPr>
          <w:p w14:paraId="7D6CBB66" w14:textId="07EBF564" w:rsidR="00492B61" w:rsidRPr="00FC741B" w:rsidRDefault="00492B61" w:rsidP="00F0549C">
            <w:pPr>
              <w:pStyle w:val="Teksts"/>
              <w:ind w:firstLine="0"/>
              <w:rPr>
                <w:sz w:val="22"/>
                <w:szCs w:val="22"/>
              </w:rPr>
            </w:pPr>
            <w:r>
              <w:rPr>
                <w:sz w:val="22"/>
                <w:szCs w:val="22"/>
              </w:rPr>
              <w:t>CAS_CHANGETYPE_ID</w:t>
            </w:r>
          </w:p>
        </w:tc>
        <w:tc>
          <w:tcPr>
            <w:tcW w:w="2310" w:type="dxa"/>
          </w:tcPr>
          <w:p w14:paraId="4F5E4226" w14:textId="39F95F96" w:rsidR="00492B61" w:rsidRPr="00FC741B" w:rsidRDefault="00986EE7" w:rsidP="00F0549C">
            <w:pPr>
              <w:pStyle w:val="Teksts"/>
              <w:ind w:firstLine="0"/>
              <w:rPr>
                <w:sz w:val="22"/>
                <w:szCs w:val="22"/>
              </w:rPr>
            </w:pPr>
            <w:r>
              <w:rPr>
                <w:sz w:val="22"/>
                <w:szCs w:val="22"/>
              </w:rPr>
              <w:t>number(10,0)</w:t>
            </w:r>
          </w:p>
        </w:tc>
        <w:tc>
          <w:tcPr>
            <w:tcW w:w="2311" w:type="dxa"/>
          </w:tcPr>
          <w:p w14:paraId="6E1C7CA6" w14:textId="729A3AAC" w:rsidR="00492B61" w:rsidRPr="00FC741B" w:rsidRDefault="00054FE3" w:rsidP="00986EE7">
            <w:pPr>
              <w:pStyle w:val="Teksts"/>
              <w:ind w:firstLine="0"/>
              <w:jc w:val="center"/>
              <w:rPr>
                <w:sz w:val="22"/>
                <w:szCs w:val="22"/>
              </w:rPr>
            </w:pPr>
            <w:r>
              <w:rPr>
                <w:sz w:val="22"/>
                <w:szCs w:val="22"/>
              </w:rPr>
              <w:t>Jā</w:t>
            </w:r>
          </w:p>
        </w:tc>
        <w:tc>
          <w:tcPr>
            <w:tcW w:w="2311" w:type="dxa"/>
          </w:tcPr>
          <w:p w14:paraId="55E6EC22" w14:textId="56E90750" w:rsidR="00492B61" w:rsidRPr="00FC741B" w:rsidRDefault="001902A8" w:rsidP="00F0549C">
            <w:pPr>
              <w:pStyle w:val="Teksts"/>
              <w:ind w:firstLine="0"/>
              <w:rPr>
                <w:sz w:val="22"/>
                <w:szCs w:val="22"/>
              </w:rPr>
            </w:pPr>
            <w:r>
              <w:rPr>
                <w:sz w:val="22"/>
                <w:szCs w:val="22"/>
              </w:rPr>
              <w:t>Ārējā atslēga</w:t>
            </w:r>
          </w:p>
        </w:tc>
      </w:tr>
      <w:tr w:rsidR="00492B61" w:rsidRPr="00FC741B" w14:paraId="42941D3A" w14:textId="77777777" w:rsidTr="00F0549C">
        <w:tc>
          <w:tcPr>
            <w:tcW w:w="2310" w:type="dxa"/>
          </w:tcPr>
          <w:p w14:paraId="30B746C1" w14:textId="6137C2D1" w:rsidR="00E86A29" w:rsidRPr="00FC741B" w:rsidRDefault="00492B61" w:rsidP="00F0549C">
            <w:pPr>
              <w:pStyle w:val="Teksts"/>
              <w:ind w:firstLine="0"/>
              <w:rPr>
                <w:sz w:val="22"/>
                <w:szCs w:val="22"/>
              </w:rPr>
            </w:pPr>
            <w:r>
              <w:rPr>
                <w:sz w:val="22"/>
                <w:szCs w:val="22"/>
              </w:rPr>
              <w:t>CAS_OPERATION_ID</w:t>
            </w:r>
          </w:p>
        </w:tc>
        <w:tc>
          <w:tcPr>
            <w:tcW w:w="2310" w:type="dxa"/>
          </w:tcPr>
          <w:p w14:paraId="02222AAA" w14:textId="1B0109B2" w:rsidR="00E86A29" w:rsidRPr="00FC741B" w:rsidRDefault="00986EE7" w:rsidP="00F0549C">
            <w:pPr>
              <w:pStyle w:val="Teksts"/>
              <w:ind w:firstLine="0"/>
              <w:rPr>
                <w:sz w:val="22"/>
                <w:szCs w:val="22"/>
              </w:rPr>
            </w:pPr>
            <w:r>
              <w:rPr>
                <w:sz w:val="22"/>
                <w:szCs w:val="22"/>
              </w:rPr>
              <w:t>varchar2(10 byte)</w:t>
            </w:r>
          </w:p>
        </w:tc>
        <w:tc>
          <w:tcPr>
            <w:tcW w:w="2311" w:type="dxa"/>
          </w:tcPr>
          <w:p w14:paraId="73CB7959" w14:textId="49C0BC8D" w:rsidR="00E86A29" w:rsidRPr="00FC741B" w:rsidRDefault="001902A8" w:rsidP="00986EE7">
            <w:pPr>
              <w:pStyle w:val="Teksts"/>
              <w:ind w:firstLine="0"/>
              <w:jc w:val="center"/>
              <w:rPr>
                <w:sz w:val="22"/>
                <w:szCs w:val="22"/>
              </w:rPr>
            </w:pPr>
            <w:r>
              <w:rPr>
                <w:sz w:val="22"/>
                <w:szCs w:val="22"/>
              </w:rPr>
              <w:t>Jā</w:t>
            </w:r>
          </w:p>
        </w:tc>
        <w:tc>
          <w:tcPr>
            <w:tcW w:w="2311" w:type="dxa"/>
          </w:tcPr>
          <w:p w14:paraId="5FFB3103" w14:textId="44CA5C82" w:rsidR="00E86A29" w:rsidRPr="00FC741B" w:rsidRDefault="001902A8" w:rsidP="00F0549C">
            <w:pPr>
              <w:pStyle w:val="Teksts"/>
              <w:ind w:firstLine="0"/>
              <w:rPr>
                <w:sz w:val="22"/>
                <w:szCs w:val="22"/>
              </w:rPr>
            </w:pPr>
            <w:r>
              <w:rPr>
                <w:sz w:val="22"/>
                <w:szCs w:val="22"/>
              </w:rPr>
              <w:t>Ārējā atslēga</w:t>
            </w:r>
          </w:p>
        </w:tc>
      </w:tr>
    </w:tbl>
    <w:p w14:paraId="63623541" w14:textId="77777777" w:rsidR="00E86A29" w:rsidRDefault="00E86A29" w:rsidP="00E86A29">
      <w:pPr>
        <w:pStyle w:val="Teksts"/>
        <w:ind w:firstLine="0"/>
      </w:pPr>
    </w:p>
    <w:p w14:paraId="793342D2" w14:textId="3D761974" w:rsidR="008949B9" w:rsidRDefault="00E86A29" w:rsidP="008949B9">
      <w:pPr>
        <w:pStyle w:val="Teksts"/>
      </w:pPr>
      <w:r>
        <w:t>Katra</w:t>
      </w:r>
      <w:r w:rsidR="00CC2FA9">
        <w:t xml:space="preserve"> scenārija soļi glabājas tabulā </w:t>
      </w:r>
      <w:r w:rsidR="00CC2FA9">
        <w:rPr>
          <w:i/>
          <w:iCs/>
        </w:rPr>
        <w:t>ChangeAdaptationScenario</w:t>
      </w:r>
      <w:r w:rsidR="00492B61">
        <w:rPr>
          <w:i/>
          <w:iCs/>
        </w:rPr>
        <w:t xml:space="preserve"> </w:t>
      </w:r>
      <w:r w:rsidR="00492B61">
        <w:t xml:space="preserve">(tabulas aprakstu skat. tabulā </w:t>
      </w:r>
      <w:r w:rsidR="00492B61" w:rsidRPr="00492B61">
        <w:fldChar w:fldCharType="begin"/>
      </w:r>
      <w:r w:rsidR="00492B61" w:rsidRPr="00492B61">
        <w:instrText xml:space="preserve"> REF _Ref38443807 \h  \* MERGEFORMAT </w:instrText>
      </w:r>
      <w:r w:rsidR="00492B61" w:rsidRPr="00492B61">
        <w:fldChar w:fldCharType="separate"/>
      </w:r>
      <w:r w:rsidR="00492B61" w:rsidRPr="00492B61">
        <w:rPr>
          <w:szCs w:val="32"/>
        </w:rPr>
        <w:t>2.</w:t>
      </w:r>
      <w:r w:rsidR="00492B61" w:rsidRPr="00492B61">
        <w:rPr>
          <w:noProof/>
          <w:szCs w:val="32"/>
        </w:rPr>
        <w:t>2</w:t>
      </w:r>
      <w:r w:rsidR="00492B61" w:rsidRPr="00492B61">
        <w:fldChar w:fldCharType="end"/>
      </w:r>
      <w:r w:rsidR="00492B61" w:rsidRPr="00492B61">
        <w:t>.</w:t>
      </w:r>
      <w:r w:rsidR="00492B61">
        <w:t>)</w:t>
      </w:r>
      <w:r w:rsidR="00CC2FA9">
        <w:t xml:space="preserve">. Katrs no scenārija soļiem satur ārējo atslēgu uz adaptācijas </w:t>
      </w:r>
      <w:r w:rsidR="00054FE3">
        <w:t>darbību</w:t>
      </w:r>
      <w:r w:rsidR="00CC2FA9">
        <w:t xml:space="preserve"> (tabulu </w:t>
      </w:r>
      <w:r w:rsidR="00CC2FA9">
        <w:rPr>
          <w:i/>
          <w:iCs/>
        </w:rPr>
        <w:t>ChangeAdaptationOperation</w:t>
      </w:r>
      <w:r w:rsidR="00CC2FA9">
        <w:t xml:space="preserve">), izmaiņas tipu, kā arī vecākieraksta identifikatoru – ārējo atslēgu uz šo pašu tabulu. Vecākieraksta identifikatora glabāšana nodrošina </w:t>
      </w:r>
      <w:r w:rsidR="00054FE3">
        <w:t>darbību</w:t>
      </w:r>
      <w:r w:rsidR="00CC2FA9">
        <w:t xml:space="preserve"> secības uzturēšanu, kā arī atvieglo korekciju veikšanu (piemēram, </w:t>
      </w:r>
      <w:r w:rsidR="008949B9">
        <w:t xml:space="preserve">pievienojot scenārija vidū kādu </w:t>
      </w:r>
      <w:r w:rsidR="00054FE3">
        <w:lastRenderedPageBreak/>
        <w:t>darbību</w:t>
      </w:r>
      <w:r w:rsidR="008949B9">
        <w:t>, jārediģē tikai divi tabulas ieraksti, taču, ja secība tiktu glabāta kā kārtas skaitļi, jārediģē būtu gandrīz viss scenārijs).</w:t>
      </w:r>
    </w:p>
    <w:p w14:paraId="0E34465D" w14:textId="69783DA5" w:rsidR="00492B61" w:rsidRDefault="008949B9" w:rsidP="00532A79">
      <w:pPr>
        <w:pStyle w:val="Teksts"/>
      </w:pPr>
      <w:r>
        <w:t xml:space="preserve">Lai sekotu līdzi izmaiņu adaptācijas procesam un glabātu informāciju par katras </w:t>
      </w:r>
      <w:r w:rsidR="00054FE3">
        <w:t>darbības</w:t>
      </w:r>
      <w:r>
        <w:t xml:space="preserve"> izpildi, nepieciešama tabula, kurā glabājas katrai</w:t>
      </w:r>
      <w:r w:rsidR="00054FE3">
        <w:t xml:space="preserve"> reāli</w:t>
      </w:r>
      <w:r>
        <w:t xml:space="preserve"> notikušai izmaiņai atbilstošais adaptācijas scenārijs. </w:t>
      </w:r>
    </w:p>
    <w:p w14:paraId="70DAFFFF" w14:textId="03465534" w:rsidR="00492B61" w:rsidRPr="00492B61" w:rsidRDefault="00492B61" w:rsidP="00492B61">
      <w:pPr>
        <w:pStyle w:val="tabulasvirsraksts"/>
        <w:jc w:val="right"/>
        <w:rPr>
          <w:b w:val="0"/>
          <w:i/>
          <w:iCs/>
          <w:sz w:val="28"/>
          <w:szCs w:val="36"/>
        </w:rPr>
      </w:pPr>
      <w:bookmarkStart w:id="17" w:name="_Ref38444014"/>
      <w:r w:rsidRPr="00492B61">
        <w:rPr>
          <w:b w:val="0"/>
          <w:i/>
          <w:iCs/>
          <w:sz w:val="24"/>
          <w:szCs w:val="32"/>
        </w:rPr>
        <w:t>2</w:t>
      </w:r>
      <w:r w:rsidRPr="00492B61">
        <w:rPr>
          <w:b w:val="0"/>
          <w:i/>
          <w:iCs/>
          <w:sz w:val="28"/>
          <w:szCs w:val="36"/>
        </w:rPr>
        <w:t>.</w:t>
      </w:r>
      <w:r w:rsidRPr="00492B61">
        <w:rPr>
          <w:b w:val="0"/>
          <w:i/>
          <w:iCs/>
          <w:sz w:val="24"/>
          <w:szCs w:val="32"/>
        </w:rPr>
        <w:fldChar w:fldCharType="begin"/>
      </w:r>
      <w:r w:rsidRPr="00492B61">
        <w:rPr>
          <w:b w:val="0"/>
          <w:i/>
          <w:iCs/>
          <w:sz w:val="24"/>
          <w:szCs w:val="32"/>
        </w:rPr>
        <w:instrText xml:space="preserve"> SEQ Tabula \* ARABIC </w:instrText>
      </w:r>
      <w:r w:rsidRPr="00492B61">
        <w:rPr>
          <w:b w:val="0"/>
          <w:i/>
          <w:iCs/>
          <w:sz w:val="24"/>
          <w:szCs w:val="32"/>
        </w:rPr>
        <w:fldChar w:fldCharType="separate"/>
      </w:r>
      <w:r w:rsidR="009C2848">
        <w:rPr>
          <w:b w:val="0"/>
          <w:i/>
          <w:iCs/>
          <w:noProof/>
          <w:sz w:val="24"/>
          <w:szCs w:val="32"/>
        </w:rPr>
        <w:t>3</w:t>
      </w:r>
      <w:r w:rsidRPr="00492B61">
        <w:rPr>
          <w:b w:val="0"/>
          <w:i/>
          <w:iCs/>
          <w:sz w:val="24"/>
          <w:szCs w:val="32"/>
        </w:rPr>
        <w:fldChar w:fldCharType="end"/>
      </w:r>
      <w:bookmarkEnd w:id="17"/>
      <w:r w:rsidRPr="00492B61">
        <w:rPr>
          <w:b w:val="0"/>
          <w:i/>
          <w:iCs/>
          <w:sz w:val="28"/>
          <w:szCs w:val="36"/>
        </w:rPr>
        <w:t xml:space="preserve">. </w:t>
      </w:r>
      <w:r w:rsidRPr="00492B61">
        <w:rPr>
          <w:b w:val="0"/>
          <w:i/>
          <w:iCs/>
          <w:sz w:val="24"/>
          <w:szCs w:val="32"/>
        </w:rPr>
        <w:t>tabula</w:t>
      </w:r>
    </w:p>
    <w:p w14:paraId="1C9BCF34" w14:textId="5ED11437" w:rsidR="00492B61" w:rsidRPr="00E86A29" w:rsidRDefault="00492B61" w:rsidP="00492B61">
      <w:pPr>
        <w:pStyle w:val="tabulasvirsraksts"/>
        <w:jc w:val="right"/>
        <w:rPr>
          <w:i/>
          <w:iCs/>
        </w:rPr>
      </w:pPr>
      <w:r>
        <w:t xml:space="preserve">Datu bāzes tabula </w:t>
      </w:r>
      <w:r>
        <w:rPr>
          <w:i/>
          <w:iCs/>
        </w:rPr>
        <w:t>ChangeAdaptationProcess</w:t>
      </w:r>
    </w:p>
    <w:p w14:paraId="2068B138" w14:textId="77777777" w:rsidR="00492B61" w:rsidRPr="00E86A29" w:rsidRDefault="00492B61" w:rsidP="00492B61">
      <w:pPr>
        <w:pStyle w:val="tabulasvirsraksts"/>
      </w:pPr>
      <w:r w:rsidRPr="00E86A29">
        <w:t xml:space="preserve"> </w:t>
      </w:r>
    </w:p>
    <w:tbl>
      <w:tblPr>
        <w:tblStyle w:val="TableGrid"/>
        <w:tblW w:w="0" w:type="auto"/>
        <w:tblLook w:val="04A0" w:firstRow="1" w:lastRow="0" w:firstColumn="1" w:lastColumn="0" w:noHBand="0" w:noVBand="1"/>
      </w:tblPr>
      <w:tblGrid>
        <w:gridCol w:w="2478"/>
        <w:gridCol w:w="2262"/>
        <w:gridCol w:w="2237"/>
        <w:gridCol w:w="2265"/>
      </w:tblGrid>
      <w:tr w:rsidR="00492B61" w:rsidRPr="00FC741B" w14:paraId="09E7151C" w14:textId="77777777" w:rsidTr="00986EE7">
        <w:tc>
          <w:tcPr>
            <w:tcW w:w="2478" w:type="dxa"/>
            <w:shd w:val="clear" w:color="auto" w:fill="D9D9D9" w:themeFill="background1" w:themeFillShade="D9"/>
          </w:tcPr>
          <w:p w14:paraId="6B637514" w14:textId="77777777" w:rsidR="00492B61" w:rsidRPr="00FC741B" w:rsidRDefault="00492B61" w:rsidP="00F0549C">
            <w:pPr>
              <w:pStyle w:val="Teksts"/>
              <w:ind w:firstLine="0"/>
              <w:jc w:val="center"/>
              <w:rPr>
                <w:b/>
                <w:bCs/>
                <w:sz w:val="22"/>
                <w:szCs w:val="22"/>
              </w:rPr>
            </w:pPr>
            <w:r w:rsidRPr="00FC741B">
              <w:rPr>
                <w:b/>
                <w:bCs/>
                <w:sz w:val="22"/>
                <w:szCs w:val="22"/>
              </w:rPr>
              <w:t>Kolonnas nosaukums</w:t>
            </w:r>
          </w:p>
        </w:tc>
        <w:tc>
          <w:tcPr>
            <w:tcW w:w="2262" w:type="dxa"/>
            <w:shd w:val="clear" w:color="auto" w:fill="D9D9D9" w:themeFill="background1" w:themeFillShade="D9"/>
          </w:tcPr>
          <w:p w14:paraId="618F61E5" w14:textId="77777777" w:rsidR="00492B61" w:rsidRPr="00FC741B" w:rsidRDefault="00492B61" w:rsidP="00F0549C">
            <w:pPr>
              <w:pStyle w:val="Teksts"/>
              <w:ind w:firstLine="0"/>
              <w:jc w:val="center"/>
              <w:rPr>
                <w:b/>
                <w:bCs/>
                <w:sz w:val="22"/>
                <w:szCs w:val="22"/>
              </w:rPr>
            </w:pPr>
            <w:r w:rsidRPr="00FC741B">
              <w:rPr>
                <w:b/>
                <w:bCs/>
                <w:sz w:val="22"/>
                <w:szCs w:val="22"/>
              </w:rPr>
              <w:t>Datu tips</w:t>
            </w:r>
          </w:p>
        </w:tc>
        <w:tc>
          <w:tcPr>
            <w:tcW w:w="2237" w:type="dxa"/>
            <w:shd w:val="clear" w:color="auto" w:fill="D9D9D9" w:themeFill="background1" w:themeFillShade="D9"/>
          </w:tcPr>
          <w:p w14:paraId="54AB821B" w14:textId="77777777" w:rsidR="00492B61" w:rsidRPr="00FC741B" w:rsidRDefault="00492B61" w:rsidP="00F0549C">
            <w:pPr>
              <w:pStyle w:val="Teksts"/>
              <w:ind w:firstLine="0"/>
              <w:jc w:val="center"/>
              <w:rPr>
                <w:b/>
                <w:bCs/>
                <w:sz w:val="22"/>
                <w:szCs w:val="22"/>
              </w:rPr>
            </w:pPr>
            <w:r>
              <w:rPr>
                <w:b/>
                <w:bCs/>
                <w:sz w:val="22"/>
                <w:szCs w:val="22"/>
              </w:rPr>
              <w:t>Obligāts</w:t>
            </w:r>
          </w:p>
        </w:tc>
        <w:tc>
          <w:tcPr>
            <w:tcW w:w="2265" w:type="dxa"/>
            <w:shd w:val="clear" w:color="auto" w:fill="D9D9D9" w:themeFill="background1" w:themeFillShade="D9"/>
          </w:tcPr>
          <w:p w14:paraId="52AB1F92" w14:textId="77777777" w:rsidR="00492B61" w:rsidRPr="00FC741B" w:rsidRDefault="00492B61" w:rsidP="00F0549C">
            <w:pPr>
              <w:pStyle w:val="Teksts"/>
              <w:ind w:firstLine="0"/>
              <w:jc w:val="center"/>
              <w:rPr>
                <w:b/>
                <w:bCs/>
                <w:sz w:val="22"/>
                <w:szCs w:val="22"/>
              </w:rPr>
            </w:pPr>
            <w:r w:rsidRPr="00FC741B">
              <w:rPr>
                <w:b/>
                <w:bCs/>
                <w:sz w:val="22"/>
                <w:szCs w:val="22"/>
              </w:rPr>
              <w:t>Ierobežojums</w:t>
            </w:r>
          </w:p>
        </w:tc>
      </w:tr>
      <w:tr w:rsidR="00986EE7" w:rsidRPr="00FC741B" w14:paraId="0823EB64" w14:textId="77777777" w:rsidTr="00986EE7">
        <w:tc>
          <w:tcPr>
            <w:tcW w:w="2478" w:type="dxa"/>
          </w:tcPr>
          <w:p w14:paraId="01218A53" w14:textId="314A5807" w:rsidR="00986EE7" w:rsidRPr="00FC741B" w:rsidRDefault="00986EE7" w:rsidP="00986EE7">
            <w:pPr>
              <w:pStyle w:val="Teksts"/>
              <w:ind w:firstLine="0"/>
              <w:rPr>
                <w:sz w:val="22"/>
                <w:szCs w:val="22"/>
              </w:rPr>
            </w:pPr>
            <w:r>
              <w:rPr>
                <w:sz w:val="22"/>
                <w:szCs w:val="22"/>
              </w:rPr>
              <w:t>CAP_ID</w:t>
            </w:r>
          </w:p>
        </w:tc>
        <w:tc>
          <w:tcPr>
            <w:tcW w:w="2262" w:type="dxa"/>
          </w:tcPr>
          <w:p w14:paraId="7EC439A3" w14:textId="75D29640" w:rsidR="00986EE7" w:rsidRPr="00FC741B" w:rsidRDefault="00986EE7" w:rsidP="00986EE7">
            <w:pPr>
              <w:pStyle w:val="Teksts"/>
              <w:ind w:firstLine="0"/>
              <w:rPr>
                <w:sz w:val="22"/>
                <w:szCs w:val="22"/>
              </w:rPr>
            </w:pPr>
            <w:r>
              <w:rPr>
                <w:sz w:val="22"/>
                <w:szCs w:val="22"/>
              </w:rPr>
              <w:t>number(10,0)</w:t>
            </w:r>
          </w:p>
        </w:tc>
        <w:tc>
          <w:tcPr>
            <w:tcW w:w="2237" w:type="dxa"/>
          </w:tcPr>
          <w:p w14:paraId="48E417DA" w14:textId="5B381ABB" w:rsidR="00986EE7" w:rsidRPr="00FC741B" w:rsidRDefault="00986EE7" w:rsidP="00986EE7">
            <w:pPr>
              <w:pStyle w:val="Teksts"/>
              <w:ind w:firstLine="0"/>
              <w:jc w:val="center"/>
              <w:rPr>
                <w:sz w:val="22"/>
                <w:szCs w:val="22"/>
              </w:rPr>
            </w:pPr>
            <w:r>
              <w:rPr>
                <w:sz w:val="22"/>
                <w:szCs w:val="22"/>
              </w:rPr>
              <w:t>Jā</w:t>
            </w:r>
          </w:p>
        </w:tc>
        <w:tc>
          <w:tcPr>
            <w:tcW w:w="2265" w:type="dxa"/>
          </w:tcPr>
          <w:p w14:paraId="7173F250" w14:textId="66A8BC85" w:rsidR="00986EE7" w:rsidRPr="00FC741B" w:rsidRDefault="00986EE7" w:rsidP="00986EE7">
            <w:pPr>
              <w:pStyle w:val="Teksts"/>
              <w:ind w:firstLine="0"/>
              <w:rPr>
                <w:sz w:val="22"/>
                <w:szCs w:val="22"/>
              </w:rPr>
            </w:pPr>
            <w:r>
              <w:rPr>
                <w:sz w:val="22"/>
                <w:szCs w:val="22"/>
              </w:rPr>
              <w:t>Primārā atslēga</w:t>
            </w:r>
          </w:p>
        </w:tc>
      </w:tr>
      <w:tr w:rsidR="00986EE7" w:rsidRPr="00FC741B" w14:paraId="53E10D8D" w14:textId="77777777" w:rsidTr="00986EE7">
        <w:tc>
          <w:tcPr>
            <w:tcW w:w="2478" w:type="dxa"/>
          </w:tcPr>
          <w:p w14:paraId="650A0669" w14:textId="79128FC7" w:rsidR="00986EE7" w:rsidRPr="00FC741B" w:rsidRDefault="00986EE7" w:rsidP="00986EE7">
            <w:pPr>
              <w:pStyle w:val="Teksts"/>
              <w:ind w:firstLine="0"/>
              <w:rPr>
                <w:sz w:val="22"/>
                <w:szCs w:val="22"/>
              </w:rPr>
            </w:pPr>
            <w:r>
              <w:rPr>
                <w:sz w:val="22"/>
                <w:szCs w:val="22"/>
              </w:rPr>
              <w:t>CAP_SCENARIO_ID</w:t>
            </w:r>
          </w:p>
        </w:tc>
        <w:tc>
          <w:tcPr>
            <w:tcW w:w="2262" w:type="dxa"/>
          </w:tcPr>
          <w:p w14:paraId="4CA4D4FE" w14:textId="45C1B09D" w:rsidR="00986EE7" w:rsidRPr="00FC741B" w:rsidRDefault="00986EE7" w:rsidP="00986EE7">
            <w:pPr>
              <w:pStyle w:val="Teksts"/>
              <w:ind w:firstLine="0"/>
              <w:rPr>
                <w:sz w:val="22"/>
                <w:szCs w:val="22"/>
              </w:rPr>
            </w:pPr>
            <w:r>
              <w:rPr>
                <w:sz w:val="22"/>
                <w:szCs w:val="22"/>
              </w:rPr>
              <w:t>number(10,0)</w:t>
            </w:r>
          </w:p>
        </w:tc>
        <w:tc>
          <w:tcPr>
            <w:tcW w:w="2237" w:type="dxa"/>
          </w:tcPr>
          <w:p w14:paraId="6A8BEEDC" w14:textId="1266603D" w:rsidR="00986EE7" w:rsidRPr="00FC741B" w:rsidRDefault="00986EE7" w:rsidP="00986EE7">
            <w:pPr>
              <w:pStyle w:val="Teksts"/>
              <w:ind w:firstLine="0"/>
              <w:jc w:val="center"/>
              <w:rPr>
                <w:sz w:val="22"/>
                <w:szCs w:val="22"/>
              </w:rPr>
            </w:pPr>
            <w:r>
              <w:rPr>
                <w:sz w:val="22"/>
                <w:szCs w:val="22"/>
              </w:rPr>
              <w:t>Jā</w:t>
            </w:r>
          </w:p>
        </w:tc>
        <w:tc>
          <w:tcPr>
            <w:tcW w:w="2265" w:type="dxa"/>
          </w:tcPr>
          <w:p w14:paraId="15575EEB" w14:textId="1400B8D0" w:rsidR="00986EE7" w:rsidRPr="00FC741B" w:rsidRDefault="00986EE7" w:rsidP="00986EE7">
            <w:pPr>
              <w:pStyle w:val="Teksts"/>
              <w:ind w:firstLine="0"/>
              <w:rPr>
                <w:sz w:val="22"/>
                <w:szCs w:val="22"/>
              </w:rPr>
            </w:pPr>
            <w:r>
              <w:rPr>
                <w:sz w:val="22"/>
                <w:szCs w:val="22"/>
              </w:rPr>
              <w:t>Ārējā atslēga</w:t>
            </w:r>
          </w:p>
        </w:tc>
      </w:tr>
      <w:tr w:rsidR="00986EE7" w:rsidRPr="00FC741B" w14:paraId="0072318D" w14:textId="77777777" w:rsidTr="00986EE7">
        <w:tc>
          <w:tcPr>
            <w:tcW w:w="2478" w:type="dxa"/>
          </w:tcPr>
          <w:p w14:paraId="1147DEE2" w14:textId="19D86B63" w:rsidR="00986EE7" w:rsidRDefault="00986EE7" w:rsidP="00986EE7">
            <w:pPr>
              <w:pStyle w:val="Teksts"/>
              <w:ind w:firstLine="0"/>
              <w:rPr>
                <w:sz w:val="22"/>
                <w:szCs w:val="22"/>
              </w:rPr>
            </w:pPr>
            <w:r>
              <w:rPr>
                <w:sz w:val="22"/>
                <w:szCs w:val="22"/>
              </w:rPr>
              <w:t>CAP_DATETIME</w:t>
            </w:r>
          </w:p>
        </w:tc>
        <w:tc>
          <w:tcPr>
            <w:tcW w:w="2262" w:type="dxa"/>
          </w:tcPr>
          <w:p w14:paraId="0D3E4957" w14:textId="342740AB" w:rsidR="00986EE7" w:rsidRPr="00FC741B" w:rsidRDefault="00986EE7" w:rsidP="00986EE7">
            <w:pPr>
              <w:pStyle w:val="Teksts"/>
              <w:ind w:firstLine="0"/>
              <w:rPr>
                <w:sz w:val="22"/>
                <w:szCs w:val="22"/>
              </w:rPr>
            </w:pPr>
            <w:r>
              <w:rPr>
                <w:sz w:val="22"/>
                <w:szCs w:val="22"/>
              </w:rPr>
              <w:t>timestamp(6)</w:t>
            </w:r>
          </w:p>
        </w:tc>
        <w:tc>
          <w:tcPr>
            <w:tcW w:w="2237" w:type="dxa"/>
          </w:tcPr>
          <w:p w14:paraId="29903BCA" w14:textId="7C86B1A3" w:rsidR="00986EE7" w:rsidRPr="00FC741B" w:rsidRDefault="00986EE7" w:rsidP="00986EE7">
            <w:pPr>
              <w:pStyle w:val="Teksts"/>
              <w:ind w:firstLine="0"/>
              <w:jc w:val="center"/>
              <w:rPr>
                <w:sz w:val="22"/>
                <w:szCs w:val="22"/>
              </w:rPr>
            </w:pPr>
            <w:r>
              <w:rPr>
                <w:sz w:val="22"/>
                <w:szCs w:val="22"/>
              </w:rPr>
              <w:t>Jā</w:t>
            </w:r>
          </w:p>
        </w:tc>
        <w:tc>
          <w:tcPr>
            <w:tcW w:w="2265" w:type="dxa"/>
          </w:tcPr>
          <w:p w14:paraId="1D527C2B" w14:textId="367B855D" w:rsidR="00986EE7" w:rsidRPr="00FC741B" w:rsidRDefault="00986EE7" w:rsidP="00986EE7">
            <w:pPr>
              <w:pStyle w:val="Teksts"/>
              <w:ind w:firstLine="0"/>
              <w:rPr>
                <w:sz w:val="22"/>
                <w:szCs w:val="22"/>
              </w:rPr>
            </w:pPr>
            <w:r>
              <w:rPr>
                <w:sz w:val="22"/>
                <w:szCs w:val="22"/>
              </w:rPr>
              <w:t>Nav</w:t>
            </w:r>
          </w:p>
        </w:tc>
      </w:tr>
      <w:tr w:rsidR="00986EE7" w:rsidRPr="00FC741B" w14:paraId="4E95F320" w14:textId="77777777" w:rsidTr="00986EE7">
        <w:tc>
          <w:tcPr>
            <w:tcW w:w="2478" w:type="dxa"/>
          </w:tcPr>
          <w:p w14:paraId="4979D115" w14:textId="47198827" w:rsidR="00986EE7" w:rsidRDefault="00986EE7" w:rsidP="00986EE7">
            <w:pPr>
              <w:pStyle w:val="Teksts"/>
              <w:ind w:firstLine="0"/>
              <w:rPr>
                <w:sz w:val="22"/>
                <w:szCs w:val="22"/>
              </w:rPr>
            </w:pPr>
            <w:r>
              <w:rPr>
                <w:sz w:val="22"/>
                <w:szCs w:val="22"/>
              </w:rPr>
              <w:t>CAP_AUTHOR_ID</w:t>
            </w:r>
          </w:p>
        </w:tc>
        <w:tc>
          <w:tcPr>
            <w:tcW w:w="2262" w:type="dxa"/>
          </w:tcPr>
          <w:p w14:paraId="61570199" w14:textId="508C7422" w:rsidR="00986EE7" w:rsidRPr="00FC741B" w:rsidRDefault="00986EE7" w:rsidP="00986EE7">
            <w:pPr>
              <w:pStyle w:val="Teksts"/>
              <w:ind w:firstLine="0"/>
              <w:rPr>
                <w:sz w:val="22"/>
                <w:szCs w:val="22"/>
              </w:rPr>
            </w:pPr>
            <w:r>
              <w:rPr>
                <w:sz w:val="22"/>
                <w:szCs w:val="22"/>
              </w:rPr>
              <w:t>number(10,0)</w:t>
            </w:r>
          </w:p>
        </w:tc>
        <w:tc>
          <w:tcPr>
            <w:tcW w:w="2237" w:type="dxa"/>
          </w:tcPr>
          <w:p w14:paraId="61E524CB" w14:textId="2F5D62E0" w:rsidR="00986EE7" w:rsidRPr="00FC741B" w:rsidRDefault="00986EE7" w:rsidP="00986EE7">
            <w:pPr>
              <w:pStyle w:val="Teksts"/>
              <w:ind w:firstLine="0"/>
              <w:jc w:val="center"/>
              <w:rPr>
                <w:sz w:val="22"/>
                <w:szCs w:val="22"/>
              </w:rPr>
            </w:pPr>
            <w:r>
              <w:rPr>
                <w:sz w:val="22"/>
                <w:szCs w:val="22"/>
              </w:rPr>
              <w:t>Jā</w:t>
            </w:r>
          </w:p>
        </w:tc>
        <w:tc>
          <w:tcPr>
            <w:tcW w:w="2265" w:type="dxa"/>
          </w:tcPr>
          <w:p w14:paraId="2EC17443" w14:textId="60D303FB" w:rsidR="00986EE7" w:rsidRPr="00FC741B" w:rsidRDefault="00986EE7" w:rsidP="00986EE7">
            <w:pPr>
              <w:pStyle w:val="Teksts"/>
              <w:ind w:firstLine="0"/>
              <w:rPr>
                <w:sz w:val="22"/>
                <w:szCs w:val="22"/>
              </w:rPr>
            </w:pPr>
            <w:r>
              <w:rPr>
                <w:sz w:val="22"/>
                <w:szCs w:val="22"/>
              </w:rPr>
              <w:t>Ārējā atslēga</w:t>
            </w:r>
          </w:p>
        </w:tc>
      </w:tr>
      <w:tr w:rsidR="00986EE7" w:rsidRPr="00FC741B" w14:paraId="5648D3E8" w14:textId="77777777" w:rsidTr="00986EE7">
        <w:tc>
          <w:tcPr>
            <w:tcW w:w="2478" w:type="dxa"/>
          </w:tcPr>
          <w:p w14:paraId="7BD1AC31" w14:textId="510D4D31" w:rsidR="00986EE7" w:rsidRPr="00FC741B" w:rsidRDefault="00986EE7" w:rsidP="00986EE7">
            <w:pPr>
              <w:pStyle w:val="Teksts"/>
              <w:ind w:firstLine="0"/>
              <w:rPr>
                <w:sz w:val="22"/>
                <w:szCs w:val="22"/>
              </w:rPr>
            </w:pPr>
            <w:r>
              <w:rPr>
                <w:sz w:val="22"/>
                <w:szCs w:val="22"/>
              </w:rPr>
              <w:t>CAP_STATUSTYPE_ID</w:t>
            </w:r>
          </w:p>
        </w:tc>
        <w:tc>
          <w:tcPr>
            <w:tcW w:w="2262" w:type="dxa"/>
          </w:tcPr>
          <w:p w14:paraId="35C7C911" w14:textId="5045A4F1" w:rsidR="00986EE7" w:rsidRPr="00FC741B" w:rsidRDefault="00986EE7" w:rsidP="00986EE7">
            <w:pPr>
              <w:pStyle w:val="Teksts"/>
              <w:ind w:firstLine="0"/>
              <w:rPr>
                <w:sz w:val="22"/>
                <w:szCs w:val="22"/>
              </w:rPr>
            </w:pPr>
            <w:r>
              <w:rPr>
                <w:sz w:val="22"/>
                <w:szCs w:val="22"/>
              </w:rPr>
              <w:t>varchar2(10 byte)</w:t>
            </w:r>
          </w:p>
        </w:tc>
        <w:tc>
          <w:tcPr>
            <w:tcW w:w="2237" w:type="dxa"/>
          </w:tcPr>
          <w:p w14:paraId="4C794EFE" w14:textId="2CA6E96B" w:rsidR="00986EE7" w:rsidRPr="00FC741B" w:rsidRDefault="00986EE7" w:rsidP="00986EE7">
            <w:pPr>
              <w:pStyle w:val="Teksts"/>
              <w:ind w:firstLine="0"/>
              <w:jc w:val="center"/>
              <w:rPr>
                <w:sz w:val="22"/>
                <w:szCs w:val="22"/>
              </w:rPr>
            </w:pPr>
            <w:r>
              <w:rPr>
                <w:sz w:val="22"/>
                <w:szCs w:val="22"/>
              </w:rPr>
              <w:t>Jā</w:t>
            </w:r>
          </w:p>
        </w:tc>
        <w:tc>
          <w:tcPr>
            <w:tcW w:w="2265" w:type="dxa"/>
          </w:tcPr>
          <w:p w14:paraId="64D83A7E" w14:textId="03DE2A66" w:rsidR="00986EE7" w:rsidRPr="00FC741B" w:rsidRDefault="00986EE7" w:rsidP="00986EE7">
            <w:pPr>
              <w:pStyle w:val="Teksts"/>
              <w:ind w:firstLine="0"/>
              <w:rPr>
                <w:sz w:val="22"/>
                <w:szCs w:val="22"/>
              </w:rPr>
            </w:pPr>
            <w:r>
              <w:rPr>
                <w:sz w:val="22"/>
                <w:szCs w:val="22"/>
              </w:rPr>
              <w:t>Ārējā atslēga</w:t>
            </w:r>
          </w:p>
        </w:tc>
      </w:tr>
      <w:tr w:rsidR="00986EE7" w:rsidRPr="00FC741B" w14:paraId="15058F7F" w14:textId="77777777" w:rsidTr="00986EE7">
        <w:tc>
          <w:tcPr>
            <w:tcW w:w="2478" w:type="dxa"/>
          </w:tcPr>
          <w:p w14:paraId="42F646D8" w14:textId="01CFC595" w:rsidR="00986EE7" w:rsidRPr="00FC741B" w:rsidRDefault="00986EE7" w:rsidP="00986EE7">
            <w:pPr>
              <w:pStyle w:val="Teksts"/>
              <w:ind w:firstLine="0"/>
              <w:rPr>
                <w:sz w:val="22"/>
                <w:szCs w:val="22"/>
              </w:rPr>
            </w:pPr>
            <w:r>
              <w:rPr>
                <w:sz w:val="22"/>
                <w:szCs w:val="22"/>
              </w:rPr>
              <w:t>CAP_CHANGE_ID</w:t>
            </w:r>
          </w:p>
        </w:tc>
        <w:tc>
          <w:tcPr>
            <w:tcW w:w="2262" w:type="dxa"/>
          </w:tcPr>
          <w:p w14:paraId="7D08A4F5" w14:textId="6C9587D5" w:rsidR="00986EE7" w:rsidRPr="00FC741B" w:rsidRDefault="00986EE7" w:rsidP="00986EE7">
            <w:pPr>
              <w:pStyle w:val="Teksts"/>
              <w:ind w:firstLine="0"/>
              <w:rPr>
                <w:sz w:val="22"/>
                <w:szCs w:val="22"/>
              </w:rPr>
            </w:pPr>
            <w:r>
              <w:rPr>
                <w:sz w:val="22"/>
                <w:szCs w:val="22"/>
              </w:rPr>
              <w:t>number(10,0)</w:t>
            </w:r>
          </w:p>
        </w:tc>
        <w:tc>
          <w:tcPr>
            <w:tcW w:w="2237" w:type="dxa"/>
          </w:tcPr>
          <w:p w14:paraId="4FAD38B3" w14:textId="1A5570A3" w:rsidR="00986EE7" w:rsidRPr="00FC741B" w:rsidRDefault="00986EE7" w:rsidP="00986EE7">
            <w:pPr>
              <w:pStyle w:val="Teksts"/>
              <w:ind w:firstLine="0"/>
              <w:jc w:val="center"/>
              <w:rPr>
                <w:sz w:val="22"/>
                <w:szCs w:val="22"/>
              </w:rPr>
            </w:pPr>
            <w:r>
              <w:rPr>
                <w:sz w:val="22"/>
                <w:szCs w:val="22"/>
              </w:rPr>
              <w:t>Jā</w:t>
            </w:r>
          </w:p>
        </w:tc>
        <w:tc>
          <w:tcPr>
            <w:tcW w:w="2265" w:type="dxa"/>
          </w:tcPr>
          <w:p w14:paraId="436501DF" w14:textId="76B2A01F" w:rsidR="00986EE7" w:rsidRPr="00FC741B" w:rsidRDefault="00986EE7" w:rsidP="00986EE7">
            <w:pPr>
              <w:pStyle w:val="Teksts"/>
              <w:ind w:firstLine="0"/>
              <w:rPr>
                <w:sz w:val="22"/>
                <w:szCs w:val="22"/>
              </w:rPr>
            </w:pPr>
            <w:r>
              <w:rPr>
                <w:sz w:val="22"/>
                <w:szCs w:val="22"/>
              </w:rPr>
              <w:t>Ārējā atslēga</w:t>
            </w:r>
          </w:p>
        </w:tc>
      </w:tr>
    </w:tbl>
    <w:p w14:paraId="61DCDB6E" w14:textId="77777777" w:rsidR="00492B61" w:rsidRDefault="00492B61" w:rsidP="00492B61">
      <w:pPr>
        <w:pStyle w:val="Teksts"/>
        <w:ind w:firstLine="0"/>
      </w:pPr>
    </w:p>
    <w:p w14:paraId="10307AC9" w14:textId="69044DD2" w:rsidR="00532A79" w:rsidRDefault="008949B9" w:rsidP="00532A79">
      <w:pPr>
        <w:pStyle w:val="Teksts"/>
      </w:pPr>
      <w:r>
        <w:t xml:space="preserve">Tabula </w:t>
      </w:r>
      <w:r>
        <w:rPr>
          <w:i/>
          <w:iCs/>
        </w:rPr>
        <w:t>ChangeAdaptationProcess</w:t>
      </w:r>
      <w:r>
        <w:t xml:space="preserve"> </w:t>
      </w:r>
      <w:r w:rsidR="00492B61">
        <w:t xml:space="preserve">(tabulas aprakstu skat. tabulā </w:t>
      </w:r>
      <w:r w:rsidR="00492B61" w:rsidRPr="00492B61">
        <w:fldChar w:fldCharType="begin"/>
      </w:r>
      <w:r w:rsidR="00492B61" w:rsidRPr="00492B61">
        <w:instrText xml:space="preserve"> REF _Ref38444014 \h  \* MERGEFORMAT </w:instrText>
      </w:r>
      <w:r w:rsidR="00492B61" w:rsidRPr="00492B61">
        <w:fldChar w:fldCharType="separate"/>
      </w:r>
      <w:r w:rsidR="00492B61" w:rsidRPr="00492B61">
        <w:rPr>
          <w:szCs w:val="32"/>
        </w:rPr>
        <w:t>2</w:t>
      </w:r>
      <w:r w:rsidR="00492B61" w:rsidRPr="00492B61">
        <w:rPr>
          <w:sz w:val="28"/>
          <w:szCs w:val="36"/>
        </w:rPr>
        <w:t>.</w:t>
      </w:r>
      <w:r w:rsidR="00492B61" w:rsidRPr="00492B61">
        <w:rPr>
          <w:noProof/>
          <w:szCs w:val="32"/>
        </w:rPr>
        <w:t>3</w:t>
      </w:r>
      <w:r w:rsidR="00492B61" w:rsidRPr="00492B61">
        <w:fldChar w:fldCharType="end"/>
      </w:r>
      <w:r w:rsidR="00492B61" w:rsidRPr="00492B61">
        <w:t>.</w:t>
      </w:r>
      <w:r w:rsidR="00492B61">
        <w:t xml:space="preserve">) </w:t>
      </w:r>
      <w:r>
        <w:t xml:space="preserve">glabā arējo atslēgu uz tabulu </w:t>
      </w:r>
      <w:r>
        <w:rPr>
          <w:i/>
          <w:iCs/>
        </w:rPr>
        <w:t>ChangeAdaptationScenario</w:t>
      </w:r>
      <w:r>
        <w:t xml:space="preserve">, kas nodrošina katras operācijas atšķiramību, kā arī ārējo atslēgu uz tabulu </w:t>
      </w:r>
      <w:r>
        <w:rPr>
          <w:i/>
          <w:iCs/>
        </w:rPr>
        <w:t xml:space="preserve">Change, </w:t>
      </w:r>
      <w:r>
        <w:t xml:space="preserve">lai identificētu, kura no izmaiņām tiek adaptēta. Lai sekotu līdzi izmaiņu adaptācijas procesam, tiek glabāts arī izpildāmās </w:t>
      </w:r>
      <w:r w:rsidR="00054FE3">
        <w:t>darbības</w:t>
      </w:r>
      <w:r>
        <w:t xml:space="preserve"> statuss (</w:t>
      </w:r>
      <w:r w:rsidR="00054FE3">
        <w:t>darbība</w:t>
      </w:r>
      <w:r>
        <w:t xml:space="preserve"> ir vai nav </w:t>
      </w:r>
      <w:r w:rsidR="00054FE3">
        <w:t>izpildīta</w:t>
      </w:r>
      <w:r>
        <w:t>)</w:t>
      </w:r>
      <w:r w:rsidR="00532A79">
        <w:t xml:space="preserve">, kā arī datums, laiks un lietotājs, kurš piedalījies šīs </w:t>
      </w:r>
      <w:r w:rsidR="00054FE3">
        <w:t>darbības izpildē.</w:t>
      </w:r>
    </w:p>
    <w:p w14:paraId="24F2C818" w14:textId="761FAC5A" w:rsidR="008949B9" w:rsidRPr="008949B9" w:rsidRDefault="00532A79" w:rsidP="00532A79">
      <w:pPr>
        <w:pStyle w:val="apaknodaasvirsraksts"/>
        <w:numPr>
          <w:ilvl w:val="2"/>
          <w:numId w:val="1"/>
        </w:numPr>
        <w:ind w:left="1843" w:hanging="709"/>
      </w:pPr>
      <w:bookmarkStart w:id="18" w:name="_Ref38617328"/>
      <w:bookmarkStart w:id="19" w:name="_Toc38988840"/>
      <w:r>
        <w:t>Izmaiņu adaptācijas scenāriju zarošanās nosacījumi</w:t>
      </w:r>
      <w:bookmarkEnd w:id="18"/>
      <w:bookmarkEnd w:id="19"/>
      <w:r w:rsidR="008949B9">
        <w:t xml:space="preserve"> </w:t>
      </w:r>
    </w:p>
    <w:p w14:paraId="0144D3F6" w14:textId="50924AAC" w:rsidR="00C63AB9" w:rsidRDefault="00532A79" w:rsidP="00DE5534">
      <w:pPr>
        <w:pStyle w:val="Teksts"/>
      </w:pPr>
      <w:r>
        <w:t xml:space="preserve">Neskatoties uz to, ka izmaiņas tips ir nosakāms jau pie </w:t>
      </w:r>
      <w:r w:rsidR="00A140DD">
        <w:t>tās</w:t>
      </w:r>
      <w:r>
        <w:t xml:space="preserve"> rašanās, tas </w:t>
      </w:r>
      <w:r w:rsidR="00A140DD">
        <w:t>negarantē</w:t>
      </w:r>
      <w:r>
        <w:t xml:space="preserve"> viennozīmīga izmaiņas adaptācijas scenārija esamību. Ir dažādi nosacījumi, kuru izpildes rezultātā scenārijs var zaroties. </w:t>
      </w:r>
      <w:r w:rsidR="00A140DD">
        <w:t>Tie var būt</w:t>
      </w:r>
      <w:r>
        <w:t xml:space="preserve"> gan automātiski izpildāmi (šajā gadījumā sistēma pati nosaka, pa kuru no scenārija ceļiem nepieciešams virzīties), gan manuāli </w:t>
      </w:r>
      <w:r w:rsidR="00A140DD">
        <w:t>apstrādājami</w:t>
      </w:r>
      <w:r>
        <w:t xml:space="preserve"> (šajā gadījumā izstrādātājam nepieciešams izvērtēt konkrēto situāciju</w:t>
      </w:r>
      <w:r w:rsidR="00A140DD">
        <w:t xml:space="preserve"> un</w:t>
      </w:r>
      <w:r>
        <w:t xml:space="preserve"> </w:t>
      </w:r>
      <w:r w:rsidR="00A140DD">
        <w:t>pieņemt</w:t>
      </w:r>
      <w:r>
        <w:t xml:space="preserve"> lēmumu). </w:t>
      </w:r>
    </w:p>
    <w:p w14:paraId="09E74034" w14:textId="431DE39C" w:rsidR="00C63AB9" w:rsidRPr="00C63AB9" w:rsidRDefault="00C63AB9" w:rsidP="00C63AB9">
      <w:pPr>
        <w:pStyle w:val="tabulasvirsraksts"/>
        <w:jc w:val="right"/>
        <w:rPr>
          <w:b w:val="0"/>
          <w:bCs/>
          <w:i/>
          <w:iCs/>
          <w:sz w:val="28"/>
          <w:szCs w:val="36"/>
        </w:rPr>
      </w:pPr>
      <w:bookmarkStart w:id="20" w:name="_Ref38444648"/>
      <w:r w:rsidRPr="00C63AB9">
        <w:rPr>
          <w:b w:val="0"/>
          <w:bCs/>
          <w:i/>
          <w:iCs/>
          <w:sz w:val="24"/>
          <w:szCs w:val="32"/>
        </w:rPr>
        <w:t>2.</w:t>
      </w:r>
      <w:r w:rsidRPr="00C63AB9">
        <w:rPr>
          <w:b w:val="0"/>
          <w:bCs/>
          <w:i/>
          <w:iCs/>
          <w:sz w:val="24"/>
          <w:szCs w:val="32"/>
        </w:rPr>
        <w:fldChar w:fldCharType="begin"/>
      </w:r>
      <w:r w:rsidRPr="00C63AB9">
        <w:rPr>
          <w:b w:val="0"/>
          <w:bCs/>
          <w:i/>
          <w:iCs/>
          <w:sz w:val="24"/>
          <w:szCs w:val="32"/>
        </w:rPr>
        <w:instrText xml:space="preserve"> SEQ Tabula \* ARABIC </w:instrText>
      </w:r>
      <w:r w:rsidRPr="00C63AB9">
        <w:rPr>
          <w:b w:val="0"/>
          <w:bCs/>
          <w:i/>
          <w:iCs/>
          <w:sz w:val="24"/>
          <w:szCs w:val="32"/>
        </w:rPr>
        <w:fldChar w:fldCharType="separate"/>
      </w:r>
      <w:r w:rsidR="009C2848">
        <w:rPr>
          <w:b w:val="0"/>
          <w:bCs/>
          <w:i/>
          <w:iCs/>
          <w:noProof/>
          <w:sz w:val="24"/>
          <w:szCs w:val="32"/>
        </w:rPr>
        <w:t>4</w:t>
      </w:r>
      <w:r w:rsidRPr="00C63AB9">
        <w:rPr>
          <w:b w:val="0"/>
          <w:bCs/>
          <w:i/>
          <w:iCs/>
          <w:sz w:val="24"/>
          <w:szCs w:val="32"/>
        </w:rPr>
        <w:fldChar w:fldCharType="end"/>
      </w:r>
      <w:bookmarkEnd w:id="20"/>
      <w:r w:rsidRPr="00C63AB9">
        <w:rPr>
          <w:b w:val="0"/>
          <w:bCs/>
          <w:i/>
          <w:iCs/>
          <w:sz w:val="24"/>
          <w:szCs w:val="32"/>
        </w:rPr>
        <w:t>. tabula</w:t>
      </w:r>
    </w:p>
    <w:p w14:paraId="0796B41B" w14:textId="2A77688A" w:rsidR="00C63AB9" w:rsidRPr="00E86A29" w:rsidRDefault="00C63AB9" w:rsidP="00C63AB9">
      <w:pPr>
        <w:pStyle w:val="tabulasvirsraksts"/>
        <w:jc w:val="right"/>
        <w:rPr>
          <w:i/>
          <w:iCs/>
        </w:rPr>
      </w:pPr>
      <w:r>
        <w:t xml:space="preserve">Datu bāzes tabula </w:t>
      </w:r>
      <w:r>
        <w:rPr>
          <w:i/>
          <w:iCs/>
        </w:rPr>
        <w:t>ChangeAdaptationCondition</w:t>
      </w:r>
    </w:p>
    <w:p w14:paraId="3B881F8A" w14:textId="77777777" w:rsidR="00C63AB9" w:rsidRPr="00E86A29" w:rsidRDefault="00C63AB9" w:rsidP="00C63AB9">
      <w:pPr>
        <w:pStyle w:val="tabulasvirsraksts"/>
      </w:pPr>
      <w:r w:rsidRPr="00E86A29">
        <w:t xml:space="preserve"> </w:t>
      </w:r>
    </w:p>
    <w:tbl>
      <w:tblPr>
        <w:tblStyle w:val="TableGrid"/>
        <w:tblW w:w="0" w:type="auto"/>
        <w:tblLook w:val="04A0" w:firstRow="1" w:lastRow="0" w:firstColumn="1" w:lastColumn="0" w:noHBand="0" w:noVBand="1"/>
      </w:tblPr>
      <w:tblGrid>
        <w:gridCol w:w="2893"/>
        <w:gridCol w:w="2056"/>
        <w:gridCol w:w="2108"/>
        <w:gridCol w:w="2185"/>
      </w:tblGrid>
      <w:tr w:rsidR="00C63AB9" w:rsidRPr="00FC741B" w14:paraId="43399428" w14:textId="77777777" w:rsidTr="00C63AB9">
        <w:tc>
          <w:tcPr>
            <w:tcW w:w="2893" w:type="dxa"/>
            <w:shd w:val="clear" w:color="auto" w:fill="D9D9D9" w:themeFill="background1" w:themeFillShade="D9"/>
          </w:tcPr>
          <w:p w14:paraId="702EBFA8" w14:textId="77777777" w:rsidR="00C63AB9" w:rsidRPr="00FC741B" w:rsidRDefault="00C63AB9" w:rsidP="00F0549C">
            <w:pPr>
              <w:pStyle w:val="Teksts"/>
              <w:ind w:firstLine="0"/>
              <w:jc w:val="center"/>
              <w:rPr>
                <w:b/>
                <w:bCs/>
                <w:sz w:val="22"/>
                <w:szCs w:val="22"/>
              </w:rPr>
            </w:pPr>
            <w:r w:rsidRPr="00FC741B">
              <w:rPr>
                <w:b/>
                <w:bCs/>
                <w:sz w:val="22"/>
                <w:szCs w:val="22"/>
              </w:rPr>
              <w:t>Kolonnas nosaukums</w:t>
            </w:r>
          </w:p>
        </w:tc>
        <w:tc>
          <w:tcPr>
            <w:tcW w:w="2056" w:type="dxa"/>
            <w:shd w:val="clear" w:color="auto" w:fill="D9D9D9" w:themeFill="background1" w:themeFillShade="D9"/>
          </w:tcPr>
          <w:p w14:paraId="4C7B77A8" w14:textId="77777777" w:rsidR="00C63AB9" w:rsidRPr="00FC741B" w:rsidRDefault="00C63AB9" w:rsidP="00F0549C">
            <w:pPr>
              <w:pStyle w:val="Teksts"/>
              <w:ind w:firstLine="0"/>
              <w:jc w:val="center"/>
              <w:rPr>
                <w:b/>
                <w:bCs/>
                <w:sz w:val="22"/>
                <w:szCs w:val="22"/>
              </w:rPr>
            </w:pPr>
            <w:r w:rsidRPr="00FC741B">
              <w:rPr>
                <w:b/>
                <w:bCs/>
                <w:sz w:val="22"/>
                <w:szCs w:val="22"/>
              </w:rPr>
              <w:t>Datu tips</w:t>
            </w:r>
          </w:p>
        </w:tc>
        <w:tc>
          <w:tcPr>
            <w:tcW w:w="2108" w:type="dxa"/>
            <w:shd w:val="clear" w:color="auto" w:fill="D9D9D9" w:themeFill="background1" w:themeFillShade="D9"/>
          </w:tcPr>
          <w:p w14:paraId="37AA49F7" w14:textId="77777777" w:rsidR="00C63AB9" w:rsidRPr="00FC741B" w:rsidRDefault="00C63AB9" w:rsidP="00F0549C">
            <w:pPr>
              <w:pStyle w:val="Teksts"/>
              <w:ind w:firstLine="0"/>
              <w:jc w:val="center"/>
              <w:rPr>
                <w:b/>
                <w:bCs/>
                <w:sz w:val="22"/>
                <w:szCs w:val="22"/>
              </w:rPr>
            </w:pPr>
            <w:r>
              <w:rPr>
                <w:b/>
                <w:bCs/>
                <w:sz w:val="22"/>
                <w:szCs w:val="22"/>
              </w:rPr>
              <w:t>Obligāts</w:t>
            </w:r>
          </w:p>
        </w:tc>
        <w:tc>
          <w:tcPr>
            <w:tcW w:w="2185" w:type="dxa"/>
            <w:shd w:val="clear" w:color="auto" w:fill="D9D9D9" w:themeFill="background1" w:themeFillShade="D9"/>
          </w:tcPr>
          <w:p w14:paraId="1AE44BB8" w14:textId="77777777" w:rsidR="00C63AB9" w:rsidRPr="00FC741B" w:rsidRDefault="00C63AB9" w:rsidP="00F0549C">
            <w:pPr>
              <w:pStyle w:val="Teksts"/>
              <w:ind w:firstLine="0"/>
              <w:jc w:val="center"/>
              <w:rPr>
                <w:b/>
                <w:bCs/>
                <w:sz w:val="22"/>
                <w:szCs w:val="22"/>
              </w:rPr>
            </w:pPr>
            <w:r w:rsidRPr="00FC741B">
              <w:rPr>
                <w:b/>
                <w:bCs/>
                <w:sz w:val="22"/>
                <w:szCs w:val="22"/>
              </w:rPr>
              <w:t>Ierobežojums</w:t>
            </w:r>
          </w:p>
        </w:tc>
      </w:tr>
      <w:tr w:rsidR="00C63AB9" w:rsidRPr="00FC741B" w14:paraId="465E1923" w14:textId="77777777" w:rsidTr="00C63AB9">
        <w:tc>
          <w:tcPr>
            <w:tcW w:w="2893" w:type="dxa"/>
          </w:tcPr>
          <w:p w14:paraId="12F592DC" w14:textId="1C7A3A9D" w:rsidR="00C63AB9" w:rsidRPr="00FC741B" w:rsidRDefault="00C63AB9" w:rsidP="00F0549C">
            <w:pPr>
              <w:pStyle w:val="Teksts"/>
              <w:ind w:firstLine="0"/>
              <w:rPr>
                <w:sz w:val="22"/>
                <w:szCs w:val="22"/>
              </w:rPr>
            </w:pPr>
            <w:r>
              <w:rPr>
                <w:sz w:val="22"/>
                <w:szCs w:val="22"/>
              </w:rPr>
              <w:t>CAC_ID</w:t>
            </w:r>
          </w:p>
        </w:tc>
        <w:tc>
          <w:tcPr>
            <w:tcW w:w="2056" w:type="dxa"/>
          </w:tcPr>
          <w:p w14:paraId="720FAA9B" w14:textId="455DD8AB" w:rsidR="00C63AB9" w:rsidRPr="00FC741B" w:rsidRDefault="00986EE7" w:rsidP="00F0549C">
            <w:pPr>
              <w:pStyle w:val="Teksts"/>
              <w:ind w:firstLine="0"/>
              <w:rPr>
                <w:sz w:val="22"/>
                <w:szCs w:val="22"/>
              </w:rPr>
            </w:pPr>
            <w:r>
              <w:rPr>
                <w:sz w:val="22"/>
                <w:szCs w:val="22"/>
              </w:rPr>
              <w:t>number(10,0)</w:t>
            </w:r>
          </w:p>
        </w:tc>
        <w:tc>
          <w:tcPr>
            <w:tcW w:w="2108" w:type="dxa"/>
          </w:tcPr>
          <w:p w14:paraId="5E10EE59" w14:textId="6392DB68" w:rsidR="00C63AB9" w:rsidRPr="00FC741B" w:rsidRDefault="00986EE7" w:rsidP="00A63588">
            <w:pPr>
              <w:pStyle w:val="Teksts"/>
              <w:ind w:firstLine="0"/>
              <w:jc w:val="center"/>
              <w:rPr>
                <w:sz w:val="22"/>
                <w:szCs w:val="22"/>
              </w:rPr>
            </w:pPr>
            <w:r>
              <w:rPr>
                <w:sz w:val="22"/>
                <w:szCs w:val="22"/>
              </w:rPr>
              <w:t>Jā</w:t>
            </w:r>
          </w:p>
        </w:tc>
        <w:tc>
          <w:tcPr>
            <w:tcW w:w="2185" w:type="dxa"/>
          </w:tcPr>
          <w:p w14:paraId="4A94B7DB" w14:textId="5C6E6999" w:rsidR="00C63AB9" w:rsidRPr="00FC741B" w:rsidRDefault="00986EE7" w:rsidP="00F0549C">
            <w:pPr>
              <w:pStyle w:val="Teksts"/>
              <w:ind w:firstLine="0"/>
              <w:rPr>
                <w:sz w:val="22"/>
                <w:szCs w:val="22"/>
              </w:rPr>
            </w:pPr>
            <w:r>
              <w:rPr>
                <w:sz w:val="22"/>
                <w:szCs w:val="22"/>
              </w:rPr>
              <w:t>Primārā atslēga</w:t>
            </w:r>
          </w:p>
        </w:tc>
      </w:tr>
      <w:tr w:rsidR="00C63AB9" w:rsidRPr="00FC741B" w14:paraId="175B06DE" w14:textId="77777777" w:rsidTr="00C63AB9">
        <w:tc>
          <w:tcPr>
            <w:tcW w:w="2893" w:type="dxa"/>
          </w:tcPr>
          <w:p w14:paraId="22F71F9F" w14:textId="553E63E9" w:rsidR="00C63AB9" w:rsidRPr="00FC741B" w:rsidRDefault="00C63AB9" w:rsidP="00F0549C">
            <w:pPr>
              <w:pStyle w:val="Teksts"/>
              <w:ind w:firstLine="0"/>
              <w:rPr>
                <w:sz w:val="22"/>
                <w:szCs w:val="22"/>
              </w:rPr>
            </w:pPr>
            <w:r>
              <w:rPr>
                <w:sz w:val="22"/>
                <w:szCs w:val="22"/>
              </w:rPr>
              <w:t>CAC_CONDITON</w:t>
            </w:r>
          </w:p>
        </w:tc>
        <w:tc>
          <w:tcPr>
            <w:tcW w:w="2056" w:type="dxa"/>
          </w:tcPr>
          <w:p w14:paraId="7D84CA4F" w14:textId="50E46315" w:rsidR="00C63AB9" w:rsidRPr="00FC741B" w:rsidRDefault="00986EE7" w:rsidP="00F0549C">
            <w:pPr>
              <w:pStyle w:val="Teksts"/>
              <w:ind w:firstLine="0"/>
              <w:rPr>
                <w:sz w:val="22"/>
                <w:szCs w:val="22"/>
              </w:rPr>
            </w:pPr>
            <w:r>
              <w:rPr>
                <w:sz w:val="22"/>
                <w:szCs w:val="22"/>
              </w:rPr>
              <w:t>varchar2(4000 byte)</w:t>
            </w:r>
          </w:p>
        </w:tc>
        <w:tc>
          <w:tcPr>
            <w:tcW w:w="2108" w:type="dxa"/>
          </w:tcPr>
          <w:p w14:paraId="6A5237B3" w14:textId="3A6ADA2E" w:rsidR="00C63AB9" w:rsidRPr="00FC741B" w:rsidRDefault="00986EE7" w:rsidP="00A63588">
            <w:pPr>
              <w:pStyle w:val="Teksts"/>
              <w:ind w:firstLine="0"/>
              <w:jc w:val="center"/>
              <w:rPr>
                <w:sz w:val="22"/>
                <w:szCs w:val="22"/>
              </w:rPr>
            </w:pPr>
            <w:r>
              <w:rPr>
                <w:sz w:val="22"/>
                <w:szCs w:val="22"/>
              </w:rPr>
              <w:t>Jā</w:t>
            </w:r>
          </w:p>
        </w:tc>
        <w:tc>
          <w:tcPr>
            <w:tcW w:w="2185" w:type="dxa"/>
          </w:tcPr>
          <w:p w14:paraId="6F2FC9BB" w14:textId="745187EB" w:rsidR="00C63AB9" w:rsidRPr="00FC741B" w:rsidRDefault="00986EE7" w:rsidP="00F0549C">
            <w:pPr>
              <w:pStyle w:val="Teksts"/>
              <w:ind w:firstLine="0"/>
              <w:rPr>
                <w:sz w:val="22"/>
                <w:szCs w:val="22"/>
              </w:rPr>
            </w:pPr>
            <w:r>
              <w:rPr>
                <w:sz w:val="22"/>
                <w:szCs w:val="22"/>
              </w:rPr>
              <w:t>Nav</w:t>
            </w:r>
          </w:p>
        </w:tc>
      </w:tr>
      <w:tr w:rsidR="00C63AB9" w:rsidRPr="00FC741B" w14:paraId="3C19C17A" w14:textId="77777777" w:rsidTr="00C63AB9">
        <w:tc>
          <w:tcPr>
            <w:tcW w:w="2893" w:type="dxa"/>
          </w:tcPr>
          <w:p w14:paraId="1A2336E9" w14:textId="7958DF84" w:rsidR="00C63AB9" w:rsidRDefault="00C63AB9" w:rsidP="00F0549C">
            <w:pPr>
              <w:pStyle w:val="Teksts"/>
              <w:ind w:firstLine="0"/>
              <w:rPr>
                <w:sz w:val="22"/>
                <w:szCs w:val="22"/>
              </w:rPr>
            </w:pPr>
            <w:r>
              <w:rPr>
                <w:sz w:val="22"/>
                <w:szCs w:val="22"/>
              </w:rPr>
              <w:t>CAC_CONDITIONTYPE_ID</w:t>
            </w:r>
          </w:p>
        </w:tc>
        <w:tc>
          <w:tcPr>
            <w:tcW w:w="2056" w:type="dxa"/>
          </w:tcPr>
          <w:p w14:paraId="53FE4E54" w14:textId="3C4DE154" w:rsidR="00C63AB9" w:rsidRPr="00FC741B" w:rsidRDefault="00986EE7" w:rsidP="00F0549C">
            <w:pPr>
              <w:pStyle w:val="Teksts"/>
              <w:ind w:firstLine="0"/>
              <w:rPr>
                <w:sz w:val="22"/>
                <w:szCs w:val="22"/>
              </w:rPr>
            </w:pPr>
            <w:r>
              <w:rPr>
                <w:sz w:val="22"/>
                <w:szCs w:val="22"/>
              </w:rPr>
              <w:t>number(10,0)</w:t>
            </w:r>
          </w:p>
        </w:tc>
        <w:tc>
          <w:tcPr>
            <w:tcW w:w="2108" w:type="dxa"/>
          </w:tcPr>
          <w:p w14:paraId="5E0FC382" w14:textId="4827EE13" w:rsidR="00C63AB9" w:rsidRPr="00FC741B" w:rsidRDefault="00986EE7" w:rsidP="00A63588">
            <w:pPr>
              <w:pStyle w:val="Teksts"/>
              <w:ind w:firstLine="0"/>
              <w:jc w:val="center"/>
              <w:rPr>
                <w:sz w:val="22"/>
                <w:szCs w:val="22"/>
              </w:rPr>
            </w:pPr>
            <w:r>
              <w:rPr>
                <w:sz w:val="22"/>
                <w:szCs w:val="22"/>
              </w:rPr>
              <w:t>Jā</w:t>
            </w:r>
          </w:p>
        </w:tc>
        <w:tc>
          <w:tcPr>
            <w:tcW w:w="2185" w:type="dxa"/>
          </w:tcPr>
          <w:p w14:paraId="1DCC27A6" w14:textId="624BC5BF" w:rsidR="00C63AB9" w:rsidRPr="00FC741B" w:rsidRDefault="00986EE7" w:rsidP="00F0549C">
            <w:pPr>
              <w:pStyle w:val="Teksts"/>
              <w:ind w:firstLine="0"/>
              <w:rPr>
                <w:sz w:val="22"/>
                <w:szCs w:val="22"/>
              </w:rPr>
            </w:pPr>
            <w:r>
              <w:rPr>
                <w:sz w:val="22"/>
                <w:szCs w:val="22"/>
              </w:rPr>
              <w:t>Ārējā atslēga</w:t>
            </w:r>
          </w:p>
        </w:tc>
      </w:tr>
    </w:tbl>
    <w:p w14:paraId="13A707E9" w14:textId="77777777" w:rsidR="00C63AB9" w:rsidRDefault="00C63AB9" w:rsidP="00C63AB9">
      <w:pPr>
        <w:pStyle w:val="Teksts"/>
        <w:ind w:firstLine="0"/>
      </w:pPr>
    </w:p>
    <w:p w14:paraId="696747B0" w14:textId="6543593A" w:rsidR="00F03730" w:rsidRDefault="00532A79" w:rsidP="00DE5534">
      <w:pPr>
        <w:pStyle w:val="Teksts"/>
      </w:pPr>
      <w:r>
        <w:lastRenderedPageBreak/>
        <w:t xml:space="preserve">Tāpat kā </w:t>
      </w:r>
      <w:r w:rsidR="001E13C4">
        <w:t>darbības</w:t>
      </w:r>
      <w:r>
        <w:t xml:space="preserve">, arī nosacījumi dažādu tipu izmaiņu adaptāciju veikšanā pārklājas, līdz ar to </w:t>
      </w:r>
      <w:r w:rsidR="001E13C4">
        <w:t>tie</w:t>
      </w:r>
      <w:r>
        <w:t xml:space="preserve"> tiek glabāti atsevišķā tabulā </w:t>
      </w:r>
      <w:r>
        <w:rPr>
          <w:i/>
          <w:iCs/>
        </w:rPr>
        <w:t>ChangeAdaptationCondition</w:t>
      </w:r>
      <w:r w:rsidR="00C63AB9">
        <w:rPr>
          <w:i/>
          <w:iCs/>
        </w:rPr>
        <w:t xml:space="preserve"> </w:t>
      </w:r>
      <w:r w:rsidR="00C63AB9">
        <w:t xml:space="preserve">(tabulas aprakstu skat. tabulā </w:t>
      </w:r>
      <w:r w:rsidR="00C63AB9" w:rsidRPr="00C63AB9">
        <w:fldChar w:fldCharType="begin"/>
      </w:r>
      <w:r w:rsidR="00C63AB9" w:rsidRPr="00C63AB9">
        <w:instrText xml:space="preserve"> REF _Ref38444648 \h  \* MERGEFORMAT </w:instrText>
      </w:r>
      <w:r w:rsidR="00C63AB9" w:rsidRPr="00C63AB9">
        <w:fldChar w:fldCharType="separate"/>
      </w:r>
      <w:r w:rsidR="00C63AB9" w:rsidRPr="00C63AB9">
        <w:rPr>
          <w:szCs w:val="32"/>
        </w:rPr>
        <w:t>2.</w:t>
      </w:r>
      <w:r w:rsidR="00C63AB9" w:rsidRPr="00C63AB9">
        <w:rPr>
          <w:noProof/>
          <w:szCs w:val="32"/>
        </w:rPr>
        <w:t>4</w:t>
      </w:r>
      <w:r w:rsidR="00C63AB9" w:rsidRPr="00C63AB9">
        <w:fldChar w:fldCharType="end"/>
      </w:r>
      <w:r w:rsidR="00C63AB9" w:rsidRPr="00C63AB9">
        <w:t>.</w:t>
      </w:r>
      <w:r w:rsidR="00C63AB9">
        <w:t>)</w:t>
      </w:r>
      <w:r>
        <w:t>. Katram ierakstam tiek glabāts nosacījuma tips (</w:t>
      </w:r>
      <w:r w:rsidR="00C63AB9">
        <w:t xml:space="preserve">nosacījums ir </w:t>
      </w:r>
      <w:r>
        <w:t xml:space="preserve">manuāli vai automātiski izpildāms), kā arī pats nosacījums – ja </w:t>
      </w:r>
      <w:r w:rsidR="001E13C4">
        <w:t>tas</w:t>
      </w:r>
      <w:r>
        <w:t xml:space="preserve"> ir manuāli izpildāms, </w:t>
      </w:r>
      <w:r w:rsidR="001E13C4">
        <w:t>tiek glabāts</w:t>
      </w:r>
      <w:r>
        <w:t xml:space="preserve"> tekstuāls apraksts, kas jāizvērtē </w:t>
      </w:r>
      <w:r w:rsidR="00C63AB9">
        <w:t xml:space="preserve">pašam </w:t>
      </w:r>
      <w:r>
        <w:t>izstrādātājam</w:t>
      </w:r>
      <w:r w:rsidR="001E13C4">
        <w:t>. Ja nosacījums</w:t>
      </w:r>
      <w:r>
        <w:t xml:space="preserve"> ir automātiski izpildāms, tiek glabāts </w:t>
      </w:r>
      <w:r w:rsidR="001E13C4">
        <w:t xml:space="preserve">izpildāmās </w:t>
      </w:r>
      <w:r>
        <w:t>funkcijas nosaukums</w:t>
      </w:r>
      <w:r w:rsidR="001E13C4">
        <w:t>.</w:t>
      </w:r>
    </w:p>
    <w:p w14:paraId="0C81376A" w14:textId="3FD67642" w:rsidR="009C2848" w:rsidRPr="009C2848" w:rsidRDefault="009C2848" w:rsidP="009C2848">
      <w:pPr>
        <w:pStyle w:val="tabulasvirsraksts"/>
        <w:jc w:val="right"/>
        <w:rPr>
          <w:b w:val="0"/>
          <w:bCs/>
          <w:i/>
          <w:iCs/>
          <w:sz w:val="32"/>
          <w:szCs w:val="40"/>
        </w:rPr>
      </w:pPr>
      <w:bookmarkStart w:id="21" w:name="_Ref38446981"/>
      <w:r w:rsidRPr="009C2848">
        <w:rPr>
          <w:b w:val="0"/>
          <w:bCs/>
          <w:i/>
          <w:iCs/>
          <w:sz w:val="24"/>
          <w:szCs w:val="32"/>
        </w:rPr>
        <w:t>2.</w:t>
      </w:r>
      <w:r w:rsidRPr="009C2848">
        <w:rPr>
          <w:b w:val="0"/>
          <w:bCs/>
          <w:i/>
          <w:iCs/>
          <w:sz w:val="24"/>
          <w:szCs w:val="32"/>
        </w:rPr>
        <w:fldChar w:fldCharType="begin"/>
      </w:r>
      <w:r w:rsidRPr="009C2848">
        <w:rPr>
          <w:b w:val="0"/>
          <w:bCs/>
          <w:i/>
          <w:iCs/>
          <w:sz w:val="24"/>
          <w:szCs w:val="32"/>
        </w:rPr>
        <w:instrText xml:space="preserve"> SEQ Tabula \* ARABIC </w:instrText>
      </w:r>
      <w:r w:rsidRPr="009C2848">
        <w:rPr>
          <w:b w:val="0"/>
          <w:bCs/>
          <w:i/>
          <w:iCs/>
          <w:sz w:val="24"/>
          <w:szCs w:val="32"/>
        </w:rPr>
        <w:fldChar w:fldCharType="separate"/>
      </w:r>
      <w:r>
        <w:rPr>
          <w:b w:val="0"/>
          <w:bCs/>
          <w:i/>
          <w:iCs/>
          <w:noProof/>
          <w:sz w:val="24"/>
          <w:szCs w:val="32"/>
        </w:rPr>
        <w:t>5</w:t>
      </w:r>
      <w:r w:rsidRPr="009C2848">
        <w:rPr>
          <w:b w:val="0"/>
          <w:bCs/>
          <w:i/>
          <w:iCs/>
          <w:sz w:val="24"/>
          <w:szCs w:val="32"/>
        </w:rPr>
        <w:fldChar w:fldCharType="end"/>
      </w:r>
      <w:bookmarkEnd w:id="21"/>
      <w:r w:rsidRPr="009C2848">
        <w:rPr>
          <w:b w:val="0"/>
          <w:bCs/>
          <w:i/>
          <w:iCs/>
          <w:sz w:val="24"/>
          <w:szCs w:val="32"/>
        </w:rPr>
        <w:t>. tabula</w:t>
      </w:r>
    </w:p>
    <w:p w14:paraId="5437A118" w14:textId="58545D8B" w:rsidR="009C2848" w:rsidRPr="00E86A29" w:rsidRDefault="009C2848" w:rsidP="009C2848">
      <w:pPr>
        <w:pStyle w:val="tabulasvirsraksts"/>
        <w:jc w:val="right"/>
        <w:rPr>
          <w:i/>
          <w:iCs/>
        </w:rPr>
      </w:pPr>
      <w:r>
        <w:t xml:space="preserve">Datu bāzes tabula </w:t>
      </w:r>
      <w:r>
        <w:rPr>
          <w:i/>
          <w:iCs/>
        </w:rPr>
        <w:t>CA_ConditionMapping</w:t>
      </w:r>
    </w:p>
    <w:p w14:paraId="752BE969" w14:textId="77777777" w:rsidR="009C2848" w:rsidRPr="00E86A29" w:rsidRDefault="009C2848" w:rsidP="009C2848">
      <w:pPr>
        <w:pStyle w:val="tabulasvirsraksts"/>
      </w:pPr>
      <w:r w:rsidRPr="00E86A29">
        <w:t xml:space="preserve"> </w:t>
      </w:r>
    </w:p>
    <w:tbl>
      <w:tblPr>
        <w:tblStyle w:val="TableGrid"/>
        <w:tblW w:w="0" w:type="auto"/>
        <w:tblLook w:val="04A0" w:firstRow="1" w:lastRow="0" w:firstColumn="1" w:lastColumn="0" w:noHBand="0" w:noVBand="1"/>
      </w:tblPr>
      <w:tblGrid>
        <w:gridCol w:w="2893"/>
        <w:gridCol w:w="2056"/>
        <w:gridCol w:w="2108"/>
        <w:gridCol w:w="2185"/>
      </w:tblGrid>
      <w:tr w:rsidR="009C2848" w:rsidRPr="00FC741B" w14:paraId="0C6C11CF" w14:textId="77777777" w:rsidTr="00F0549C">
        <w:tc>
          <w:tcPr>
            <w:tcW w:w="2893" w:type="dxa"/>
            <w:shd w:val="clear" w:color="auto" w:fill="D9D9D9" w:themeFill="background1" w:themeFillShade="D9"/>
          </w:tcPr>
          <w:p w14:paraId="30A65D3A" w14:textId="77777777" w:rsidR="009C2848" w:rsidRPr="00FC741B" w:rsidRDefault="009C2848" w:rsidP="00F0549C">
            <w:pPr>
              <w:pStyle w:val="Teksts"/>
              <w:ind w:firstLine="0"/>
              <w:jc w:val="center"/>
              <w:rPr>
                <w:b/>
                <w:bCs/>
                <w:sz w:val="22"/>
                <w:szCs w:val="22"/>
              </w:rPr>
            </w:pPr>
            <w:r w:rsidRPr="00FC741B">
              <w:rPr>
                <w:b/>
                <w:bCs/>
                <w:sz w:val="22"/>
                <w:szCs w:val="22"/>
              </w:rPr>
              <w:t>Kolonnas nosaukums</w:t>
            </w:r>
          </w:p>
        </w:tc>
        <w:tc>
          <w:tcPr>
            <w:tcW w:w="2056" w:type="dxa"/>
            <w:shd w:val="clear" w:color="auto" w:fill="D9D9D9" w:themeFill="background1" w:themeFillShade="D9"/>
          </w:tcPr>
          <w:p w14:paraId="79534C1D" w14:textId="77777777" w:rsidR="009C2848" w:rsidRPr="00FC741B" w:rsidRDefault="009C2848" w:rsidP="00F0549C">
            <w:pPr>
              <w:pStyle w:val="Teksts"/>
              <w:ind w:firstLine="0"/>
              <w:jc w:val="center"/>
              <w:rPr>
                <w:b/>
                <w:bCs/>
                <w:sz w:val="22"/>
                <w:szCs w:val="22"/>
              </w:rPr>
            </w:pPr>
            <w:r w:rsidRPr="00FC741B">
              <w:rPr>
                <w:b/>
                <w:bCs/>
                <w:sz w:val="22"/>
                <w:szCs w:val="22"/>
              </w:rPr>
              <w:t>Datu tips</w:t>
            </w:r>
          </w:p>
        </w:tc>
        <w:tc>
          <w:tcPr>
            <w:tcW w:w="2108" w:type="dxa"/>
            <w:shd w:val="clear" w:color="auto" w:fill="D9D9D9" w:themeFill="background1" w:themeFillShade="D9"/>
          </w:tcPr>
          <w:p w14:paraId="0B9BF0C5" w14:textId="77777777" w:rsidR="009C2848" w:rsidRPr="00FC741B" w:rsidRDefault="009C2848" w:rsidP="00F0549C">
            <w:pPr>
              <w:pStyle w:val="Teksts"/>
              <w:ind w:firstLine="0"/>
              <w:jc w:val="center"/>
              <w:rPr>
                <w:b/>
                <w:bCs/>
                <w:sz w:val="22"/>
                <w:szCs w:val="22"/>
              </w:rPr>
            </w:pPr>
            <w:r>
              <w:rPr>
                <w:b/>
                <w:bCs/>
                <w:sz w:val="22"/>
                <w:szCs w:val="22"/>
              </w:rPr>
              <w:t>Obligāts</w:t>
            </w:r>
          </w:p>
        </w:tc>
        <w:tc>
          <w:tcPr>
            <w:tcW w:w="2185" w:type="dxa"/>
            <w:shd w:val="clear" w:color="auto" w:fill="D9D9D9" w:themeFill="background1" w:themeFillShade="D9"/>
          </w:tcPr>
          <w:p w14:paraId="78706F55" w14:textId="77777777" w:rsidR="009C2848" w:rsidRPr="00FC741B" w:rsidRDefault="009C2848" w:rsidP="00F0549C">
            <w:pPr>
              <w:pStyle w:val="Teksts"/>
              <w:ind w:firstLine="0"/>
              <w:jc w:val="center"/>
              <w:rPr>
                <w:b/>
                <w:bCs/>
                <w:sz w:val="22"/>
                <w:szCs w:val="22"/>
              </w:rPr>
            </w:pPr>
            <w:r w:rsidRPr="00FC741B">
              <w:rPr>
                <w:b/>
                <w:bCs/>
                <w:sz w:val="22"/>
                <w:szCs w:val="22"/>
              </w:rPr>
              <w:t>Ierobežojums</w:t>
            </w:r>
          </w:p>
        </w:tc>
      </w:tr>
      <w:tr w:rsidR="00A63588" w:rsidRPr="00FC741B" w14:paraId="0AEDF609" w14:textId="77777777" w:rsidTr="00F0549C">
        <w:tc>
          <w:tcPr>
            <w:tcW w:w="2893" w:type="dxa"/>
          </w:tcPr>
          <w:p w14:paraId="28F3E47A" w14:textId="0C0037E4" w:rsidR="00A63588" w:rsidRPr="00FC741B" w:rsidRDefault="00A63588" w:rsidP="00A63588">
            <w:pPr>
              <w:pStyle w:val="Teksts"/>
              <w:ind w:firstLine="0"/>
              <w:rPr>
                <w:sz w:val="22"/>
                <w:szCs w:val="22"/>
              </w:rPr>
            </w:pPr>
            <w:r>
              <w:rPr>
                <w:sz w:val="22"/>
                <w:szCs w:val="22"/>
              </w:rPr>
              <w:t>CACM_ID</w:t>
            </w:r>
          </w:p>
        </w:tc>
        <w:tc>
          <w:tcPr>
            <w:tcW w:w="2056" w:type="dxa"/>
          </w:tcPr>
          <w:p w14:paraId="2F90F197" w14:textId="207B6F83" w:rsidR="00A63588" w:rsidRPr="00FC741B" w:rsidRDefault="00A63588" w:rsidP="00A63588">
            <w:pPr>
              <w:pStyle w:val="Teksts"/>
              <w:ind w:firstLine="0"/>
              <w:rPr>
                <w:sz w:val="22"/>
                <w:szCs w:val="22"/>
              </w:rPr>
            </w:pPr>
            <w:r>
              <w:rPr>
                <w:sz w:val="22"/>
                <w:szCs w:val="22"/>
              </w:rPr>
              <w:t>number(10,0)</w:t>
            </w:r>
          </w:p>
        </w:tc>
        <w:tc>
          <w:tcPr>
            <w:tcW w:w="2108" w:type="dxa"/>
          </w:tcPr>
          <w:p w14:paraId="6690FC74" w14:textId="294B6C21" w:rsidR="00A63588" w:rsidRPr="00FC741B" w:rsidRDefault="00A63588" w:rsidP="00A63588">
            <w:pPr>
              <w:pStyle w:val="Teksts"/>
              <w:ind w:firstLine="0"/>
              <w:jc w:val="center"/>
              <w:rPr>
                <w:sz w:val="22"/>
                <w:szCs w:val="22"/>
              </w:rPr>
            </w:pPr>
            <w:r>
              <w:rPr>
                <w:sz w:val="22"/>
                <w:szCs w:val="22"/>
              </w:rPr>
              <w:t>Jā</w:t>
            </w:r>
          </w:p>
        </w:tc>
        <w:tc>
          <w:tcPr>
            <w:tcW w:w="2185" w:type="dxa"/>
          </w:tcPr>
          <w:p w14:paraId="6331DCBC" w14:textId="32E7C541" w:rsidR="00A63588" w:rsidRPr="00FC741B" w:rsidRDefault="00A63588" w:rsidP="00A63588">
            <w:pPr>
              <w:pStyle w:val="Teksts"/>
              <w:ind w:firstLine="0"/>
              <w:rPr>
                <w:sz w:val="22"/>
                <w:szCs w:val="22"/>
              </w:rPr>
            </w:pPr>
            <w:r>
              <w:rPr>
                <w:sz w:val="22"/>
                <w:szCs w:val="22"/>
              </w:rPr>
              <w:t>Primārā atslēga</w:t>
            </w:r>
          </w:p>
        </w:tc>
      </w:tr>
      <w:tr w:rsidR="00A63588" w:rsidRPr="00FC741B" w14:paraId="65066A8A" w14:textId="77777777" w:rsidTr="00F0549C">
        <w:tc>
          <w:tcPr>
            <w:tcW w:w="2893" w:type="dxa"/>
          </w:tcPr>
          <w:p w14:paraId="660473A9" w14:textId="1B2BFD56" w:rsidR="00A63588" w:rsidRPr="00FC741B" w:rsidRDefault="00A63588" w:rsidP="00A63588">
            <w:pPr>
              <w:pStyle w:val="Teksts"/>
              <w:ind w:firstLine="0"/>
              <w:rPr>
                <w:sz w:val="22"/>
                <w:szCs w:val="22"/>
              </w:rPr>
            </w:pPr>
            <w:r>
              <w:rPr>
                <w:sz w:val="22"/>
                <w:szCs w:val="22"/>
              </w:rPr>
              <w:t>CACM_SCENARIO_ID</w:t>
            </w:r>
          </w:p>
        </w:tc>
        <w:tc>
          <w:tcPr>
            <w:tcW w:w="2056" w:type="dxa"/>
          </w:tcPr>
          <w:p w14:paraId="53D603AB" w14:textId="318FB5CE" w:rsidR="00A63588" w:rsidRPr="00FC741B" w:rsidRDefault="00A63588" w:rsidP="00A63588">
            <w:pPr>
              <w:pStyle w:val="Teksts"/>
              <w:ind w:firstLine="0"/>
              <w:rPr>
                <w:sz w:val="22"/>
                <w:szCs w:val="22"/>
              </w:rPr>
            </w:pPr>
            <w:r>
              <w:rPr>
                <w:sz w:val="22"/>
                <w:szCs w:val="22"/>
              </w:rPr>
              <w:t>number(10,0)</w:t>
            </w:r>
          </w:p>
        </w:tc>
        <w:tc>
          <w:tcPr>
            <w:tcW w:w="2108" w:type="dxa"/>
          </w:tcPr>
          <w:p w14:paraId="545798D4" w14:textId="4D8001C2" w:rsidR="00A63588" w:rsidRPr="00FC741B" w:rsidRDefault="00A63588" w:rsidP="00A63588">
            <w:pPr>
              <w:pStyle w:val="Teksts"/>
              <w:ind w:firstLine="0"/>
              <w:jc w:val="center"/>
              <w:rPr>
                <w:sz w:val="22"/>
                <w:szCs w:val="22"/>
              </w:rPr>
            </w:pPr>
            <w:r>
              <w:rPr>
                <w:sz w:val="22"/>
                <w:szCs w:val="22"/>
              </w:rPr>
              <w:t>Jā</w:t>
            </w:r>
          </w:p>
        </w:tc>
        <w:tc>
          <w:tcPr>
            <w:tcW w:w="2185" w:type="dxa"/>
          </w:tcPr>
          <w:p w14:paraId="3F8ED176" w14:textId="0F2C0C8C" w:rsidR="00A63588" w:rsidRPr="00FC741B" w:rsidRDefault="00A63588" w:rsidP="00A63588">
            <w:pPr>
              <w:pStyle w:val="Teksts"/>
              <w:ind w:firstLine="0"/>
              <w:rPr>
                <w:sz w:val="22"/>
                <w:szCs w:val="22"/>
              </w:rPr>
            </w:pPr>
            <w:r>
              <w:rPr>
                <w:sz w:val="22"/>
                <w:szCs w:val="22"/>
              </w:rPr>
              <w:t>Ārējā atslēga</w:t>
            </w:r>
          </w:p>
        </w:tc>
      </w:tr>
      <w:tr w:rsidR="00A63588" w:rsidRPr="00FC741B" w14:paraId="7548E8A9" w14:textId="77777777" w:rsidTr="00F0549C">
        <w:tc>
          <w:tcPr>
            <w:tcW w:w="2893" w:type="dxa"/>
          </w:tcPr>
          <w:p w14:paraId="423225B2" w14:textId="659D3604" w:rsidR="00A63588" w:rsidRDefault="00A63588" w:rsidP="00A63588">
            <w:pPr>
              <w:pStyle w:val="Teksts"/>
              <w:ind w:firstLine="0"/>
              <w:rPr>
                <w:sz w:val="22"/>
                <w:szCs w:val="22"/>
              </w:rPr>
            </w:pPr>
            <w:r>
              <w:rPr>
                <w:sz w:val="22"/>
                <w:szCs w:val="22"/>
              </w:rPr>
              <w:t>CACM_CONDITION_ID</w:t>
            </w:r>
          </w:p>
        </w:tc>
        <w:tc>
          <w:tcPr>
            <w:tcW w:w="2056" w:type="dxa"/>
          </w:tcPr>
          <w:p w14:paraId="18DCF748" w14:textId="622E3BA7" w:rsidR="00A63588" w:rsidRPr="00FC741B" w:rsidRDefault="00A63588" w:rsidP="00A63588">
            <w:pPr>
              <w:pStyle w:val="Teksts"/>
              <w:ind w:firstLine="0"/>
              <w:rPr>
                <w:sz w:val="22"/>
                <w:szCs w:val="22"/>
              </w:rPr>
            </w:pPr>
            <w:r>
              <w:rPr>
                <w:sz w:val="22"/>
                <w:szCs w:val="22"/>
              </w:rPr>
              <w:t>number(10,0)</w:t>
            </w:r>
          </w:p>
        </w:tc>
        <w:tc>
          <w:tcPr>
            <w:tcW w:w="2108" w:type="dxa"/>
          </w:tcPr>
          <w:p w14:paraId="700741EC" w14:textId="4C06B52F" w:rsidR="00A63588" w:rsidRPr="00FC741B" w:rsidRDefault="00A63588" w:rsidP="00A63588">
            <w:pPr>
              <w:pStyle w:val="Teksts"/>
              <w:ind w:firstLine="0"/>
              <w:jc w:val="center"/>
              <w:rPr>
                <w:sz w:val="22"/>
                <w:szCs w:val="22"/>
              </w:rPr>
            </w:pPr>
            <w:r>
              <w:rPr>
                <w:sz w:val="22"/>
                <w:szCs w:val="22"/>
              </w:rPr>
              <w:t>Jā</w:t>
            </w:r>
          </w:p>
        </w:tc>
        <w:tc>
          <w:tcPr>
            <w:tcW w:w="2185" w:type="dxa"/>
          </w:tcPr>
          <w:p w14:paraId="6178E07C" w14:textId="2426AB74" w:rsidR="00A63588" w:rsidRPr="00FC741B" w:rsidRDefault="00A63588" w:rsidP="00A63588">
            <w:pPr>
              <w:pStyle w:val="Teksts"/>
              <w:ind w:firstLine="0"/>
              <w:rPr>
                <w:sz w:val="22"/>
                <w:szCs w:val="22"/>
              </w:rPr>
            </w:pPr>
            <w:r>
              <w:rPr>
                <w:sz w:val="22"/>
                <w:szCs w:val="22"/>
              </w:rPr>
              <w:t>Ārējā atslēga</w:t>
            </w:r>
          </w:p>
        </w:tc>
      </w:tr>
    </w:tbl>
    <w:p w14:paraId="02BE56BA" w14:textId="77777777" w:rsidR="009C2848" w:rsidRDefault="009C2848" w:rsidP="009C2848">
      <w:pPr>
        <w:pStyle w:val="Teksts"/>
        <w:ind w:firstLine="0"/>
      </w:pPr>
    </w:p>
    <w:p w14:paraId="37C7D347" w14:textId="14855C49" w:rsidR="00532A79" w:rsidRDefault="00532A79" w:rsidP="00DE5534">
      <w:pPr>
        <w:pStyle w:val="Teksts"/>
      </w:pPr>
      <w:r>
        <w:t xml:space="preserve">Tā kā katrai no scenārija ietvaros izpildāmajām </w:t>
      </w:r>
      <w:r w:rsidR="001E13C4">
        <w:t>darbībām</w:t>
      </w:r>
      <w:r w:rsidR="00E6717D">
        <w:t xml:space="preserve"> var būt vairāki nosacījumi, t</w:t>
      </w:r>
      <w:r>
        <w:t xml:space="preserve">abula </w:t>
      </w:r>
      <w:r>
        <w:rPr>
          <w:i/>
          <w:iCs/>
        </w:rPr>
        <w:t>CA_ConditionMapping</w:t>
      </w:r>
      <w:r>
        <w:t xml:space="preserve"> </w:t>
      </w:r>
      <w:r w:rsidR="009C2848">
        <w:t xml:space="preserve">(tabulas aprakstu skat. tabulā </w:t>
      </w:r>
      <w:r w:rsidR="009C2848" w:rsidRPr="009C2848">
        <w:fldChar w:fldCharType="begin"/>
      </w:r>
      <w:r w:rsidR="009C2848" w:rsidRPr="009C2848">
        <w:instrText xml:space="preserve"> REF _Ref38446981 \h  \* MERGEFORMAT </w:instrText>
      </w:r>
      <w:r w:rsidR="009C2848" w:rsidRPr="009C2848">
        <w:fldChar w:fldCharType="separate"/>
      </w:r>
      <w:r w:rsidR="009C2848" w:rsidRPr="009C2848">
        <w:rPr>
          <w:szCs w:val="32"/>
        </w:rPr>
        <w:t>2.</w:t>
      </w:r>
      <w:r w:rsidR="009C2848" w:rsidRPr="009C2848">
        <w:rPr>
          <w:noProof/>
          <w:szCs w:val="32"/>
        </w:rPr>
        <w:t>5</w:t>
      </w:r>
      <w:r w:rsidR="009C2848" w:rsidRPr="009C2848">
        <w:fldChar w:fldCharType="end"/>
      </w:r>
      <w:r w:rsidR="009C2848" w:rsidRPr="009C2848">
        <w:t>.</w:t>
      </w:r>
      <w:r w:rsidR="009C2848">
        <w:t xml:space="preserve">) </w:t>
      </w:r>
      <w:r>
        <w:t xml:space="preserve">tiek izmantota, lai nodrošinātu N:N saiti starp tabulām </w:t>
      </w:r>
      <w:r>
        <w:rPr>
          <w:i/>
          <w:iCs/>
        </w:rPr>
        <w:t>ChangeAdaptationCondition</w:t>
      </w:r>
      <w:r w:rsidR="00E6717D">
        <w:rPr>
          <w:i/>
          <w:iCs/>
        </w:rPr>
        <w:t xml:space="preserve"> </w:t>
      </w:r>
      <w:r w:rsidR="00E6717D">
        <w:t xml:space="preserve">un </w:t>
      </w:r>
      <w:r w:rsidR="00E6717D">
        <w:rPr>
          <w:i/>
          <w:iCs/>
        </w:rPr>
        <w:t>ChangeAdaptationScenario</w:t>
      </w:r>
      <w:r w:rsidR="00E6717D">
        <w:t>.</w:t>
      </w:r>
    </w:p>
    <w:p w14:paraId="5199D4CC" w14:textId="522C48F1" w:rsidR="009C2848" w:rsidRDefault="00E6717D" w:rsidP="00DE5534">
      <w:pPr>
        <w:pStyle w:val="Teksts"/>
      </w:pPr>
      <w:r>
        <w:t xml:space="preserve">Automātiski izpildāmos nosacījumus iespējams pārbaudīt pirms katras </w:t>
      </w:r>
      <w:r w:rsidR="001E13C4">
        <w:t>darbības</w:t>
      </w:r>
      <w:r>
        <w:t xml:space="preserve"> veikšanas un tam nav nepieciešama izstrādātāja iejaukšanās, līdz ar to iespējams automātiski virzīties pa kādu no scenārijā paredzētajiem ceļiem. Tomēr, veicot manuālu nosacījuma apstrādi</w:t>
      </w:r>
      <w:r w:rsidR="001E13C4">
        <w:t xml:space="preserve"> (izstrādātājs pieņem lēmumu par turpmāko scenārija gaitu)</w:t>
      </w:r>
      <w:r>
        <w:t xml:space="preserve">, nepieciešams glabāt informāciju par to, kādu lēmumu ir </w:t>
      </w:r>
      <w:r w:rsidR="001E13C4">
        <w:t>pieņēmis</w:t>
      </w:r>
      <w:r>
        <w:t xml:space="preserve"> izstrādātāj</w:t>
      </w:r>
      <w:r w:rsidR="001E13C4">
        <w:t>s</w:t>
      </w:r>
      <w:r>
        <w:t xml:space="preserve">, lai šis lēmums </w:t>
      </w:r>
      <w:r w:rsidR="001E13C4">
        <w:t>tiktu ņemts vērā</w:t>
      </w:r>
      <w:r>
        <w:t xml:space="preserve"> visā izmaiņas adaptācijas procesā. </w:t>
      </w:r>
    </w:p>
    <w:p w14:paraId="0C6108DE" w14:textId="4265C346" w:rsidR="009C2848" w:rsidRPr="009C2848" w:rsidRDefault="009C2848" w:rsidP="009C2848">
      <w:pPr>
        <w:pStyle w:val="tabulasvirsraksts"/>
        <w:jc w:val="right"/>
        <w:rPr>
          <w:b w:val="0"/>
          <w:bCs/>
          <w:i/>
          <w:iCs/>
          <w:sz w:val="32"/>
          <w:szCs w:val="40"/>
        </w:rPr>
      </w:pPr>
      <w:bookmarkStart w:id="22" w:name="_Ref38447346"/>
      <w:r w:rsidRPr="009C2848">
        <w:rPr>
          <w:b w:val="0"/>
          <w:bCs/>
          <w:i/>
          <w:iCs/>
          <w:sz w:val="24"/>
          <w:szCs w:val="32"/>
        </w:rPr>
        <w:t>2.</w:t>
      </w:r>
      <w:r w:rsidRPr="009C2848">
        <w:rPr>
          <w:b w:val="0"/>
          <w:bCs/>
          <w:i/>
          <w:iCs/>
          <w:sz w:val="24"/>
          <w:szCs w:val="32"/>
        </w:rPr>
        <w:fldChar w:fldCharType="begin"/>
      </w:r>
      <w:r w:rsidRPr="009C2848">
        <w:rPr>
          <w:b w:val="0"/>
          <w:bCs/>
          <w:i/>
          <w:iCs/>
          <w:sz w:val="24"/>
          <w:szCs w:val="32"/>
        </w:rPr>
        <w:instrText xml:space="preserve"> SEQ Tabula \* ARABIC </w:instrText>
      </w:r>
      <w:r w:rsidRPr="009C2848">
        <w:rPr>
          <w:b w:val="0"/>
          <w:bCs/>
          <w:i/>
          <w:iCs/>
          <w:sz w:val="24"/>
          <w:szCs w:val="32"/>
        </w:rPr>
        <w:fldChar w:fldCharType="separate"/>
      </w:r>
      <w:r>
        <w:rPr>
          <w:b w:val="0"/>
          <w:bCs/>
          <w:i/>
          <w:iCs/>
          <w:noProof/>
          <w:sz w:val="24"/>
          <w:szCs w:val="32"/>
        </w:rPr>
        <w:t>6</w:t>
      </w:r>
      <w:r w:rsidRPr="009C2848">
        <w:rPr>
          <w:b w:val="0"/>
          <w:bCs/>
          <w:i/>
          <w:iCs/>
          <w:sz w:val="24"/>
          <w:szCs w:val="32"/>
        </w:rPr>
        <w:fldChar w:fldCharType="end"/>
      </w:r>
      <w:bookmarkEnd w:id="22"/>
      <w:r w:rsidRPr="009C2848">
        <w:rPr>
          <w:b w:val="0"/>
          <w:bCs/>
          <w:i/>
          <w:iCs/>
          <w:sz w:val="24"/>
          <w:szCs w:val="32"/>
        </w:rPr>
        <w:t>. tabula</w:t>
      </w:r>
    </w:p>
    <w:p w14:paraId="019DDD0E" w14:textId="38587B98" w:rsidR="009C2848" w:rsidRPr="00E86A29" w:rsidRDefault="009C2848" w:rsidP="009C2848">
      <w:pPr>
        <w:pStyle w:val="tabulasvirsraksts"/>
        <w:jc w:val="right"/>
        <w:rPr>
          <w:i/>
          <w:iCs/>
        </w:rPr>
      </w:pPr>
      <w:r>
        <w:t xml:space="preserve">Datu bāzes tabula </w:t>
      </w:r>
      <w:r>
        <w:rPr>
          <w:i/>
          <w:iCs/>
        </w:rPr>
        <w:t>CA_ManualConditionFulfillment</w:t>
      </w:r>
    </w:p>
    <w:p w14:paraId="2036229A" w14:textId="77777777" w:rsidR="009C2848" w:rsidRPr="00E86A29" w:rsidRDefault="009C2848" w:rsidP="009C2848">
      <w:pPr>
        <w:pStyle w:val="tabulasvirsraksts"/>
      </w:pPr>
      <w:r w:rsidRPr="00E86A29">
        <w:t xml:space="preserve"> </w:t>
      </w:r>
    </w:p>
    <w:tbl>
      <w:tblPr>
        <w:tblStyle w:val="TableGrid"/>
        <w:tblW w:w="0" w:type="auto"/>
        <w:tblLook w:val="04A0" w:firstRow="1" w:lastRow="0" w:firstColumn="1" w:lastColumn="0" w:noHBand="0" w:noVBand="1"/>
      </w:tblPr>
      <w:tblGrid>
        <w:gridCol w:w="3773"/>
        <w:gridCol w:w="1824"/>
        <w:gridCol w:w="1709"/>
        <w:gridCol w:w="1936"/>
      </w:tblGrid>
      <w:tr w:rsidR="009C2848" w:rsidRPr="00FC741B" w14:paraId="460A712F" w14:textId="77777777" w:rsidTr="00DC25E6">
        <w:tc>
          <w:tcPr>
            <w:tcW w:w="3773" w:type="dxa"/>
            <w:shd w:val="clear" w:color="auto" w:fill="D9D9D9" w:themeFill="background1" w:themeFillShade="D9"/>
          </w:tcPr>
          <w:p w14:paraId="57DA307B" w14:textId="77777777" w:rsidR="009C2848" w:rsidRPr="00FC741B" w:rsidRDefault="009C2848" w:rsidP="00F0549C">
            <w:pPr>
              <w:pStyle w:val="Teksts"/>
              <w:ind w:firstLine="0"/>
              <w:jc w:val="center"/>
              <w:rPr>
                <w:b/>
                <w:bCs/>
                <w:sz w:val="22"/>
                <w:szCs w:val="22"/>
              </w:rPr>
            </w:pPr>
            <w:r w:rsidRPr="00FC741B">
              <w:rPr>
                <w:b/>
                <w:bCs/>
                <w:sz w:val="22"/>
                <w:szCs w:val="22"/>
              </w:rPr>
              <w:t>Kolonnas nosaukums</w:t>
            </w:r>
          </w:p>
        </w:tc>
        <w:tc>
          <w:tcPr>
            <w:tcW w:w="1824" w:type="dxa"/>
            <w:shd w:val="clear" w:color="auto" w:fill="D9D9D9" w:themeFill="background1" w:themeFillShade="D9"/>
          </w:tcPr>
          <w:p w14:paraId="6882CF69" w14:textId="77777777" w:rsidR="009C2848" w:rsidRPr="00FC741B" w:rsidRDefault="009C2848" w:rsidP="00F0549C">
            <w:pPr>
              <w:pStyle w:val="Teksts"/>
              <w:ind w:firstLine="0"/>
              <w:jc w:val="center"/>
              <w:rPr>
                <w:b/>
                <w:bCs/>
                <w:sz w:val="22"/>
                <w:szCs w:val="22"/>
              </w:rPr>
            </w:pPr>
            <w:r w:rsidRPr="00FC741B">
              <w:rPr>
                <w:b/>
                <w:bCs/>
                <w:sz w:val="22"/>
                <w:szCs w:val="22"/>
              </w:rPr>
              <w:t>Datu tips</w:t>
            </w:r>
          </w:p>
        </w:tc>
        <w:tc>
          <w:tcPr>
            <w:tcW w:w="1709" w:type="dxa"/>
            <w:shd w:val="clear" w:color="auto" w:fill="D9D9D9" w:themeFill="background1" w:themeFillShade="D9"/>
          </w:tcPr>
          <w:p w14:paraId="7D5BE6E0" w14:textId="77777777" w:rsidR="009C2848" w:rsidRPr="00FC741B" w:rsidRDefault="009C2848" w:rsidP="00F0549C">
            <w:pPr>
              <w:pStyle w:val="Teksts"/>
              <w:ind w:firstLine="0"/>
              <w:jc w:val="center"/>
              <w:rPr>
                <w:b/>
                <w:bCs/>
                <w:sz w:val="22"/>
                <w:szCs w:val="22"/>
              </w:rPr>
            </w:pPr>
            <w:r>
              <w:rPr>
                <w:b/>
                <w:bCs/>
                <w:sz w:val="22"/>
                <w:szCs w:val="22"/>
              </w:rPr>
              <w:t>Obligāts</w:t>
            </w:r>
          </w:p>
        </w:tc>
        <w:tc>
          <w:tcPr>
            <w:tcW w:w="1936" w:type="dxa"/>
            <w:shd w:val="clear" w:color="auto" w:fill="D9D9D9" w:themeFill="background1" w:themeFillShade="D9"/>
          </w:tcPr>
          <w:p w14:paraId="49B5299E" w14:textId="77777777" w:rsidR="009C2848" w:rsidRPr="00FC741B" w:rsidRDefault="009C2848" w:rsidP="00F0549C">
            <w:pPr>
              <w:pStyle w:val="Teksts"/>
              <w:ind w:firstLine="0"/>
              <w:jc w:val="center"/>
              <w:rPr>
                <w:b/>
                <w:bCs/>
                <w:sz w:val="22"/>
                <w:szCs w:val="22"/>
              </w:rPr>
            </w:pPr>
            <w:r w:rsidRPr="00FC741B">
              <w:rPr>
                <w:b/>
                <w:bCs/>
                <w:sz w:val="22"/>
                <w:szCs w:val="22"/>
              </w:rPr>
              <w:t>Ierobežojums</w:t>
            </w:r>
          </w:p>
        </w:tc>
      </w:tr>
      <w:tr w:rsidR="00DC25E6" w:rsidRPr="00FC741B" w14:paraId="1552354E" w14:textId="77777777" w:rsidTr="00DC25E6">
        <w:tc>
          <w:tcPr>
            <w:tcW w:w="3773" w:type="dxa"/>
          </w:tcPr>
          <w:p w14:paraId="19A4E94D" w14:textId="3882006E" w:rsidR="00DC25E6" w:rsidRPr="00FC741B" w:rsidRDefault="00DC25E6" w:rsidP="00DC25E6">
            <w:pPr>
              <w:pStyle w:val="Teksts"/>
              <w:ind w:firstLine="0"/>
              <w:rPr>
                <w:sz w:val="22"/>
                <w:szCs w:val="22"/>
              </w:rPr>
            </w:pPr>
            <w:r>
              <w:rPr>
                <w:sz w:val="22"/>
                <w:szCs w:val="22"/>
              </w:rPr>
              <w:t>CAMCF_ID</w:t>
            </w:r>
          </w:p>
        </w:tc>
        <w:tc>
          <w:tcPr>
            <w:tcW w:w="1824" w:type="dxa"/>
          </w:tcPr>
          <w:p w14:paraId="6696DE8D" w14:textId="7CAECED2" w:rsidR="00DC25E6" w:rsidRPr="00FC741B" w:rsidRDefault="00DC25E6" w:rsidP="00DC25E6">
            <w:pPr>
              <w:pStyle w:val="Teksts"/>
              <w:ind w:firstLine="0"/>
              <w:rPr>
                <w:sz w:val="22"/>
                <w:szCs w:val="22"/>
              </w:rPr>
            </w:pPr>
            <w:r>
              <w:rPr>
                <w:sz w:val="22"/>
                <w:szCs w:val="22"/>
              </w:rPr>
              <w:t>number(10,0)</w:t>
            </w:r>
          </w:p>
        </w:tc>
        <w:tc>
          <w:tcPr>
            <w:tcW w:w="1709" w:type="dxa"/>
          </w:tcPr>
          <w:p w14:paraId="44E4AE2D" w14:textId="7A301A5B" w:rsidR="00DC25E6" w:rsidRPr="00FC741B" w:rsidRDefault="00DC25E6" w:rsidP="00DC25E6">
            <w:pPr>
              <w:pStyle w:val="Teksts"/>
              <w:ind w:firstLine="0"/>
              <w:jc w:val="center"/>
              <w:rPr>
                <w:sz w:val="22"/>
                <w:szCs w:val="22"/>
              </w:rPr>
            </w:pPr>
            <w:r>
              <w:rPr>
                <w:sz w:val="22"/>
                <w:szCs w:val="22"/>
              </w:rPr>
              <w:t>Jā</w:t>
            </w:r>
          </w:p>
        </w:tc>
        <w:tc>
          <w:tcPr>
            <w:tcW w:w="1936" w:type="dxa"/>
          </w:tcPr>
          <w:p w14:paraId="13FABDDB" w14:textId="39B45002" w:rsidR="00DC25E6" w:rsidRPr="00FC741B" w:rsidRDefault="00DC25E6" w:rsidP="00DC25E6">
            <w:pPr>
              <w:pStyle w:val="Teksts"/>
              <w:ind w:firstLine="0"/>
              <w:rPr>
                <w:sz w:val="22"/>
                <w:szCs w:val="22"/>
              </w:rPr>
            </w:pPr>
            <w:r>
              <w:rPr>
                <w:sz w:val="22"/>
                <w:szCs w:val="22"/>
              </w:rPr>
              <w:t>Primārā atslēga</w:t>
            </w:r>
          </w:p>
        </w:tc>
      </w:tr>
      <w:tr w:rsidR="00DC25E6" w:rsidRPr="00FC741B" w14:paraId="761C8942" w14:textId="77777777" w:rsidTr="00DC25E6">
        <w:tc>
          <w:tcPr>
            <w:tcW w:w="3773" w:type="dxa"/>
          </w:tcPr>
          <w:p w14:paraId="0DD3B466" w14:textId="5C3996BF" w:rsidR="00DC25E6" w:rsidRPr="00FC741B" w:rsidRDefault="00DC25E6" w:rsidP="00DC25E6">
            <w:pPr>
              <w:pStyle w:val="Teksts"/>
              <w:ind w:firstLine="0"/>
              <w:rPr>
                <w:sz w:val="22"/>
                <w:szCs w:val="22"/>
              </w:rPr>
            </w:pPr>
            <w:r>
              <w:rPr>
                <w:sz w:val="22"/>
                <w:szCs w:val="22"/>
              </w:rPr>
              <w:t>CAMCF_CONDITION_ID</w:t>
            </w:r>
          </w:p>
        </w:tc>
        <w:tc>
          <w:tcPr>
            <w:tcW w:w="1824" w:type="dxa"/>
          </w:tcPr>
          <w:p w14:paraId="0DBC7657" w14:textId="59414FC4" w:rsidR="00DC25E6" w:rsidRPr="00FC741B" w:rsidRDefault="00DC25E6" w:rsidP="00DC25E6">
            <w:pPr>
              <w:pStyle w:val="Teksts"/>
              <w:ind w:firstLine="0"/>
              <w:rPr>
                <w:sz w:val="22"/>
                <w:szCs w:val="22"/>
              </w:rPr>
            </w:pPr>
            <w:r>
              <w:rPr>
                <w:sz w:val="22"/>
                <w:szCs w:val="22"/>
              </w:rPr>
              <w:t>number(10,0)</w:t>
            </w:r>
          </w:p>
        </w:tc>
        <w:tc>
          <w:tcPr>
            <w:tcW w:w="1709" w:type="dxa"/>
          </w:tcPr>
          <w:p w14:paraId="12148D73" w14:textId="7FF4B288" w:rsidR="00DC25E6" w:rsidRPr="00FC741B" w:rsidRDefault="00DC25E6" w:rsidP="00DC25E6">
            <w:pPr>
              <w:pStyle w:val="Teksts"/>
              <w:ind w:firstLine="0"/>
              <w:jc w:val="center"/>
              <w:rPr>
                <w:sz w:val="22"/>
                <w:szCs w:val="22"/>
              </w:rPr>
            </w:pPr>
            <w:r>
              <w:rPr>
                <w:sz w:val="22"/>
                <w:szCs w:val="22"/>
              </w:rPr>
              <w:t>Jā</w:t>
            </w:r>
          </w:p>
        </w:tc>
        <w:tc>
          <w:tcPr>
            <w:tcW w:w="1936" w:type="dxa"/>
          </w:tcPr>
          <w:p w14:paraId="39831DD7" w14:textId="556E36DD" w:rsidR="00DC25E6" w:rsidRPr="00FC741B" w:rsidRDefault="00DC25E6" w:rsidP="00DC25E6">
            <w:pPr>
              <w:pStyle w:val="Teksts"/>
              <w:ind w:firstLine="0"/>
              <w:rPr>
                <w:sz w:val="22"/>
                <w:szCs w:val="22"/>
              </w:rPr>
            </w:pPr>
            <w:r>
              <w:rPr>
                <w:sz w:val="22"/>
                <w:szCs w:val="22"/>
              </w:rPr>
              <w:t>Ārējā atslēga</w:t>
            </w:r>
          </w:p>
        </w:tc>
      </w:tr>
      <w:tr w:rsidR="00DC25E6" w:rsidRPr="00FC741B" w14:paraId="2DEDCE7E" w14:textId="77777777" w:rsidTr="00DC25E6">
        <w:tc>
          <w:tcPr>
            <w:tcW w:w="3773" w:type="dxa"/>
          </w:tcPr>
          <w:p w14:paraId="217095A0" w14:textId="3BAB395E" w:rsidR="00DC25E6" w:rsidRPr="00FC741B" w:rsidRDefault="00DC25E6" w:rsidP="00DC25E6">
            <w:pPr>
              <w:pStyle w:val="Teksts"/>
              <w:ind w:firstLine="0"/>
              <w:rPr>
                <w:sz w:val="22"/>
                <w:szCs w:val="22"/>
              </w:rPr>
            </w:pPr>
            <w:r>
              <w:rPr>
                <w:sz w:val="22"/>
                <w:szCs w:val="22"/>
              </w:rPr>
              <w:t>CAMCF_CHANGE_ID</w:t>
            </w:r>
          </w:p>
        </w:tc>
        <w:tc>
          <w:tcPr>
            <w:tcW w:w="1824" w:type="dxa"/>
          </w:tcPr>
          <w:p w14:paraId="7728D245" w14:textId="399DE73F" w:rsidR="00DC25E6" w:rsidRPr="00FC741B" w:rsidRDefault="00DC25E6" w:rsidP="00DC25E6">
            <w:pPr>
              <w:pStyle w:val="Teksts"/>
              <w:ind w:firstLine="0"/>
              <w:rPr>
                <w:sz w:val="22"/>
                <w:szCs w:val="22"/>
              </w:rPr>
            </w:pPr>
            <w:r>
              <w:rPr>
                <w:sz w:val="22"/>
                <w:szCs w:val="22"/>
              </w:rPr>
              <w:t>number(10,0)</w:t>
            </w:r>
          </w:p>
        </w:tc>
        <w:tc>
          <w:tcPr>
            <w:tcW w:w="1709" w:type="dxa"/>
          </w:tcPr>
          <w:p w14:paraId="74179547" w14:textId="57598FA9" w:rsidR="00DC25E6" w:rsidRPr="00FC741B" w:rsidRDefault="00DC25E6" w:rsidP="00DC25E6">
            <w:pPr>
              <w:pStyle w:val="Teksts"/>
              <w:ind w:firstLine="0"/>
              <w:jc w:val="center"/>
              <w:rPr>
                <w:sz w:val="22"/>
                <w:szCs w:val="22"/>
              </w:rPr>
            </w:pPr>
            <w:r>
              <w:rPr>
                <w:sz w:val="22"/>
                <w:szCs w:val="22"/>
              </w:rPr>
              <w:t>Jā</w:t>
            </w:r>
          </w:p>
        </w:tc>
        <w:tc>
          <w:tcPr>
            <w:tcW w:w="1936" w:type="dxa"/>
          </w:tcPr>
          <w:p w14:paraId="47C6BA81" w14:textId="003BA9D6" w:rsidR="00DC25E6" w:rsidRPr="00FC741B" w:rsidRDefault="00DC25E6" w:rsidP="00DC25E6">
            <w:pPr>
              <w:pStyle w:val="Teksts"/>
              <w:ind w:firstLine="0"/>
              <w:rPr>
                <w:sz w:val="22"/>
                <w:szCs w:val="22"/>
              </w:rPr>
            </w:pPr>
            <w:r>
              <w:rPr>
                <w:sz w:val="22"/>
                <w:szCs w:val="22"/>
              </w:rPr>
              <w:t>Ārējā atslēga</w:t>
            </w:r>
          </w:p>
        </w:tc>
      </w:tr>
      <w:tr w:rsidR="00DC25E6" w:rsidRPr="00FC741B" w14:paraId="42701188" w14:textId="77777777" w:rsidTr="00DC25E6">
        <w:tc>
          <w:tcPr>
            <w:tcW w:w="3773" w:type="dxa"/>
          </w:tcPr>
          <w:p w14:paraId="3FCAA61B" w14:textId="6ACFDAD3" w:rsidR="00DC25E6" w:rsidRDefault="00DC25E6" w:rsidP="00DC25E6">
            <w:pPr>
              <w:pStyle w:val="Teksts"/>
              <w:ind w:firstLine="0"/>
              <w:rPr>
                <w:sz w:val="22"/>
                <w:szCs w:val="22"/>
              </w:rPr>
            </w:pPr>
            <w:r>
              <w:rPr>
                <w:sz w:val="22"/>
                <w:szCs w:val="22"/>
              </w:rPr>
              <w:t>CAMCF_FULFILLMENTSTATUS_ID</w:t>
            </w:r>
          </w:p>
        </w:tc>
        <w:tc>
          <w:tcPr>
            <w:tcW w:w="1824" w:type="dxa"/>
          </w:tcPr>
          <w:p w14:paraId="5C5340D5" w14:textId="40133CD9" w:rsidR="00DC25E6" w:rsidRPr="00FC741B" w:rsidRDefault="00DC25E6" w:rsidP="00DC25E6">
            <w:pPr>
              <w:pStyle w:val="Teksts"/>
              <w:ind w:firstLine="0"/>
              <w:rPr>
                <w:sz w:val="22"/>
                <w:szCs w:val="22"/>
              </w:rPr>
            </w:pPr>
            <w:r>
              <w:rPr>
                <w:sz w:val="22"/>
                <w:szCs w:val="22"/>
              </w:rPr>
              <w:t>varchar2(10 byte)</w:t>
            </w:r>
          </w:p>
        </w:tc>
        <w:tc>
          <w:tcPr>
            <w:tcW w:w="1709" w:type="dxa"/>
          </w:tcPr>
          <w:p w14:paraId="00EB2238" w14:textId="0AED6849" w:rsidR="00DC25E6" w:rsidRPr="00FC741B" w:rsidRDefault="00DC25E6" w:rsidP="00DC25E6">
            <w:pPr>
              <w:pStyle w:val="Teksts"/>
              <w:ind w:firstLine="0"/>
              <w:jc w:val="center"/>
              <w:rPr>
                <w:sz w:val="22"/>
                <w:szCs w:val="22"/>
              </w:rPr>
            </w:pPr>
            <w:r>
              <w:rPr>
                <w:sz w:val="22"/>
                <w:szCs w:val="22"/>
              </w:rPr>
              <w:t>Jā</w:t>
            </w:r>
          </w:p>
        </w:tc>
        <w:tc>
          <w:tcPr>
            <w:tcW w:w="1936" w:type="dxa"/>
          </w:tcPr>
          <w:p w14:paraId="578C74F7" w14:textId="57160396" w:rsidR="00DC25E6" w:rsidRPr="00FC741B" w:rsidRDefault="00DC25E6" w:rsidP="00DC25E6">
            <w:pPr>
              <w:pStyle w:val="Teksts"/>
              <w:ind w:firstLine="0"/>
              <w:rPr>
                <w:sz w:val="22"/>
                <w:szCs w:val="22"/>
              </w:rPr>
            </w:pPr>
            <w:r>
              <w:rPr>
                <w:sz w:val="22"/>
                <w:szCs w:val="22"/>
              </w:rPr>
              <w:t>Ārējā atslēga</w:t>
            </w:r>
          </w:p>
        </w:tc>
      </w:tr>
    </w:tbl>
    <w:p w14:paraId="3F932E39" w14:textId="77777777" w:rsidR="009C2848" w:rsidRDefault="009C2848" w:rsidP="009C2848">
      <w:pPr>
        <w:pStyle w:val="Teksts"/>
        <w:ind w:firstLine="0"/>
      </w:pPr>
    </w:p>
    <w:p w14:paraId="4A77D2F8" w14:textId="646B0634" w:rsidR="00E6717D" w:rsidRDefault="009C2848" w:rsidP="00DE5534">
      <w:pPr>
        <w:pStyle w:val="Teksts"/>
      </w:pPr>
      <w:r>
        <w:t>Lēmumu glabāšanai</w:t>
      </w:r>
      <w:r w:rsidR="00E6717D">
        <w:t xml:space="preserve"> izmantota tabula </w:t>
      </w:r>
      <w:r w:rsidRPr="009C2848">
        <w:rPr>
          <w:i/>
          <w:iCs/>
        </w:rPr>
        <w:t>CA_</w:t>
      </w:r>
      <w:r w:rsidR="00E6717D">
        <w:rPr>
          <w:i/>
          <w:iCs/>
        </w:rPr>
        <w:t>ManualConditionFulfillment</w:t>
      </w:r>
      <w:r>
        <w:rPr>
          <w:i/>
          <w:iCs/>
        </w:rPr>
        <w:t xml:space="preserve"> </w:t>
      </w:r>
      <w:r>
        <w:t xml:space="preserve">(tabulas aprakstu skat. tabulā </w:t>
      </w:r>
      <w:r w:rsidRPr="009C2848">
        <w:fldChar w:fldCharType="begin"/>
      </w:r>
      <w:r w:rsidRPr="009C2848">
        <w:instrText xml:space="preserve"> REF _Ref38447346 \h  \* MERGEFORMAT </w:instrText>
      </w:r>
      <w:r w:rsidRPr="009C2848">
        <w:fldChar w:fldCharType="separate"/>
      </w:r>
      <w:r w:rsidRPr="009C2848">
        <w:rPr>
          <w:szCs w:val="32"/>
        </w:rPr>
        <w:t>2.</w:t>
      </w:r>
      <w:r w:rsidRPr="009C2848">
        <w:rPr>
          <w:noProof/>
          <w:szCs w:val="32"/>
        </w:rPr>
        <w:t>6</w:t>
      </w:r>
      <w:r w:rsidRPr="009C2848">
        <w:fldChar w:fldCharType="end"/>
      </w:r>
      <w:r w:rsidRPr="009C2848">
        <w:t>.</w:t>
      </w:r>
      <w:r>
        <w:t>)</w:t>
      </w:r>
      <w:r w:rsidR="00E6717D">
        <w:t xml:space="preserve">, kurā tiek glabāta ārējā atslēga uz tabulu </w:t>
      </w:r>
      <w:r w:rsidR="00E6717D">
        <w:rPr>
          <w:i/>
          <w:iCs/>
        </w:rPr>
        <w:t>Change</w:t>
      </w:r>
      <w:r w:rsidR="00E6717D">
        <w:t>, kā arī uz nosacījumu un nosacījuma izpildes statusu (nosacījums izpildīts vai nav izpildīts).</w:t>
      </w:r>
    </w:p>
    <w:p w14:paraId="02AE31F9" w14:textId="77777777" w:rsidR="00A81A23" w:rsidRDefault="00A81A23" w:rsidP="00DE5534">
      <w:pPr>
        <w:pStyle w:val="Teksts"/>
      </w:pPr>
    </w:p>
    <w:p w14:paraId="0B54B74F" w14:textId="7251ECC3" w:rsidR="00A81A23" w:rsidRPr="00E6717D" w:rsidRDefault="00A81A23" w:rsidP="00A81A23">
      <w:pPr>
        <w:pStyle w:val="apaknodaasvirsraksts"/>
        <w:numPr>
          <w:ilvl w:val="2"/>
          <w:numId w:val="1"/>
        </w:numPr>
        <w:ind w:left="1843" w:hanging="709"/>
      </w:pPr>
      <w:bookmarkStart w:id="23" w:name="_Ref38617330"/>
      <w:bookmarkStart w:id="24" w:name="_Toc38988841"/>
      <w:r>
        <w:lastRenderedPageBreak/>
        <w:t>Izmaiņu adaptācijas procesa papildus informācija</w:t>
      </w:r>
      <w:bookmarkEnd w:id="23"/>
      <w:bookmarkEnd w:id="24"/>
    </w:p>
    <w:p w14:paraId="5C55A97A" w14:textId="070CA4A2" w:rsidR="009C2848" w:rsidRDefault="00A81A23" w:rsidP="00A81A23">
      <w:pPr>
        <w:pStyle w:val="Teksts"/>
      </w:pPr>
      <w:r>
        <w:t xml:space="preserve">Izmaiņu adaptācijas procesa laikā no izstrādātāja var tikt prasīti dažādi papildus dati, kas būs nepieciešami tālāko scenāriju </w:t>
      </w:r>
      <w:r w:rsidR="00676C82">
        <w:t>darbību</w:t>
      </w:r>
      <w:r>
        <w:t xml:space="preserve"> izpildei</w:t>
      </w:r>
      <w:r w:rsidR="00676C82">
        <w:t xml:space="preserve"> un nosacījumu pārbaudei</w:t>
      </w:r>
      <w:r>
        <w:t xml:space="preserve">. </w:t>
      </w:r>
    </w:p>
    <w:p w14:paraId="1CA54F8B" w14:textId="65EDB008" w:rsidR="009C2848" w:rsidRPr="009C2848" w:rsidRDefault="009C2848" w:rsidP="009C2848">
      <w:pPr>
        <w:pStyle w:val="tabulasvirsraksts"/>
        <w:jc w:val="right"/>
        <w:rPr>
          <w:b w:val="0"/>
          <w:bCs/>
          <w:i/>
          <w:iCs/>
          <w:sz w:val="32"/>
          <w:szCs w:val="40"/>
        </w:rPr>
      </w:pPr>
      <w:bookmarkStart w:id="25" w:name="_Ref38447455"/>
      <w:r w:rsidRPr="009C2848">
        <w:rPr>
          <w:b w:val="0"/>
          <w:bCs/>
          <w:i/>
          <w:iCs/>
          <w:sz w:val="24"/>
          <w:szCs w:val="32"/>
        </w:rPr>
        <w:t>2.</w:t>
      </w:r>
      <w:r w:rsidRPr="009C2848">
        <w:rPr>
          <w:b w:val="0"/>
          <w:bCs/>
          <w:i/>
          <w:iCs/>
          <w:sz w:val="24"/>
          <w:szCs w:val="32"/>
        </w:rPr>
        <w:fldChar w:fldCharType="begin"/>
      </w:r>
      <w:r w:rsidRPr="009C2848">
        <w:rPr>
          <w:b w:val="0"/>
          <w:bCs/>
          <w:i/>
          <w:iCs/>
          <w:sz w:val="24"/>
          <w:szCs w:val="32"/>
        </w:rPr>
        <w:instrText xml:space="preserve"> SEQ Tabula \* ARABIC </w:instrText>
      </w:r>
      <w:r w:rsidRPr="009C2848">
        <w:rPr>
          <w:b w:val="0"/>
          <w:bCs/>
          <w:i/>
          <w:iCs/>
          <w:sz w:val="24"/>
          <w:szCs w:val="32"/>
        </w:rPr>
        <w:fldChar w:fldCharType="separate"/>
      </w:r>
      <w:r w:rsidRPr="009C2848">
        <w:rPr>
          <w:b w:val="0"/>
          <w:bCs/>
          <w:i/>
          <w:iCs/>
          <w:noProof/>
          <w:sz w:val="24"/>
          <w:szCs w:val="32"/>
        </w:rPr>
        <w:t>7</w:t>
      </w:r>
      <w:r w:rsidRPr="009C2848">
        <w:rPr>
          <w:b w:val="0"/>
          <w:bCs/>
          <w:i/>
          <w:iCs/>
          <w:sz w:val="24"/>
          <w:szCs w:val="32"/>
        </w:rPr>
        <w:fldChar w:fldCharType="end"/>
      </w:r>
      <w:bookmarkEnd w:id="25"/>
      <w:r w:rsidRPr="009C2848">
        <w:rPr>
          <w:b w:val="0"/>
          <w:bCs/>
          <w:i/>
          <w:iCs/>
          <w:sz w:val="24"/>
          <w:szCs w:val="32"/>
        </w:rPr>
        <w:t>. tabula</w:t>
      </w:r>
    </w:p>
    <w:p w14:paraId="0CE95460" w14:textId="424886AF" w:rsidR="009C2848" w:rsidRPr="00E86A29" w:rsidRDefault="009C2848" w:rsidP="009C2848">
      <w:pPr>
        <w:pStyle w:val="tabulasvirsraksts"/>
        <w:jc w:val="right"/>
        <w:rPr>
          <w:i/>
          <w:iCs/>
        </w:rPr>
      </w:pPr>
      <w:r>
        <w:t xml:space="preserve">Datu bāzes tabula </w:t>
      </w:r>
      <w:r>
        <w:rPr>
          <w:i/>
          <w:iCs/>
        </w:rPr>
        <w:t>ChangeAdaptationAdditionalData</w:t>
      </w:r>
    </w:p>
    <w:p w14:paraId="6E56A849" w14:textId="77777777" w:rsidR="009C2848" w:rsidRPr="00E86A29" w:rsidRDefault="009C2848" w:rsidP="009C2848">
      <w:pPr>
        <w:pStyle w:val="tabulasvirsraksts"/>
      </w:pPr>
      <w:r w:rsidRPr="00E86A29">
        <w:t xml:space="preserve"> </w:t>
      </w:r>
    </w:p>
    <w:tbl>
      <w:tblPr>
        <w:tblStyle w:val="TableGrid"/>
        <w:tblW w:w="0" w:type="auto"/>
        <w:tblLook w:val="04A0" w:firstRow="1" w:lastRow="0" w:firstColumn="1" w:lastColumn="0" w:noHBand="0" w:noVBand="1"/>
      </w:tblPr>
      <w:tblGrid>
        <w:gridCol w:w="2893"/>
        <w:gridCol w:w="2056"/>
        <w:gridCol w:w="2108"/>
        <w:gridCol w:w="2185"/>
      </w:tblGrid>
      <w:tr w:rsidR="009C2848" w:rsidRPr="00FC741B" w14:paraId="7A614EBC" w14:textId="77777777" w:rsidTr="00F0549C">
        <w:tc>
          <w:tcPr>
            <w:tcW w:w="2893" w:type="dxa"/>
            <w:shd w:val="clear" w:color="auto" w:fill="D9D9D9" w:themeFill="background1" w:themeFillShade="D9"/>
          </w:tcPr>
          <w:p w14:paraId="0D82E851" w14:textId="77777777" w:rsidR="009C2848" w:rsidRPr="00FC741B" w:rsidRDefault="009C2848" w:rsidP="00F0549C">
            <w:pPr>
              <w:pStyle w:val="Teksts"/>
              <w:ind w:firstLine="0"/>
              <w:jc w:val="center"/>
              <w:rPr>
                <w:b/>
                <w:bCs/>
                <w:sz w:val="22"/>
                <w:szCs w:val="22"/>
              </w:rPr>
            </w:pPr>
            <w:r w:rsidRPr="00FC741B">
              <w:rPr>
                <w:b/>
                <w:bCs/>
                <w:sz w:val="22"/>
                <w:szCs w:val="22"/>
              </w:rPr>
              <w:t>Kolonnas nosaukums</w:t>
            </w:r>
          </w:p>
        </w:tc>
        <w:tc>
          <w:tcPr>
            <w:tcW w:w="2056" w:type="dxa"/>
            <w:shd w:val="clear" w:color="auto" w:fill="D9D9D9" w:themeFill="background1" w:themeFillShade="D9"/>
          </w:tcPr>
          <w:p w14:paraId="72171F33" w14:textId="77777777" w:rsidR="009C2848" w:rsidRPr="00FC741B" w:rsidRDefault="009C2848" w:rsidP="00F0549C">
            <w:pPr>
              <w:pStyle w:val="Teksts"/>
              <w:ind w:firstLine="0"/>
              <w:jc w:val="center"/>
              <w:rPr>
                <w:b/>
                <w:bCs/>
                <w:sz w:val="22"/>
                <w:szCs w:val="22"/>
              </w:rPr>
            </w:pPr>
            <w:r w:rsidRPr="00FC741B">
              <w:rPr>
                <w:b/>
                <w:bCs/>
                <w:sz w:val="22"/>
                <w:szCs w:val="22"/>
              </w:rPr>
              <w:t>Datu tips</w:t>
            </w:r>
          </w:p>
        </w:tc>
        <w:tc>
          <w:tcPr>
            <w:tcW w:w="2108" w:type="dxa"/>
            <w:shd w:val="clear" w:color="auto" w:fill="D9D9D9" w:themeFill="background1" w:themeFillShade="D9"/>
          </w:tcPr>
          <w:p w14:paraId="7C14D512" w14:textId="77777777" w:rsidR="009C2848" w:rsidRPr="00FC741B" w:rsidRDefault="009C2848" w:rsidP="00F0549C">
            <w:pPr>
              <w:pStyle w:val="Teksts"/>
              <w:ind w:firstLine="0"/>
              <w:jc w:val="center"/>
              <w:rPr>
                <w:b/>
                <w:bCs/>
                <w:sz w:val="22"/>
                <w:szCs w:val="22"/>
              </w:rPr>
            </w:pPr>
            <w:r>
              <w:rPr>
                <w:b/>
                <w:bCs/>
                <w:sz w:val="22"/>
                <w:szCs w:val="22"/>
              </w:rPr>
              <w:t>Obligāts</w:t>
            </w:r>
          </w:p>
        </w:tc>
        <w:tc>
          <w:tcPr>
            <w:tcW w:w="2185" w:type="dxa"/>
            <w:shd w:val="clear" w:color="auto" w:fill="D9D9D9" w:themeFill="background1" w:themeFillShade="D9"/>
          </w:tcPr>
          <w:p w14:paraId="463F02F5" w14:textId="77777777" w:rsidR="009C2848" w:rsidRPr="00FC741B" w:rsidRDefault="009C2848" w:rsidP="00F0549C">
            <w:pPr>
              <w:pStyle w:val="Teksts"/>
              <w:ind w:firstLine="0"/>
              <w:jc w:val="center"/>
              <w:rPr>
                <w:b/>
                <w:bCs/>
                <w:sz w:val="22"/>
                <w:szCs w:val="22"/>
              </w:rPr>
            </w:pPr>
            <w:r w:rsidRPr="00FC741B">
              <w:rPr>
                <w:b/>
                <w:bCs/>
                <w:sz w:val="22"/>
                <w:szCs w:val="22"/>
              </w:rPr>
              <w:t>Ierobežojums</w:t>
            </w:r>
          </w:p>
        </w:tc>
      </w:tr>
      <w:tr w:rsidR="000A6124" w:rsidRPr="00FC741B" w14:paraId="12058ED0" w14:textId="77777777" w:rsidTr="00F0549C">
        <w:tc>
          <w:tcPr>
            <w:tcW w:w="2893" w:type="dxa"/>
          </w:tcPr>
          <w:p w14:paraId="02168B6B" w14:textId="5A89C716" w:rsidR="000A6124" w:rsidRPr="00FC741B" w:rsidRDefault="000A6124" w:rsidP="000A6124">
            <w:pPr>
              <w:pStyle w:val="Teksts"/>
              <w:ind w:firstLine="0"/>
              <w:rPr>
                <w:sz w:val="22"/>
                <w:szCs w:val="22"/>
              </w:rPr>
            </w:pPr>
            <w:r>
              <w:rPr>
                <w:sz w:val="22"/>
                <w:szCs w:val="22"/>
              </w:rPr>
              <w:t>CAAD_ID</w:t>
            </w:r>
          </w:p>
        </w:tc>
        <w:tc>
          <w:tcPr>
            <w:tcW w:w="2056" w:type="dxa"/>
          </w:tcPr>
          <w:p w14:paraId="35EF4AEF" w14:textId="2044FCD6" w:rsidR="000A6124" w:rsidRPr="00FC741B" w:rsidRDefault="000A6124" w:rsidP="000A6124">
            <w:pPr>
              <w:pStyle w:val="Teksts"/>
              <w:ind w:firstLine="0"/>
              <w:rPr>
                <w:sz w:val="22"/>
                <w:szCs w:val="22"/>
              </w:rPr>
            </w:pPr>
            <w:r>
              <w:rPr>
                <w:sz w:val="22"/>
                <w:szCs w:val="22"/>
              </w:rPr>
              <w:t>number(10,0)</w:t>
            </w:r>
          </w:p>
        </w:tc>
        <w:tc>
          <w:tcPr>
            <w:tcW w:w="2108" w:type="dxa"/>
          </w:tcPr>
          <w:p w14:paraId="381A7C1B" w14:textId="5AC6320A" w:rsidR="000A6124" w:rsidRPr="00FC741B" w:rsidRDefault="000A6124" w:rsidP="000A6124">
            <w:pPr>
              <w:pStyle w:val="Teksts"/>
              <w:ind w:firstLine="0"/>
              <w:jc w:val="center"/>
              <w:rPr>
                <w:sz w:val="22"/>
                <w:szCs w:val="22"/>
              </w:rPr>
            </w:pPr>
            <w:r>
              <w:rPr>
                <w:sz w:val="22"/>
                <w:szCs w:val="22"/>
              </w:rPr>
              <w:t>Jā</w:t>
            </w:r>
          </w:p>
        </w:tc>
        <w:tc>
          <w:tcPr>
            <w:tcW w:w="2185" w:type="dxa"/>
          </w:tcPr>
          <w:p w14:paraId="6B17FB03" w14:textId="1C5FF367" w:rsidR="000A6124" w:rsidRPr="00FC741B" w:rsidRDefault="000A6124" w:rsidP="000A6124">
            <w:pPr>
              <w:pStyle w:val="Teksts"/>
              <w:ind w:firstLine="0"/>
              <w:rPr>
                <w:sz w:val="22"/>
                <w:szCs w:val="22"/>
              </w:rPr>
            </w:pPr>
            <w:r>
              <w:rPr>
                <w:sz w:val="22"/>
                <w:szCs w:val="22"/>
              </w:rPr>
              <w:t>Primārā atslēga</w:t>
            </w:r>
          </w:p>
        </w:tc>
      </w:tr>
      <w:tr w:rsidR="000A6124" w:rsidRPr="00FC741B" w14:paraId="650E0010" w14:textId="77777777" w:rsidTr="00F0549C">
        <w:tc>
          <w:tcPr>
            <w:tcW w:w="2893" w:type="dxa"/>
          </w:tcPr>
          <w:p w14:paraId="7A448A9D" w14:textId="44DC449B" w:rsidR="000A6124" w:rsidRPr="00FC741B" w:rsidRDefault="000A6124" w:rsidP="000A6124">
            <w:pPr>
              <w:pStyle w:val="Teksts"/>
              <w:ind w:firstLine="0"/>
              <w:rPr>
                <w:sz w:val="22"/>
                <w:szCs w:val="22"/>
              </w:rPr>
            </w:pPr>
            <w:r>
              <w:rPr>
                <w:sz w:val="22"/>
                <w:szCs w:val="22"/>
              </w:rPr>
              <w:t>CAAD_DATA_TYPE_ID</w:t>
            </w:r>
          </w:p>
        </w:tc>
        <w:tc>
          <w:tcPr>
            <w:tcW w:w="2056" w:type="dxa"/>
          </w:tcPr>
          <w:p w14:paraId="3286AD0F" w14:textId="46671B77" w:rsidR="000A6124" w:rsidRPr="00FC741B" w:rsidRDefault="000A6124" w:rsidP="000A6124">
            <w:pPr>
              <w:pStyle w:val="Teksts"/>
              <w:ind w:firstLine="0"/>
              <w:rPr>
                <w:sz w:val="22"/>
                <w:szCs w:val="22"/>
              </w:rPr>
            </w:pPr>
            <w:r>
              <w:rPr>
                <w:sz w:val="22"/>
                <w:szCs w:val="22"/>
              </w:rPr>
              <w:t>varchar2(10 byte)</w:t>
            </w:r>
          </w:p>
        </w:tc>
        <w:tc>
          <w:tcPr>
            <w:tcW w:w="2108" w:type="dxa"/>
          </w:tcPr>
          <w:p w14:paraId="73A9F462" w14:textId="007A9310" w:rsidR="000A6124" w:rsidRPr="00FC741B" w:rsidRDefault="000A6124" w:rsidP="000A6124">
            <w:pPr>
              <w:pStyle w:val="Teksts"/>
              <w:ind w:firstLine="0"/>
              <w:jc w:val="center"/>
              <w:rPr>
                <w:sz w:val="22"/>
                <w:szCs w:val="22"/>
              </w:rPr>
            </w:pPr>
            <w:r>
              <w:rPr>
                <w:sz w:val="22"/>
                <w:szCs w:val="22"/>
              </w:rPr>
              <w:t>Jā</w:t>
            </w:r>
          </w:p>
        </w:tc>
        <w:tc>
          <w:tcPr>
            <w:tcW w:w="2185" w:type="dxa"/>
          </w:tcPr>
          <w:p w14:paraId="5A114EEF" w14:textId="28097D4D" w:rsidR="000A6124" w:rsidRPr="00FC741B" w:rsidRDefault="000A6124" w:rsidP="000A6124">
            <w:pPr>
              <w:pStyle w:val="Teksts"/>
              <w:ind w:firstLine="0"/>
              <w:rPr>
                <w:sz w:val="22"/>
                <w:szCs w:val="22"/>
              </w:rPr>
            </w:pPr>
            <w:r>
              <w:rPr>
                <w:sz w:val="22"/>
                <w:szCs w:val="22"/>
              </w:rPr>
              <w:t>Ārējā atslēga</w:t>
            </w:r>
          </w:p>
        </w:tc>
      </w:tr>
      <w:tr w:rsidR="000A6124" w:rsidRPr="00FC741B" w14:paraId="0E295324" w14:textId="77777777" w:rsidTr="00F0549C">
        <w:tc>
          <w:tcPr>
            <w:tcW w:w="2893" w:type="dxa"/>
          </w:tcPr>
          <w:p w14:paraId="65254C76" w14:textId="0D77C087" w:rsidR="000A6124" w:rsidRDefault="000A6124" w:rsidP="000A6124">
            <w:pPr>
              <w:pStyle w:val="Teksts"/>
              <w:ind w:firstLine="0"/>
              <w:rPr>
                <w:sz w:val="22"/>
                <w:szCs w:val="22"/>
              </w:rPr>
            </w:pPr>
            <w:r>
              <w:rPr>
                <w:sz w:val="22"/>
                <w:szCs w:val="22"/>
              </w:rPr>
              <w:t>CAAD_CHANGE_ID</w:t>
            </w:r>
          </w:p>
        </w:tc>
        <w:tc>
          <w:tcPr>
            <w:tcW w:w="2056" w:type="dxa"/>
          </w:tcPr>
          <w:p w14:paraId="62F34539" w14:textId="11A460A8" w:rsidR="000A6124" w:rsidRPr="00FC741B" w:rsidRDefault="000A6124" w:rsidP="000A6124">
            <w:pPr>
              <w:pStyle w:val="Teksts"/>
              <w:ind w:firstLine="0"/>
              <w:rPr>
                <w:sz w:val="22"/>
                <w:szCs w:val="22"/>
              </w:rPr>
            </w:pPr>
            <w:r>
              <w:rPr>
                <w:sz w:val="22"/>
                <w:szCs w:val="22"/>
              </w:rPr>
              <w:t>number(10,0)</w:t>
            </w:r>
          </w:p>
        </w:tc>
        <w:tc>
          <w:tcPr>
            <w:tcW w:w="2108" w:type="dxa"/>
          </w:tcPr>
          <w:p w14:paraId="29B38D4D" w14:textId="79686FBA" w:rsidR="000A6124" w:rsidRPr="00FC741B" w:rsidRDefault="000A6124" w:rsidP="000A6124">
            <w:pPr>
              <w:pStyle w:val="Teksts"/>
              <w:ind w:firstLine="0"/>
              <w:jc w:val="center"/>
              <w:rPr>
                <w:sz w:val="22"/>
                <w:szCs w:val="22"/>
              </w:rPr>
            </w:pPr>
            <w:r>
              <w:rPr>
                <w:sz w:val="22"/>
                <w:szCs w:val="22"/>
              </w:rPr>
              <w:t>Jā</w:t>
            </w:r>
          </w:p>
        </w:tc>
        <w:tc>
          <w:tcPr>
            <w:tcW w:w="2185" w:type="dxa"/>
          </w:tcPr>
          <w:p w14:paraId="68408488" w14:textId="0F18C65F" w:rsidR="000A6124" w:rsidRPr="00FC741B" w:rsidRDefault="000A6124" w:rsidP="000A6124">
            <w:pPr>
              <w:pStyle w:val="Teksts"/>
              <w:ind w:firstLine="0"/>
              <w:rPr>
                <w:sz w:val="22"/>
                <w:szCs w:val="22"/>
              </w:rPr>
            </w:pPr>
            <w:r>
              <w:rPr>
                <w:sz w:val="22"/>
                <w:szCs w:val="22"/>
              </w:rPr>
              <w:t>Ārējā atslēga</w:t>
            </w:r>
          </w:p>
        </w:tc>
      </w:tr>
      <w:tr w:rsidR="000A6124" w:rsidRPr="00FC741B" w14:paraId="20F39B41" w14:textId="77777777" w:rsidTr="00F0549C">
        <w:tc>
          <w:tcPr>
            <w:tcW w:w="2893" w:type="dxa"/>
          </w:tcPr>
          <w:p w14:paraId="6D4E87DB" w14:textId="7FC15F2F" w:rsidR="000A6124" w:rsidRDefault="000A6124" w:rsidP="000A6124">
            <w:pPr>
              <w:pStyle w:val="Teksts"/>
              <w:ind w:firstLine="0"/>
              <w:rPr>
                <w:sz w:val="22"/>
                <w:szCs w:val="22"/>
              </w:rPr>
            </w:pPr>
            <w:r>
              <w:rPr>
                <w:sz w:val="22"/>
                <w:szCs w:val="22"/>
              </w:rPr>
              <w:t>CAAD_DATA</w:t>
            </w:r>
          </w:p>
        </w:tc>
        <w:tc>
          <w:tcPr>
            <w:tcW w:w="2056" w:type="dxa"/>
          </w:tcPr>
          <w:p w14:paraId="78BEBE7D" w14:textId="02B6A54F" w:rsidR="000A6124" w:rsidRPr="00FC741B" w:rsidRDefault="000A6124" w:rsidP="000A6124">
            <w:pPr>
              <w:pStyle w:val="Teksts"/>
              <w:ind w:firstLine="0"/>
              <w:rPr>
                <w:sz w:val="22"/>
                <w:szCs w:val="22"/>
              </w:rPr>
            </w:pPr>
            <w:r>
              <w:rPr>
                <w:sz w:val="22"/>
                <w:szCs w:val="22"/>
              </w:rPr>
              <w:t>clob</w:t>
            </w:r>
          </w:p>
        </w:tc>
        <w:tc>
          <w:tcPr>
            <w:tcW w:w="2108" w:type="dxa"/>
          </w:tcPr>
          <w:p w14:paraId="489EAAD6" w14:textId="46048AC1" w:rsidR="000A6124" w:rsidRPr="00FC741B" w:rsidRDefault="000A6124" w:rsidP="000A6124">
            <w:pPr>
              <w:pStyle w:val="Teksts"/>
              <w:ind w:firstLine="0"/>
              <w:jc w:val="center"/>
              <w:rPr>
                <w:sz w:val="22"/>
                <w:szCs w:val="22"/>
              </w:rPr>
            </w:pPr>
            <w:r>
              <w:rPr>
                <w:sz w:val="22"/>
                <w:szCs w:val="22"/>
              </w:rPr>
              <w:t>Jā</w:t>
            </w:r>
          </w:p>
        </w:tc>
        <w:tc>
          <w:tcPr>
            <w:tcW w:w="2185" w:type="dxa"/>
          </w:tcPr>
          <w:p w14:paraId="0A0C9D1A" w14:textId="7578CA39" w:rsidR="000A6124" w:rsidRPr="00FC741B" w:rsidRDefault="000A6124" w:rsidP="000A6124">
            <w:pPr>
              <w:pStyle w:val="Teksts"/>
              <w:ind w:firstLine="0"/>
              <w:rPr>
                <w:sz w:val="22"/>
                <w:szCs w:val="22"/>
              </w:rPr>
            </w:pPr>
            <w:r>
              <w:rPr>
                <w:sz w:val="22"/>
                <w:szCs w:val="22"/>
              </w:rPr>
              <w:t>Nav</w:t>
            </w:r>
          </w:p>
        </w:tc>
      </w:tr>
    </w:tbl>
    <w:p w14:paraId="293CCD86" w14:textId="77777777" w:rsidR="009C2848" w:rsidRDefault="009C2848" w:rsidP="009C2848">
      <w:pPr>
        <w:pStyle w:val="Teksts"/>
        <w:ind w:firstLine="0"/>
      </w:pPr>
    </w:p>
    <w:p w14:paraId="5E9A3267" w14:textId="5A2C96F4" w:rsidR="003E5462" w:rsidRDefault="00A81A23" w:rsidP="00187F1A">
      <w:pPr>
        <w:pStyle w:val="Teksts"/>
      </w:pPr>
      <w:r>
        <w:t>Šie</w:t>
      </w:r>
      <w:r w:rsidR="006A7D68">
        <w:t>m</w:t>
      </w:r>
      <w:r>
        <w:t xml:space="preserve"> papildus dati</w:t>
      </w:r>
      <w:r w:rsidR="006A7D68">
        <w:t>em</w:t>
      </w:r>
      <w:r>
        <w:t xml:space="preserve"> tiek </w:t>
      </w:r>
      <w:r w:rsidR="006A7D68">
        <w:t>izmantota</w:t>
      </w:r>
      <w:r>
        <w:t xml:space="preserve"> tabul</w:t>
      </w:r>
      <w:r w:rsidR="006A7D68">
        <w:t>a</w:t>
      </w:r>
      <w:r>
        <w:t xml:space="preserve"> </w:t>
      </w:r>
      <w:r>
        <w:rPr>
          <w:i/>
          <w:iCs/>
        </w:rPr>
        <w:t>ChangeAdaptationAdditionalData</w:t>
      </w:r>
      <w:r w:rsidR="009C2848">
        <w:rPr>
          <w:i/>
          <w:iCs/>
        </w:rPr>
        <w:t xml:space="preserve"> </w:t>
      </w:r>
      <w:r w:rsidR="009C2848">
        <w:t xml:space="preserve">(tabulas aprakstu skat. tabulā </w:t>
      </w:r>
      <w:r w:rsidR="009C2848" w:rsidRPr="009C2848">
        <w:fldChar w:fldCharType="begin"/>
      </w:r>
      <w:r w:rsidR="009C2848" w:rsidRPr="009C2848">
        <w:instrText xml:space="preserve"> REF _Ref38447455 \h  \* MERGEFORMAT </w:instrText>
      </w:r>
      <w:r w:rsidR="009C2848" w:rsidRPr="009C2848">
        <w:fldChar w:fldCharType="separate"/>
      </w:r>
      <w:r w:rsidR="009C2848" w:rsidRPr="009C2848">
        <w:rPr>
          <w:szCs w:val="32"/>
        </w:rPr>
        <w:t>2.</w:t>
      </w:r>
      <w:r w:rsidR="009C2848" w:rsidRPr="009C2848">
        <w:rPr>
          <w:noProof/>
          <w:szCs w:val="32"/>
        </w:rPr>
        <w:t>7</w:t>
      </w:r>
      <w:r w:rsidR="009C2848" w:rsidRPr="009C2848">
        <w:fldChar w:fldCharType="end"/>
      </w:r>
      <w:r w:rsidR="009C2848" w:rsidRPr="009C2848">
        <w:t>.</w:t>
      </w:r>
      <w:r w:rsidR="009C2848">
        <w:t>)</w:t>
      </w:r>
      <w:r>
        <w:t xml:space="preserve">, </w:t>
      </w:r>
      <w:r w:rsidR="006A7D68">
        <w:t xml:space="preserve">kas glabā ārējo atslēgu uz tabulu </w:t>
      </w:r>
      <w:r w:rsidR="006A7D68">
        <w:rPr>
          <w:i/>
          <w:iCs/>
        </w:rPr>
        <w:t>Change</w:t>
      </w:r>
      <w:r w:rsidR="006A7D68">
        <w:t xml:space="preserve">, datu tipu (informācija par to, kādam nolūkam izmantojami </w:t>
      </w:r>
      <w:r w:rsidR="00CF3303">
        <w:t>papildus</w:t>
      </w:r>
      <w:r w:rsidR="006A7D68">
        <w:t xml:space="preserve"> dati), kā arī pāši glabājamie dati.</w:t>
      </w:r>
      <w:r w:rsidR="000A6124">
        <w:t xml:space="preserve"> Glabājamo datu formāts atkarīgs no datu veida. Piemēram, glabājot tikai identifikatoru, tas būs vienkāršs skaitlis, taču iespējamas situācijas, kad dati būs kādā citā formātā (JSON, XML u.c.), tāpēc izmantots universāls datu tips CLOB, kam ir liela ietilpība.</w:t>
      </w:r>
    </w:p>
    <w:p w14:paraId="156A8E61" w14:textId="13D0B748" w:rsidR="003E5462" w:rsidRDefault="003E5462" w:rsidP="003E5462">
      <w:pPr>
        <w:pStyle w:val="apaknodaasvirsraksts"/>
        <w:numPr>
          <w:ilvl w:val="1"/>
          <w:numId w:val="1"/>
        </w:numPr>
        <w:ind w:left="1276" w:hanging="709"/>
      </w:pPr>
      <w:bookmarkStart w:id="26" w:name="_Ref38537496"/>
      <w:bookmarkStart w:id="27" w:name="_Toc38988842"/>
      <w:r>
        <w:t>Izmaiņu adaptācijas scenāriji</w:t>
      </w:r>
      <w:bookmarkEnd w:id="26"/>
      <w:bookmarkEnd w:id="27"/>
    </w:p>
    <w:p w14:paraId="49141388" w14:textId="5C14F7E4" w:rsidR="003E5462" w:rsidRDefault="003E5462" w:rsidP="003E5462">
      <w:pPr>
        <w:pStyle w:val="Teksts"/>
      </w:pPr>
      <w:r>
        <w:t>Katras izmaiņas adaptācijai sistēmā atbilst scenārijs jeb veicamo darbību kopums, kas nepieciešams izmaiņas veiksmīgai apstrādei. Darba ietvaros netiek apskatīti visu iespējamo izmaiņu apstrādes scenāriji</w:t>
      </w:r>
      <w:r w:rsidR="00736A5B">
        <w:t>. Katra izstrādātā scenārija mērķis ir panākt, lai tas būtu pēc iespējas automātiski izpildāms (lai būtu nepieciešama pēc iespējas mazāka izstrādātāja iejaukšanās izmaiņu adaptācijas procesā), tomēr konceptuālu lēmumu pieņemšana par datu izmantošanu sistēmā nav iespējama bez cilvēka iejaukšanās.</w:t>
      </w:r>
    </w:p>
    <w:p w14:paraId="2B76CCB5" w14:textId="47D4D259" w:rsidR="00736A5B" w:rsidRDefault="00736A5B" w:rsidP="003E5462">
      <w:pPr>
        <w:pStyle w:val="Teksts"/>
      </w:pPr>
      <w:r>
        <w:t>Turpmākajās apakšnodaļās detalizēti aprakstīti 7 izmaiņu adaptācijas scenāriji.</w:t>
      </w:r>
    </w:p>
    <w:p w14:paraId="0642CEB5" w14:textId="737FE5E2" w:rsidR="00736A5B" w:rsidRDefault="00736A5B" w:rsidP="00736A5B">
      <w:pPr>
        <w:pStyle w:val="apaknodaasvirsraksts"/>
      </w:pPr>
    </w:p>
    <w:p w14:paraId="0CA2F83B" w14:textId="63199CEA" w:rsidR="00736A5B" w:rsidRDefault="00736A5B" w:rsidP="00736A5B">
      <w:pPr>
        <w:pStyle w:val="apaknodaasvirsraksts"/>
      </w:pPr>
    </w:p>
    <w:p w14:paraId="68A5A0A9" w14:textId="77777777" w:rsidR="00736A5B" w:rsidRDefault="00736A5B" w:rsidP="00736A5B">
      <w:pPr>
        <w:pStyle w:val="apaknodaasvirsraksts"/>
      </w:pPr>
    </w:p>
    <w:p w14:paraId="51EFFC84" w14:textId="35116390" w:rsidR="00736A5B" w:rsidRDefault="00736A5B" w:rsidP="00736A5B">
      <w:pPr>
        <w:pStyle w:val="apaknodaasvirsraksts"/>
        <w:numPr>
          <w:ilvl w:val="2"/>
          <w:numId w:val="1"/>
        </w:numPr>
        <w:ind w:left="1843" w:hanging="709"/>
      </w:pPr>
      <w:bookmarkStart w:id="28" w:name="_Toc38988843"/>
      <w:r>
        <w:lastRenderedPageBreak/>
        <w:t>Datu maģistrāles līmeņa pievienošana</w:t>
      </w:r>
      <w:bookmarkEnd w:id="28"/>
    </w:p>
    <w:p w14:paraId="772561ED" w14:textId="5732982B" w:rsidR="00736A5B" w:rsidRDefault="00736A5B" w:rsidP="00736A5B">
      <w:pPr>
        <w:pStyle w:val="Teksts"/>
      </w:pPr>
      <w:r>
        <w:t xml:space="preserve">Lai pievienotu jaunu datu maģistrāles līmeni, izstrādātājam nepieciešams sagatavot gan jaunā datu maģistrāles līmeņa struktūras aprakstu, gan identificēt nepieciešamos </w:t>
      </w:r>
      <w:r w:rsidR="00AF6E3F">
        <w:t>ETL</w:t>
      </w:r>
      <w:r>
        <w:t xml:space="preserve"> proces</w:t>
      </w:r>
      <w:r w:rsidR="00187F1A">
        <w:t>us</w:t>
      </w:r>
      <w:r>
        <w:t>, kā arī nepieciešamības gadījumā sagatavot datu kopu piemērus.</w:t>
      </w:r>
    </w:p>
    <w:p w14:paraId="2EB74CAA" w14:textId="77777777" w:rsidR="00717E0E" w:rsidRDefault="00717E0E" w:rsidP="00736A5B">
      <w:pPr>
        <w:pStyle w:val="Teksts"/>
      </w:pPr>
    </w:p>
    <w:p w14:paraId="7FE54B03" w14:textId="41D7AC58" w:rsidR="00736A5B" w:rsidRDefault="00AF6E3F" w:rsidP="00717E0E">
      <w:pPr>
        <w:pStyle w:val="Teksts"/>
        <w:ind w:firstLine="0"/>
        <w:jc w:val="center"/>
      </w:pPr>
      <w:r>
        <w:rPr>
          <w:noProof/>
        </w:rPr>
        <w:drawing>
          <wp:inline distT="0" distB="0" distL="0" distR="0" wp14:anchorId="39BB48F7" wp14:editId="6D932AA3">
            <wp:extent cx="5057775" cy="5819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7775" cy="5819775"/>
                    </a:xfrm>
                    <a:prstGeom prst="rect">
                      <a:avLst/>
                    </a:prstGeom>
                    <a:noFill/>
                    <a:ln>
                      <a:noFill/>
                    </a:ln>
                  </pic:spPr>
                </pic:pic>
              </a:graphicData>
            </a:graphic>
          </wp:inline>
        </w:drawing>
      </w:r>
    </w:p>
    <w:bookmarkStart w:id="29" w:name="_Ref38454559"/>
    <w:p w14:paraId="5BD9043B" w14:textId="59AF4402" w:rsidR="00717E0E" w:rsidRDefault="00717E0E" w:rsidP="00717E0E">
      <w:pPr>
        <w:pStyle w:val="attlavirsraksts"/>
      </w:pPr>
      <w:r w:rsidRPr="00717E0E">
        <w:rPr>
          <w:b w:val="0"/>
          <w:bCs/>
          <w:i/>
          <w:iCs/>
        </w:rPr>
        <w:fldChar w:fldCharType="begin"/>
      </w:r>
      <w:r w:rsidRPr="00717E0E">
        <w:rPr>
          <w:b w:val="0"/>
          <w:bCs/>
          <w:i/>
          <w:iCs/>
        </w:rPr>
        <w:instrText xml:space="preserve"> SEQ att. \* ARABIC </w:instrText>
      </w:r>
      <w:r w:rsidRPr="00717E0E">
        <w:rPr>
          <w:b w:val="0"/>
          <w:bCs/>
          <w:i/>
          <w:iCs/>
        </w:rPr>
        <w:fldChar w:fldCharType="separate"/>
      </w:r>
      <w:r w:rsidR="009A3056">
        <w:rPr>
          <w:b w:val="0"/>
          <w:bCs/>
          <w:i/>
          <w:iCs/>
          <w:noProof/>
        </w:rPr>
        <w:t>6</w:t>
      </w:r>
      <w:r w:rsidRPr="00717E0E">
        <w:rPr>
          <w:b w:val="0"/>
          <w:bCs/>
          <w:i/>
          <w:iCs/>
        </w:rPr>
        <w:fldChar w:fldCharType="end"/>
      </w:r>
      <w:r w:rsidRPr="00717E0E">
        <w:rPr>
          <w:b w:val="0"/>
          <w:bCs/>
          <w:i/>
          <w:iCs/>
        </w:rPr>
        <w:t>.2.att</w:t>
      </w:r>
      <w:r>
        <w:t>.</w:t>
      </w:r>
      <w:bookmarkEnd w:id="29"/>
      <w:r>
        <w:t xml:space="preserve"> Datu maģistrāles līmeņa pievienošanas peldceliņu diagramma</w:t>
      </w:r>
    </w:p>
    <w:p w14:paraId="0538F28D" w14:textId="36C05060" w:rsidR="00717E0E" w:rsidRDefault="00717E0E" w:rsidP="00717E0E">
      <w:pPr>
        <w:pStyle w:val="Teksts"/>
      </w:pPr>
    </w:p>
    <w:p w14:paraId="0AD84FCA" w14:textId="4F5006B7" w:rsidR="008B1CE9" w:rsidRDefault="008B1CE9" w:rsidP="00717E0E">
      <w:pPr>
        <w:pStyle w:val="Teksts"/>
      </w:pPr>
      <w:r>
        <w:t xml:space="preserve">Attēlā </w:t>
      </w:r>
      <w:r w:rsidRPr="008B1CE9">
        <w:fldChar w:fldCharType="begin"/>
      </w:r>
      <w:r w:rsidRPr="008B1CE9">
        <w:instrText xml:space="preserve"> REF _Ref38454559 \h  \* MERGEFORMAT </w:instrText>
      </w:r>
      <w:r w:rsidRPr="008B1CE9">
        <w:fldChar w:fldCharType="separate"/>
      </w:r>
      <w:r w:rsidRPr="008B1CE9">
        <w:rPr>
          <w:noProof/>
        </w:rPr>
        <w:t>2</w:t>
      </w:r>
      <w:r w:rsidRPr="008B1CE9">
        <w:t>.2.</w:t>
      </w:r>
      <w:r w:rsidRPr="008B1CE9">
        <w:fldChar w:fldCharType="end"/>
      </w:r>
      <w:r>
        <w:t xml:space="preserve"> iespējams apskatīt pilnu datu maģistrāles līmeņa pievienošanas scenāriju. Kā redzams, lielākā daļa darbību ir veicamas manuāli no izstrādātāja puses, taču sistēma automātiski spēj </w:t>
      </w:r>
      <w:r w:rsidR="00187F1A">
        <w:t>iegūt</w:t>
      </w:r>
      <w:r>
        <w:t xml:space="preserve"> datu kopas struktūru un pievienot to izveidotajam datu maģistrāles līmenim.</w:t>
      </w:r>
    </w:p>
    <w:p w14:paraId="4129A16B" w14:textId="242B65EB" w:rsidR="008B1CE9" w:rsidRDefault="008B1CE9" w:rsidP="008B1CE9">
      <w:pPr>
        <w:pStyle w:val="apaknodaasvirsraksts"/>
        <w:numPr>
          <w:ilvl w:val="2"/>
          <w:numId w:val="1"/>
        </w:numPr>
        <w:ind w:left="1843" w:hanging="709"/>
      </w:pPr>
      <w:bookmarkStart w:id="30" w:name="_Ref38618876"/>
      <w:bookmarkStart w:id="31" w:name="_Toc38988844"/>
      <w:r>
        <w:lastRenderedPageBreak/>
        <w:t>Datu avota pievienošana</w:t>
      </w:r>
      <w:bookmarkEnd w:id="30"/>
      <w:bookmarkEnd w:id="31"/>
    </w:p>
    <w:p w14:paraId="2FF1B6F9" w14:textId="29A6172D" w:rsidR="008B1CE9" w:rsidRDefault="008B1CE9" w:rsidP="008B1CE9">
      <w:pPr>
        <w:pStyle w:val="Teksts"/>
      </w:pPr>
      <w:r>
        <w:t>Lai pievienotu jaunu datu avotu, izstrādātājam nepieciešams sagatavot datu kopu piemērus, lai būtu iespējams iegūt to struktūru, kā arī definēt datu maģistrāles līmeņus</w:t>
      </w:r>
      <w:r w:rsidR="00187F1A">
        <w:t>, kur tiks glabāti transformētie dati.</w:t>
      </w:r>
    </w:p>
    <w:p w14:paraId="25422D03" w14:textId="77777777" w:rsidR="00411667" w:rsidRDefault="00411667" w:rsidP="008B1CE9">
      <w:pPr>
        <w:pStyle w:val="Teksts"/>
      </w:pPr>
    </w:p>
    <w:p w14:paraId="3F38382B" w14:textId="3EA3267F" w:rsidR="008B1CE9" w:rsidRDefault="00AF6E3F" w:rsidP="00411667">
      <w:pPr>
        <w:pStyle w:val="Teksts"/>
        <w:ind w:firstLine="0"/>
        <w:jc w:val="center"/>
      </w:pPr>
      <w:r>
        <w:rPr>
          <w:noProof/>
        </w:rPr>
        <w:drawing>
          <wp:inline distT="0" distB="0" distL="0" distR="0" wp14:anchorId="1176E6A4" wp14:editId="43F59007">
            <wp:extent cx="5057775" cy="4486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7775" cy="4486275"/>
                    </a:xfrm>
                    <a:prstGeom prst="rect">
                      <a:avLst/>
                    </a:prstGeom>
                    <a:noFill/>
                    <a:ln>
                      <a:noFill/>
                    </a:ln>
                  </pic:spPr>
                </pic:pic>
              </a:graphicData>
            </a:graphic>
          </wp:inline>
        </w:drawing>
      </w:r>
    </w:p>
    <w:p w14:paraId="175EAE6E" w14:textId="290A5BF0" w:rsidR="00411667" w:rsidRDefault="00411667" w:rsidP="00F64346">
      <w:pPr>
        <w:pStyle w:val="tabulasvirsraksts"/>
      </w:pPr>
      <w:bookmarkStart w:id="32" w:name="_Ref38455575"/>
      <w:bookmarkStart w:id="33" w:name="_Ref38466278"/>
      <w:r w:rsidRPr="00F64346">
        <w:rPr>
          <w:b w:val="0"/>
          <w:bCs/>
          <w:i/>
          <w:iCs/>
        </w:rPr>
        <w:t>2.</w:t>
      </w:r>
      <w:r w:rsidRPr="00F64346">
        <w:rPr>
          <w:b w:val="0"/>
          <w:bCs/>
          <w:i/>
          <w:iCs/>
        </w:rPr>
        <w:fldChar w:fldCharType="begin"/>
      </w:r>
      <w:r w:rsidRPr="00F64346">
        <w:rPr>
          <w:b w:val="0"/>
          <w:bCs/>
          <w:i/>
          <w:iCs/>
        </w:rPr>
        <w:instrText xml:space="preserve"> SEQ att. \* ARABIC </w:instrText>
      </w:r>
      <w:r w:rsidRPr="00F64346">
        <w:rPr>
          <w:b w:val="0"/>
          <w:bCs/>
          <w:i/>
          <w:iCs/>
        </w:rPr>
        <w:fldChar w:fldCharType="separate"/>
      </w:r>
      <w:r w:rsidR="009A3056">
        <w:rPr>
          <w:b w:val="0"/>
          <w:bCs/>
          <w:i/>
          <w:iCs/>
          <w:noProof/>
        </w:rPr>
        <w:t>7</w:t>
      </w:r>
      <w:r w:rsidRPr="00F64346">
        <w:rPr>
          <w:b w:val="0"/>
          <w:bCs/>
          <w:i/>
          <w:iCs/>
        </w:rPr>
        <w:fldChar w:fldCharType="end"/>
      </w:r>
      <w:r w:rsidRPr="00F64346">
        <w:rPr>
          <w:b w:val="0"/>
          <w:bCs/>
          <w:i/>
          <w:iCs/>
        </w:rPr>
        <w:t>.att.</w:t>
      </w:r>
      <w:bookmarkEnd w:id="32"/>
      <w:r>
        <w:t xml:space="preserve"> Datu avot</w:t>
      </w:r>
      <w:r w:rsidR="00E07AB7">
        <w:t>a</w:t>
      </w:r>
      <w:r>
        <w:t xml:space="preserve"> pievienošanas peldceliņu diagramma</w:t>
      </w:r>
      <w:bookmarkEnd w:id="33"/>
    </w:p>
    <w:p w14:paraId="67531994" w14:textId="7A092884" w:rsidR="00F64346" w:rsidRDefault="00F64346" w:rsidP="00F64346">
      <w:pPr>
        <w:pStyle w:val="tabulasvirsraksts"/>
      </w:pPr>
    </w:p>
    <w:p w14:paraId="655FF29B" w14:textId="07F1CF02" w:rsidR="00F64346" w:rsidRDefault="00F64346" w:rsidP="00187F1A">
      <w:pPr>
        <w:pStyle w:val="Teksts"/>
      </w:pPr>
      <w:r>
        <w:t xml:space="preserve">Kā redzams attēlā </w:t>
      </w:r>
      <w:r w:rsidRPr="00F64346">
        <w:fldChar w:fldCharType="begin"/>
      </w:r>
      <w:r w:rsidRPr="00F64346">
        <w:instrText xml:space="preserve"> REF _Ref38455575 \h  \* MERGEFORMAT </w:instrText>
      </w:r>
      <w:r w:rsidRPr="00F64346">
        <w:fldChar w:fldCharType="separate"/>
      </w:r>
      <w:r w:rsidRPr="00F64346">
        <w:t>2.</w:t>
      </w:r>
      <w:r w:rsidRPr="00F64346">
        <w:rPr>
          <w:noProof/>
        </w:rPr>
        <w:t>3</w:t>
      </w:r>
      <w:r w:rsidRPr="00F64346">
        <w:t>.</w:t>
      </w:r>
      <w:r w:rsidRPr="00F64346">
        <w:fldChar w:fldCharType="end"/>
      </w:r>
      <w:r>
        <w:t xml:space="preserve">, vispirms izstrādātājs manuāli </w:t>
      </w:r>
      <w:r w:rsidR="00187F1A">
        <w:t>pievieno</w:t>
      </w:r>
      <w:r>
        <w:t xml:space="preserve"> datu avota datu kopas piemērus un pēc tam uzreiz iespējams definēt citus datu maģistrāles līmeņus un </w:t>
      </w:r>
      <w:r w:rsidR="00AF6E3F">
        <w:t>ETL</w:t>
      </w:r>
      <w:r>
        <w:t xml:space="preserve"> procesus</w:t>
      </w:r>
      <w:r w:rsidR="00187F1A">
        <w:t>. D</w:t>
      </w:r>
      <w:r>
        <w:t>atu kopas struktūru no pievienotajiem datu kopas piemēriem iespējams iegūt automātiski</w:t>
      </w:r>
      <w:r w:rsidR="00187F1A">
        <w:t>, kā rezultātā arī datu kopas pievienošana pirmajam datu maģistrāles līmenim ir automātiska.</w:t>
      </w:r>
    </w:p>
    <w:p w14:paraId="518042CF" w14:textId="6169320D" w:rsidR="00F64346" w:rsidRDefault="00F64346" w:rsidP="00F64346">
      <w:pPr>
        <w:pStyle w:val="apaknodaasvirsraksts"/>
        <w:numPr>
          <w:ilvl w:val="2"/>
          <w:numId w:val="1"/>
        </w:numPr>
        <w:ind w:left="1843" w:hanging="709"/>
      </w:pPr>
      <w:bookmarkStart w:id="34" w:name="_Toc38988845"/>
      <w:r>
        <w:t>Datu kopas pievienošana</w:t>
      </w:r>
      <w:bookmarkEnd w:id="34"/>
    </w:p>
    <w:p w14:paraId="1BB20447" w14:textId="57CC9471" w:rsidR="00F64346" w:rsidRDefault="00551BED" w:rsidP="00F64346">
      <w:pPr>
        <w:pStyle w:val="Teksts"/>
      </w:pPr>
      <w:r>
        <w:t xml:space="preserve">Datu kopas pievienošanas scenārijs </w:t>
      </w:r>
      <w:r w:rsidR="00187F1A">
        <w:t>lielā mērā</w:t>
      </w:r>
      <w:r>
        <w:t xml:space="preserve"> ir atkarīgs no tā, vai izstrādātājs datu kopu vēlas pievienot datu maģistrāles līmenim vai esošam datu avotam.</w:t>
      </w:r>
    </w:p>
    <w:p w14:paraId="4D10A9C6" w14:textId="134DEB5F" w:rsidR="00551BED" w:rsidRDefault="00551BED" w:rsidP="00F64346">
      <w:pPr>
        <w:pStyle w:val="Teksts"/>
      </w:pPr>
    </w:p>
    <w:p w14:paraId="2F4B5834" w14:textId="56673CB9" w:rsidR="00551BED" w:rsidRDefault="00AF6E3F" w:rsidP="00F64346">
      <w:pPr>
        <w:pStyle w:val="Teksts"/>
      </w:pPr>
      <w:r>
        <w:rPr>
          <w:noProof/>
        </w:rPr>
        <w:drawing>
          <wp:inline distT="0" distB="0" distL="0" distR="0" wp14:anchorId="1A51DD92" wp14:editId="5C0BF181">
            <wp:extent cx="5191125" cy="87662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5048" cy="8772856"/>
                    </a:xfrm>
                    <a:prstGeom prst="rect">
                      <a:avLst/>
                    </a:prstGeom>
                    <a:noFill/>
                    <a:ln>
                      <a:noFill/>
                    </a:ln>
                  </pic:spPr>
                </pic:pic>
              </a:graphicData>
            </a:graphic>
          </wp:inline>
        </w:drawing>
      </w:r>
    </w:p>
    <w:p w14:paraId="6F18A28D" w14:textId="67D9D06F" w:rsidR="00BD1D84" w:rsidRPr="006A7D68" w:rsidRDefault="00BD1D84" w:rsidP="00BD1D84">
      <w:pPr>
        <w:pStyle w:val="tabulasvirsraksts"/>
      </w:pPr>
      <w:bookmarkStart w:id="35" w:name="_Ref38457597"/>
      <w:r w:rsidRPr="00BD1D84">
        <w:rPr>
          <w:b w:val="0"/>
          <w:bCs/>
          <w:i/>
          <w:iCs/>
        </w:rPr>
        <w:lastRenderedPageBreak/>
        <w:t>2.</w:t>
      </w:r>
      <w:r w:rsidRPr="00BD1D84">
        <w:rPr>
          <w:b w:val="0"/>
          <w:bCs/>
          <w:i/>
          <w:iCs/>
        </w:rPr>
        <w:fldChar w:fldCharType="begin"/>
      </w:r>
      <w:r w:rsidRPr="00BD1D84">
        <w:rPr>
          <w:b w:val="0"/>
          <w:bCs/>
          <w:i/>
          <w:iCs/>
        </w:rPr>
        <w:instrText xml:space="preserve"> SEQ att. \* ARABIC </w:instrText>
      </w:r>
      <w:r w:rsidRPr="00BD1D84">
        <w:rPr>
          <w:b w:val="0"/>
          <w:bCs/>
          <w:i/>
          <w:iCs/>
        </w:rPr>
        <w:fldChar w:fldCharType="separate"/>
      </w:r>
      <w:r w:rsidR="009A3056">
        <w:rPr>
          <w:b w:val="0"/>
          <w:bCs/>
          <w:i/>
          <w:iCs/>
          <w:noProof/>
        </w:rPr>
        <w:t>8</w:t>
      </w:r>
      <w:r w:rsidRPr="00BD1D84">
        <w:rPr>
          <w:b w:val="0"/>
          <w:bCs/>
          <w:i/>
          <w:iCs/>
        </w:rPr>
        <w:fldChar w:fldCharType="end"/>
      </w:r>
      <w:r w:rsidRPr="00BD1D84">
        <w:rPr>
          <w:b w:val="0"/>
          <w:bCs/>
          <w:i/>
          <w:iCs/>
        </w:rPr>
        <w:t>. att.</w:t>
      </w:r>
      <w:bookmarkEnd w:id="35"/>
      <w:r w:rsidRPr="00BD1D84">
        <w:rPr>
          <w:b w:val="0"/>
          <w:bCs/>
          <w:i/>
          <w:iCs/>
        </w:rPr>
        <w:t xml:space="preserve"> </w:t>
      </w:r>
      <w:r>
        <w:t>Datu kopas pievienošanas peldceliņu diagramma</w:t>
      </w:r>
    </w:p>
    <w:p w14:paraId="0EE9F41B" w14:textId="15A720A6" w:rsidR="00F64346" w:rsidRDefault="00F64346" w:rsidP="00717E0E">
      <w:pPr>
        <w:pStyle w:val="Teksts"/>
      </w:pPr>
    </w:p>
    <w:p w14:paraId="050B7F02" w14:textId="5E678D6A" w:rsidR="0029525E" w:rsidRDefault="00BD1D84" w:rsidP="00187F1A">
      <w:pPr>
        <w:pStyle w:val="Teksts"/>
      </w:pPr>
      <w:r>
        <w:t xml:space="preserve">Pievienojot jaunu datu kopu (skat. att. </w:t>
      </w:r>
      <w:r w:rsidRPr="00BD1D84">
        <w:fldChar w:fldCharType="begin"/>
      </w:r>
      <w:r w:rsidRPr="00BD1D84">
        <w:instrText xml:space="preserve"> REF _Ref38457597 \h  \* MERGEFORMAT </w:instrText>
      </w:r>
      <w:r w:rsidRPr="00BD1D84">
        <w:fldChar w:fldCharType="separate"/>
      </w:r>
      <w:r w:rsidRPr="00BD1D84">
        <w:t>2.</w:t>
      </w:r>
      <w:r w:rsidRPr="00BD1D84">
        <w:rPr>
          <w:noProof/>
        </w:rPr>
        <w:t>4</w:t>
      </w:r>
      <w:r w:rsidRPr="00BD1D84">
        <w:t>.</w:t>
      </w:r>
      <w:r w:rsidRPr="00BD1D84">
        <w:fldChar w:fldCharType="end"/>
      </w:r>
      <w:r>
        <w:t>), jau sākumā tiek veikta pārbaude, kādai datu struktūrai jauno datu kopu nepieciešams pievienot. Ja datu kopa jāpievieno esošam datu avotam, tad adaptācijas process ir gandrīz pilnībā automātisks – izstrādātājam nepieciešams tikai pievienot datu kopu piemērus struktūras noskaidrošanai.</w:t>
      </w:r>
    </w:p>
    <w:p w14:paraId="10B08470" w14:textId="1C3A7740" w:rsidR="00E92A11" w:rsidRDefault="00E92A11" w:rsidP="00E92A11">
      <w:pPr>
        <w:pStyle w:val="apaknodaasvirsraksts"/>
        <w:numPr>
          <w:ilvl w:val="2"/>
          <w:numId w:val="1"/>
        </w:numPr>
        <w:ind w:left="1843"/>
      </w:pPr>
      <w:bookmarkStart w:id="36" w:name="_Toc38988846"/>
      <w:r>
        <w:t>Metadatu īpašības pievienošana</w:t>
      </w:r>
      <w:bookmarkEnd w:id="36"/>
    </w:p>
    <w:p w14:paraId="2666E95E" w14:textId="63083107" w:rsidR="0005699C" w:rsidRDefault="00E92A11" w:rsidP="00BD1D84">
      <w:pPr>
        <w:pStyle w:val="Teksts"/>
      </w:pPr>
      <w:r>
        <w:t>Metadatu</w:t>
      </w:r>
      <w:r w:rsidR="00187F1A">
        <w:t xml:space="preserve"> īpašības</w:t>
      </w:r>
      <w:r>
        <w:t xml:space="preserve"> pievienošana ir pilnībā manuāls process, tāpēc vienīgā scenārija darbība tiek norādīta kā informācija izstrādātājam, ka viņam nepieciešams izlemt par tālāko pievienotās īpašības izmantošanu.</w:t>
      </w:r>
    </w:p>
    <w:p w14:paraId="31726C5E" w14:textId="7077321F" w:rsidR="0005699C" w:rsidRDefault="0005699C" w:rsidP="00E92A11">
      <w:pPr>
        <w:pStyle w:val="apaknodaasvirsraksts"/>
        <w:numPr>
          <w:ilvl w:val="2"/>
          <w:numId w:val="1"/>
        </w:numPr>
        <w:ind w:left="1843"/>
      </w:pPr>
      <w:bookmarkStart w:id="37" w:name="_Toc38988847"/>
      <w:r>
        <w:t>Datu vienības pievienošana</w:t>
      </w:r>
      <w:bookmarkEnd w:id="37"/>
    </w:p>
    <w:p w14:paraId="5184778D" w14:textId="1A0A5F09" w:rsidR="0005699C" w:rsidRDefault="0005699C" w:rsidP="0005699C">
      <w:pPr>
        <w:pStyle w:val="Teksts"/>
      </w:pPr>
      <w:r>
        <w:t>Datu vienības pievienošanas scenārijs pilnībā atkarīgs no tā, vai izstrādātājs datu vienību vēlas pievienot esošai datu kopai, kas atrodas kādā datu maģistrāles līmenī (izņemot pirmo datu maģistrāles līmeni) vai datu avota datu kopai.</w:t>
      </w:r>
    </w:p>
    <w:p w14:paraId="1AECAC85" w14:textId="7F97E006" w:rsidR="0005699C" w:rsidRPr="003B3004" w:rsidRDefault="00AF6E3F" w:rsidP="003B3004">
      <w:pPr>
        <w:pStyle w:val="Teksts"/>
        <w:ind w:firstLine="0"/>
        <w:jc w:val="center"/>
        <w:rPr>
          <w:bCs/>
          <w:i/>
          <w:iCs/>
        </w:rPr>
      </w:pPr>
      <w:r>
        <w:rPr>
          <w:bCs/>
          <w:i/>
          <w:iCs/>
          <w:noProof/>
        </w:rPr>
        <w:lastRenderedPageBreak/>
        <w:drawing>
          <wp:inline distT="0" distB="0" distL="0" distR="0" wp14:anchorId="4D681DC9" wp14:editId="0571F385">
            <wp:extent cx="4867275" cy="7058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67275" cy="7058025"/>
                    </a:xfrm>
                    <a:prstGeom prst="rect">
                      <a:avLst/>
                    </a:prstGeom>
                    <a:noFill/>
                    <a:ln>
                      <a:noFill/>
                    </a:ln>
                  </pic:spPr>
                </pic:pic>
              </a:graphicData>
            </a:graphic>
          </wp:inline>
        </w:drawing>
      </w:r>
    </w:p>
    <w:p w14:paraId="4F60B166" w14:textId="48BFD16F" w:rsidR="003B3004" w:rsidRDefault="003B3004" w:rsidP="003B3004">
      <w:pPr>
        <w:pStyle w:val="attlavirsraksts"/>
      </w:pPr>
      <w:bookmarkStart w:id="38" w:name="_Ref38458972"/>
      <w:r w:rsidRPr="003B3004">
        <w:rPr>
          <w:b w:val="0"/>
          <w:bCs/>
          <w:i/>
          <w:iCs/>
        </w:rPr>
        <w:t>2.</w:t>
      </w:r>
      <w:r w:rsidRPr="003B3004">
        <w:rPr>
          <w:b w:val="0"/>
          <w:bCs/>
          <w:i/>
          <w:iCs/>
        </w:rPr>
        <w:fldChar w:fldCharType="begin"/>
      </w:r>
      <w:r w:rsidRPr="003B3004">
        <w:rPr>
          <w:b w:val="0"/>
          <w:bCs/>
          <w:i/>
          <w:iCs/>
        </w:rPr>
        <w:instrText xml:space="preserve"> SEQ att. \* ARABIC </w:instrText>
      </w:r>
      <w:r w:rsidRPr="003B3004">
        <w:rPr>
          <w:b w:val="0"/>
          <w:bCs/>
          <w:i/>
          <w:iCs/>
        </w:rPr>
        <w:fldChar w:fldCharType="separate"/>
      </w:r>
      <w:r w:rsidR="009A3056">
        <w:rPr>
          <w:b w:val="0"/>
          <w:bCs/>
          <w:i/>
          <w:iCs/>
          <w:noProof/>
        </w:rPr>
        <w:t>9</w:t>
      </w:r>
      <w:r w:rsidRPr="003B3004">
        <w:rPr>
          <w:b w:val="0"/>
          <w:bCs/>
          <w:i/>
          <w:iCs/>
        </w:rPr>
        <w:fldChar w:fldCharType="end"/>
      </w:r>
      <w:r w:rsidRPr="003B3004">
        <w:rPr>
          <w:b w:val="0"/>
          <w:bCs/>
          <w:i/>
          <w:iCs/>
        </w:rPr>
        <w:t>. att.</w:t>
      </w:r>
      <w:bookmarkEnd w:id="38"/>
      <w:r>
        <w:t xml:space="preserve"> Datu vienības pievienošanas peldceliņu diagramma</w:t>
      </w:r>
    </w:p>
    <w:p w14:paraId="590C6582" w14:textId="4B9F064A" w:rsidR="003B3004" w:rsidRDefault="003B3004" w:rsidP="003B3004">
      <w:pPr>
        <w:pStyle w:val="attlavirsraksts"/>
      </w:pPr>
    </w:p>
    <w:p w14:paraId="71C9D776" w14:textId="7B0E3CF6" w:rsidR="003B3004" w:rsidRDefault="003B3004" w:rsidP="003B3004">
      <w:pPr>
        <w:pStyle w:val="Teksts"/>
      </w:pPr>
      <w:r>
        <w:t>Pievienojot jaunu datu kopu (skat. att.</w:t>
      </w:r>
      <w:r w:rsidRPr="003B3004">
        <w:fldChar w:fldCharType="begin"/>
      </w:r>
      <w:r w:rsidRPr="003B3004">
        <w:instrText xml:space="preserve"> REF _Ref38458972 \h  \* MERGEFORMAT </w:instrText>
      </w:r>
      <w:r w:rsidRPr="003B3004">
        <w:fldChar w:fldCharType="separate"/>
      </w:r>
      <w:r w:rsidRPr="003B3004">
        <w:t>2.</w:t>
      </w:r>
      <w:r w:rsidRPr="003B3004">
        <w:rPr>
          <w:noProof/>
        </w:rPr>
        <w:t>5</w:t>
      </w:r>
      <w:r w:rsidRPr="003B3004">
        <w:t>.</w:t>
      </w:r>
      <w:r w:rsidRPr="003B3004">
        <w:fldChar w:fldCharType="end"/>
      </w:r>
      <w:r>
        <w:t xml:space="preserve">), jau sākumā tiek veikta pārbaude, kādai datu struktūrai jauno datu kopu nepieciešams pievienot. Ja datu </w:t>
      </w:r>
      <w:r w:rsidR="00187F1A">
        <w:t>vienība</w:t>
      </w:r>
      <w:r>
        <w:t xml:space="preserve"> jāpievieno esošai datu kopai kādā datu maģistrāles līmenī (izņemot pirmo datu maģistrāles līmeni), izstrādātājam nepieciešams pievienot papildus informāciju un izdarīt lēmumus par pievienojamo datu vienību un ar to saistīto struktūru. Citādi process ir gandrīz automātisks – nepieciešams tikai </w:t>
      </w:r>
      <w:r>
        <w:lastRenderedPageBreak/>
        <w:t>pievienot datu vienības piemērus.</w:t>
      </w:r>
      <w:r w:rsidR="0029525E">
        <w:t xml:space="preserve"> Ar raustīto līniju apzīmēt</w:t>
      </w:r>
      <w:r w:rsidR="00187F1A">
        <w:t>s</w:t>
      </w:r>
      <w:r w:rsidR="0029525E">
        <w:t xml:space="preserve"> datu </w:t>
      </w:r>
      <w:r w:rsidR="00187F1A">
        <w:t>avota</w:t>
      </w:r>
      <w:r w:rsidR="0029525E">
        <w:t xml:space="preserve"> pievienošana</w:t>
      </w:r>
      <w:r w:rsidR="00187F1A">
        <w:t>s scenārijs</w:t>
      </w:r>
      <w:r w:rsidR="0029525E">
        <w:t xml:space="preserve"> (skat. </w:t>
      </w:r>
      <w:r w:rsidR="00187F1A">
        <w:t xml:space="preserve">nodaļu </w:t>
      </w:r>
      <w:r w:rsidR="00187F1A">
        <w:fldChar w:fldCharType="begin"/>
      </w:r>
      <w:r w:rsidR="00187F1A">
        <w:instrText xml:space="preserve"> REF _Ref38618876 \r \h </w:instrText>
      </w:r>
      <w:r w:rsidR="00187F1A">
        <w:fldChar w:fldCharType="separate"/>
      </w:r>
      <w:r w:rsidR="00187F1A">
        <w:t>2.2.2</w:t>
      </w:r>
      <w:r w:rsidR="00187F1A">
        <w:fldChar w:fldCharType="end"/>
      </w:r>
      <w:r w:rsidR="00187F1A">
        <w:t>.).</w:t>
      </w:r>
      <w:r w:rsidR="0029525E">
        <w:t xml:space="preserve"> </w:t>
      </w:r>
    </w:p>
    <w:p w14:paraId="489B27BA" w14:textId="77777777" w:rsidR="00E07AB7" w:rsidRDefault="00E07AB7" w:rsidP="003B3004">
      <w:pPr>
        <w:pStyle w:val="Teksts"/>
      </w:pPr>
    </w:p>
    <w:p w14:paraId="6AFA67A7" w14:textId="1B498B78" w:rsidR="00E07AB7" w:rsidRDefault="00E07AB7" w:rsidP="00E07AB7">
      <w:pPr>
        <w:pStyle w:val="apaknodaasvirsraksts"/>
        <w:numPr>
          <w:ilvl w:val="2"/>
          <w:numId w:val="1"/>
        </w:numPr>
        <w:ind w:left="1843"/>
      </w:pPr>
      <w:bookmarkStart w:id="39" w:name="_Ref38619042"/>
      <w:bookmarkStart w:id="40" w:name="_Toc38988848"/>
      <w:r>
        <w:t>Datu avota dzēšana</w:t>
      </w:r>
      <w:bookmarkEnd w:id="39"/>
      <w:bookmarkEnd w:id="40"/>
    </w:p>
    <w:p w14:paraId="23674F8E" w14:textId="6DF7EAC3" w:rsidR="00E07AB7" w:rsidRDefault="00E07AB7" w:rsidP="00E07AB7">
      <w:pPr>
        <w:pStyle w:val="Teksts"/>
      </w:pPr>
      <w:r>
        <w:t>Lai dzēstu datu avotu, izstrādātājam nepieciešams izvērtēt, vai dzēšamā avota datu kopas datu vienības iespējams aizvietot ar datiem no citiem avotiem.</w:t>
      </w:r>
    </w:p>
    <w:p w14:paraId="5AF63C8A" w14:textId="77777777" w:rsidR="0029525E" w:rsidRDefault="0029525E" w:rsidP="00E07AB7">
      <w:pPr>
        <w:pStyle w:val="Teksts"/>
      </w:pPr>
    </w:p>
    <w:p w14:paraId="45570E23" w14:textId="71D346F6" w:rsidR="0029525E" w:rsidRDefault="00AF6E3F" w:rsidP="0029525E">
      <w:pPr>
        <w:pStyle w:val="Teksts"/>
        <w:ind w:firstLine="0"/>
        <w:jc w:val="center"/>
      </w:pPr>
      <w:r>
        <w:rPr>
          <w:noProof/>
        </w:rPr>
        <w:drawing>
          <wp:inline distT="0" distB="0" distL="0" distR="0" wp14:anchorId="3F37F52C" wp14:editId="6E9C00B0">
            <wp:extent cx="5248275" cy="5534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8275" cy="5534025"/>
                    </a:xfrm>
                    <a:prstGeom prst="rect">
                      <a:avLst/>
                    </a:prstGeom>
                    <a:noFill/>
                    <a:ln>
                      <a:noFill/>
                    </a:ln>
                  </pic:spPr>
                </pic:pic>
              </a:graphicData>
            </a:graphic>
          </wp:inline>
        </w:drawing>
      </w:r>
    </w:p>
    <w:p w14:paraId="6C782D31" w14:textId="1B09C318" w:rsidR="0029525E" w:rsidRDefault="0029525E" w:rsidP="0029525E">
      <w:pPr>
        <w:pStyle w:val="attlavirsraksts"/>
      </w:pPr>
      <w:bookmarkStart w:id="41" w:name="_Ref38466442"/>
      <w:r w:rsidRPr="0029525E">
        <w:rPr>
          <w:b w:val="0"/>
          <w:bCs/>
          <w:i/>
          <w:iCs/>
        </w:rPr>
        <w:t>2.</w:t>
      </w:r>
      <w:r w:rsidRPr="0029525E">
        <w:rPr>
          <w:b w:val="0"/>
          <w:bCs/>
          <w:i/>
          <w:iCs/>
        </w:rPr>
        <w:fldChar w:fldCharType="begin"/>
      </w:r>
      <w:r w:rsidRPr="0029525E">
        <w:rPr>
          <w:b w:val="0"/>
          <w:bCs/>
          <w:i/>
          <w:iCs/>
        </w:rPr>
        <w:instrText xml:space="preserve"> SEQ att. \* ARABIC </w:instrText>
      </w:r>
      <w:r w:rsidRPr="0029525E">
        <w:rPr>
          <w:b w:val="0"/>
          <w:bCs/>
          <w:i/>
          <w:iCs/>
        </w:rPr>
        <w:fldChar w:fldCharType="separate"/>
      </w:r>
      <w:r w:rsidR="009A3056">
        <w:rPr>
          <w:b w:val="0"/>
          <w:bCs/>
          <w:i/>
          <w:iCs/>
          <w:noProof/>
        </w:rPr>
        <w:t>10</w:t>
      </w:r>
      <w:r w:rsidRPr="0029525E">
        <w:rPr>
          <w:b w:val="0"/>
          <w:bCs/>
          <w:i/>
          <w:iCs/>
        </w:rPr>
        <w:fldChar w:fldCharType="end"/>
      </w:r>
      <w:r w:rsidRPr="0029525E">
        <w:rPr>
          <w:b w:val="0"/>
          <w:bCs/>
          <w:i/>
          <w:iCs/>
        </w:rPr>
        <w:t>. att</w:t>
      </w:r>
      <w:r>
        <w:t>.</w:t>
      </w:r>
      <w:bookmarkEnd w:id="41"/>
      <w:r>
        <w:t xml:space="preserve"> Datu avota dzēšanas peldceliņu diagramma</w:t>
      </w:r>
    </w:p>
    <w:p w14:paraId="373CF268" w14:textId="382C5C18" w:rsidR="00B74222" w:rsidRDefault="00B74222" w:rsidP="0029525E">
      <w:pPr>
        <w:pStyle w:val="attlavirsraksts"/>
      </w:pPr>
    </w:p>
    <w:p w14:paraId="18D5D62B" w14:textId="6AD59031" w:rsidR="00B74222" w:rsidRDefault="00B74222" w:rsidP="00B74222">
      <w:pPr>
        <w:pStyle w:val="Teksts"/>
      </w:pPr>
      <w:r>
        <w:t xml:space="preserve">Datu avota dzēšanas procesā (skat. att. </w:t>
      </w:r>
      <w:r w:rsidRPr="00B74222">
        <w:fldChar w:fldCharType="begin"/>
      </w:r>
      <w:r w:rsidRPr="00B74222">
        <w:instrText xml:space="preserve"> REF _Ref38466442 \h  \* MERGEFORMAT </w:instrText>
      </w:r>
      <w:r w:rsidRPr="00B74222">
        <w:fldChar w:fldCharType="separate"/>
      </w:r>
      <w:r w:rsidRPr="00B74222">
        <w:t>2.</w:t>
      </w:r>
      <w:r w:rsidRPr="00B74222">
        <w:rPr>
          <w:noProof/>
        </w:rPr>
        <w:t>6</w:t>
      </w:r>
      <w:r w:rsidRPr="00B74222">
        <w:t>.)</w:t>
      </w:r>
      <w:r w:rsidRPr="00B74222">
        <w:fldChar w:fldCharType="end"/>
      </w:r>
      <w:r>
        <w:t xml:space="preserve"> ietilpst arī datu avota pievienošana (attēlā atzīmēta ar raustīto līniju, </w:t>
      </w:r>
      <w:r w:rsidR="005F7D38">
        <w:t xml:space="preserve">skat. nodaļu </w:t>
      </w:r>
      <w:r w:rsidR="005F7D38">
        <w:fldChar w:fldCharType="begin"/>
      </w:r>
      <w:r w:rsidR="005F7D38">
        <w:instrText xml:space="preserve"> REF _Ref38618876 \r \h </w:instrText>
      </w:r>
      <w:r w:rsidR="005F7D38">
        <w:fldChar w:fldCharType="separate"/>
      </w:r>
      <w:r w:rsidR="005F7D38">
        <w:t>2.2.2</w:t>
      </w:r>
      <w:r w:rsidR="005F7D38">
        <w:fldChar w:fldCharType="end"/>
      </w:r>
      <w:r w:rsidR="005F7D38">
        <w:t>.</w:t>
      </w:r>
      <w:r>
        <w:t>), ja ir iespējama datu avota aizvietošana ar datiem no citiem avotiem</w:t>
      </w:r>
      <w:r w:rsidR="005F7D38">
        <w:t xml:space="preserve"> un nepieciešams jauns datu avots</w:t>
      </w:r>
      <w:r>
        <w:t xml:space="preserve">. Norādot alternatīvās datu </w:t>
      </w:r>
      <w:r>
        <w:lastRenderedPageBreak/>
        <w:t xml:space="preserve">vienības no citiem datu avotiem, tiek izveidots ieraksts tabulā </w:t>
      </w:r>
      <w:r>
        <w:rPr>
          <w:i/>
          <w:iCs/>
        </w:rPr>
        <w:t>ChangeAdaptationAdditionalData</w:t>
      </w:r>
      <w:r>
        <w:t>.</w:t>
      </w:r>
    </w:p>
    <w:p w14:paraId="2F064439" w14:textId="1E73FF4C" w:rsidR="00B74222" w:rsidRDefault="00B74222" w:rsidP="00B74222">
      <w:pPr>
        <w:pStyle w:val="Teksts"/>
      </w:pPr>
    </w:p>
    <w:p w14:paraId="6315D01D" w14:textId="56DDC9A4" w:rsidR="00B74222" w:rsidRDefault="00B74222" w:rsidP="00B74222">
      <w:pPr>
        <w:pStyle w:val="Teksts"/>
      </w:pPr>
    </w:p>
    <w:p w14:paraId="2A0512F7" w14:textId="269D1B2B" w:rsidR="00E92A11" w:rsidRDefault="00E92A11" w:rsidP="00E07AB7">
      <w:pPr>
        <w:pStyle w:val="apaknodaasvirsraksts"/>
        <w:numPr>
          <w:ilvl w:val="2"/>
          <w:numId w:val="1"/>
        </w:numPr>
        <w:ind w:left="1843" w:hanging="729"/>
      </w:pPr>
      <w:bookmarkStart w:id="42" w:name="_Toc38988849"/>
      <w:r>
        <w:t>Datu maģistrāles līmeņa dzēšana</w:t>
      </w:r>
      <w:bookmarkEnd w:id="42"/>
    </w:p>
    <w:p w14:paraId="74280FAB" w14:textId="7E259096" w:rsidR="00E92A11" w:rsidRDefault="0006479A" w:rsidP="00E92A11">
      <w:pPr>
        <w:pStyle w:val="Teksts"/>
      </w:pPr>
      <w:r>
        <w:t xml:space="preserve">Maģistrāles līmeņa dzēšana ir pavisam vienkāršs process, ja datu maģistrāles līmenis nav saistīts ar nevienu datu kopu. Šādā gadījumā nekādi adaptācijas procesi nav nepieciešami. Tomēr šādi gadījumi ir salīdzinoši reti un </w:t>
      </w:r>
      <w:r w:rsidR="00780B1F">
        <w:t>funkcionējošam</w:t>
      </w:r>
      <w:r>
        <w:t xml:space="preserve"> datu maģistrāles līmenim jau ir piesaistītas kādas datu kopas.</w:t>
      </w:r>
    </w:p>
    <w:p w14:paraId="014D4A7B" w14:textId="77777777" w:rsidR="00B74222" w:rsidRDefault="00B74222" w:rsidP="00E92A11">
      <w:pPr>
        <w:pStyle w:val="Teksts"/>
      </w:pPr>
    </w:p>
    <w:p w14:paraId="070797B7" w14:textId="44419666" w:rsidR="002B18FD" w:rsidRDefault="00AF6E3F" w:rsidP="002B18FD">
      <w:pPr>
        <w:pStyle w:val="Teksts"/>
        <w:ind w:firstLine="0"/>
        <w:jc w:val="center"/>
      </w:pPr>
      <w:r>
        <w:rPr>
          <w:noProof/>
        </w:rPr>
        <w:drawing>
          <wp:inline distT="0" distB="0" distL="0" distR="0" wp14:anchorId="78D97D14" wp14:editId="55F8C8F1">
            <wp:extent cx="5724525" cy="3914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914775"/>
                    </a:xfrm>
                    <a:prstGeom prst="rect">
                      <a:avLst/>
                    </a:prstGeom>
                    <a:noFill/>
                    <a:ln>
                      <a:noFill/>
                    </a:ln>
                  </pic:spPr>
                </pic:pic>
              </a:graphicData>
            </a:graphic>
          </wp:inline>
        </w:drawing>
      </w:r>
    </w:p>
    <w:p w14:paraId="4D26B9D4" w14:textId="703AA90F" w:rsidR="002B18FD" w:rsidRDefault="002B18FD" w:rsidP="002B18FD">
      <w:pPr>
        <w:pStyle w:val="attlavirsraksts"/>
      </w:pPr>
      <w:bookmarkStart w:id="43" w:name="_Ref38463881"/>
      <w:r w:rsidRPr="002B18FD">
        <w:rPr>
          <w:b w:val="0"/>
          <w:bCs/>
          <w:i/>
          <w:iCs/>
        </w:rPr>
        <w:t>2.</w:t>
      </w:r>
      <w:r w:rsidRPr="002B18FD">
        <w:rPr>
          <w:b w:val="0"/>
          <w:bCs/>
          <w:i/>
          <w:iCs/>
        </w:rPr>
        <w:fldChar w:fldCharType="begin"/>
      </w:r>
      <w:r w:rsidRPr="002B18FD">
        <w:rPr>
          <w:b w:val="0"/>
          <w:bCs/>
          <w:i/>
          <w:iCs/>
        </w:rPr>
        <w:instrText xml:space="preserve"> SEQ att. \* ARABIC </w:instrText>
      </w:r>
      <w:r w:rsidRPr="002B18FD">
        <w:rPr>
          <w:b w:val="0"/>
          <w:bCs/>
          <w:i/>
          <w:iCs/>
        </w:rPr>
        <w:fldChar w:fldCharType="separate"/>
      </w:r>
      <w:r w:rsidR="009A3056">
        <w:rPr>
          <w:b w:val="0"/>
          <w:bCs/>
          <w:i/>
          <w:iCs/>
          <w:noProof/>
        </w:rPr>
        <w:t>11</w:t>
      </w:r>
      <w:r w:rsidRPr="002B18FD">
        <w:rPr>
          <w:b w:val="0"/>
          <w:bCs/>
          <w:i/>
          <w:iCs/>
        </w:rPr>
        <w:fldChar w:fldCharType="end"/>
      </w:r>
      <w:r w:rsidRPr="002B18FD">
        <w:rPr>
          <w:b w:val="0"/>
          <w:bCs/>
          <w:i/>
          <w:iCs/>
        </w:rPr>
        <w:t>. att.</w:t>
      </w:r>
      <w:bookmarkEnd w:id="43"/>
      <w:r w:rsidRPr="002B18FD">
        <w:rPr>
          <w:b w:val="0"/>
          <w:bCs/>
          <w:i/>
          <w:iCs/>
        </w:rPr>
        <w:t xml:space="preserve"> </w:t>
      </w:r>
      <w:r>
        <w:t>Datu maģistrāles līmeņa dzēšanas peldceliņu diagramma</w:t>
      </w:r>
    </w:p>
    <w:p w14:paraId="2EC12B76" w14:textId="77777777" w:rsidR="003B3004" w:rsidRPr="0005699C" w:rsidRDefault="003B3004" w:rsidP="003B3004">
      <w:pPr>
        <w:pStyle w:val="Teksts"/>
      </w:pPr>
    </w:p>
    <w:p w14:paraId="14E1FEF8" w14:textId="0F1526B6" w:rsidR="002B18FD" w:rsidRDefault="002B18FD" w:rsidP="00717E0E">
      <w:pPr>
        <w:pStyle w:val="Teksts"/>
      </w:pPr>
      <w:r>
        <w:t xml:space="preserve">Datu maģistrāles līmeņa dzēšanas procesā (skat. att. </w:t>
      </w:r>
      <w:r w:rsidRPr="002B18FD">
        <w:fldChar w:fldCharType="begin"/>
      </w:r>
      <w:r w:rsidRPr="002B18FD">
        <w:instrText xml:space="preserve"> REF _Ref38463881 \h  \* MERGEFORMAT </w:instrText>
      </w:r>
      <w:r w:rsidRPr="002B18FD">
        <w:fldChar w:fldCharType="separate"/>
      </w:r>
      <w:r w:rsidR="00B74222" w:rsidRPr="00B74222">
        <w:t>2.7.</w:t>
      </w:r>
      <w:r w:rsidRPr="002B18FD">
        <w:fldChar w:fldCharType="end"/>
      </w:r>
      <w:r>
        <w:t xml:space="preserve">) iesaistīti arī automātiskie nosacījumi, kuru pārbaudei nav nepieciešama izstrādātāja iejaukšanās. </w:t>
      </w:r>
      <w:r w:rsidR="00E07AB7">
        <w:t xml:space="preserve">Ar raustīto līniju </w:t>
      </w:r>
      <w:r w:rsidR="00670360">
        <w:t>apzīmēta</w:t>
      </w:r>
      <w:r w:rsidR="00B74222">
        <w:t xml:space="preserve"> datu avota dzēšana (s</w:t>
      </w:r>
      <w:r w:rsidR="00E07AB7">
        <w:t>kat</w:t>
      </w:r>
      <w:r w:rsidR="00B74222">
        <w:t>.</w:t>
      </w:r>
      <w:r w:rsidR="00E07AB7">
        <w:t xml:space="preserve"> </w:t>
      </w:r>
      <w:r w:rsidR="00780B1F">
        <w:t xml:space="preserve">nodaļu </w:t>
      </w:r>
      <w:r w:rsidR="00780B1F">
        <w:fldChar w:fldCharType="begin"/>
      </w:r>
      <w:r w:rsidR="00780B1F">
        <w:instrText xml:space="preserve"> REF _Ref38619042 \r \h </w:instrText>
      </w:r>
      <w:r w:rsidR="00780B1F">
        <w:fldChar w:fldCharType="separate"/>
      </w:r>
      <w:r w:rsidR="00780B1F">
        <w:t>2.2.6</w:t>
      </w:r>
      <w:r w:rsidR="00780B1F">
        <w:fldChar w:fldCharType="end"/>
      </w:r>
      <w:r w:rsidR="00780B1F">
        <w:t>.</w:t>
      </w:r>
      <w:r w:rsidR="00B74222">
        <w:t>).</w:t>
      </w:r>
    </w:p>
    <w:p w14:paraId="4D1AC3E6" w14:textId="16DA34C2" w:rsidR="006D278B" w:rsidRDefault="006D278B">
      <w:pPr>
        <w:spacing w:after="200" w:line="276" w:lineRule="auto"/>
        <w:rPr>
          <w:szCs w:val="28"/>
        </w:rPr>
      </w:pPr>
      <w:r>
        <w:br w:type="page"/>
      </w:r>
    </w:p>
    <w:p w14:paraId="4C26C706" w14:textId="2C6CC00A" w:rsidR="006D278B" w:rsidRDefault="006D278B" w:rsidP="006D278B">
      <w:pPr>
        <w:pStyle w:val="apaknodaasvirsraksts"/>
        <w:numPr>
          <w:ilvl w:val="1"/>
          <w:numId w:val="1"/>
        </w:numPr>
        <w:ind w:left="1276" w:hanging="709"/>
      </w:pPr>
      <w:r>
        <w:lastRenderedPageBreak/>
        <w:t xml:space="preserve"> </w:t>
      </w:r>
      <w:bookmarkStart w:id="44" w:name="_Toc38988850"/>
      <w:r>
        <w:t>Evolūcijas apstrādes funkcionalitāte</w:t>
      </w:r>
      <w:bookmarkEnd w:id="44"/>
    </w:p>
    <w:p w14:paraId="63100FE1" w14:textId="58247E8A" w:rsidR="006D278B" w:rsidRDefault="00245CC8" w:rsidP="006D278B">
      <w:pPr>
        <w:pStyle w:val="Teksts"/>
      </w:pPr>
      <w:r>
        <w:t xml:space="preserve">Kad izmaiņu apstrādes scenāriji saglabāti tabulās </w:t>
      </w:r>
      <w:r>
        <w:rPr>
          <w:i/>
          <w:iCs/>
        </w:rPr>
        <w:t>ChangeAdaptationOperation, ChangeA</w:t>
      </w:r>
      <w:r w:rsidR="004E503D">
        <w:rPr>
          <w:i/>
          <w:iCs/>
        </w:rPr>
        <w:t>d</w:t>
      </w:r>
      <w:r>
        <w:rPr>
          <w:i/>
          <w:iCs/>
        </w:rPr>
        <w:t>aptationScenario, ChangeAdaptationCondition</w:t>
      </w:r>
      <w:r>
        <w:t xml:space="preserve"> un </w:t>
      </w:r>
      <w:r>
        <w:rPr>
          <w:i/>
          <w:iCs/>
        </w:rPr>
        <w:t>CA_ConditionMapping</w:t>
      </w:r>
      <w:r>
        <w:t>, iespējams sākt izmaiņu apstrādi.</w:t>
      </w:r>
      <w:r w:rsidR="006D278B">
        <w:t xml:space="preserve"> </w:t>
      </w:r>
      <w:r>
        <w:t>Lai izmaiņu v</w:t>
      </w:r>
      <w:r w:rsidR="006D278B">
        <w:t xml:space="preserve">eiksmīgi adaptētu sistēmā, izstrādāta funkcionalitāte, kas, savācot </w:t>
      </w:r>
      <w:r>
        <w:t xml:space="preserve">tabulā </w:t>
      </w:r>
      <w:r>
        <w:rPr>
          <w:i/>
          <w:iCs/>
        </w:rPr>
        <w:t xml:space="preserve">Change </w:t>
      </w:r>
      <w:r w:rsidR="006D278B">
        <w:t>saglabātos izmaiņas metadatus</w:t>
      </w:r>
      <w:r>
        <w:t xml:space="preserve"> un izmantojot noteiktos apstrādes scenārijus</w:t>
      </w:r>
      <w:r w:rsidR="006D278B">
        <w:t xml:space="preserve">, </w:t>
      </w:r>
      <w:r>
        <w:t xml:space="preserve">aizpilda pārējās evolūcijas apstrādei paredzētās tabulas un pēc iespējas mēģina pielietot automātiskos nosacījumus un </w:t>
      </w:r>
      <w:r w:rsidR="00780B1F">
        <w:t>darbības.</w:t>
      </w:r>
    </w:p>
    <w:p w14:paraId="0C0819B4" w14:textId="6A7E5E77" w:rsidR="00245CC8" w:rsidRDefault="00245CC8" w:rsidP="006D278B">
      <w:pPr>
        <w:pStyle w:val="Teksts"/>
      </w:pPr>
      <w:r>
        <w:t>Tie</w:t>
      </w:r>
      <w:r w:rsidR="004E503D">
        <w:t>k</w:t>
      </w:r>
      <w:r>
        <w:t xml:space="preserve"> izdalīti divi evolūcijas apstrādes posmi:</w:t>
      </w:r>
    </w:p>
    <w:p w14:paraId="2F76CE07" w14:textId="18E41CE2" w:rsidR="00245CC8" w:rsidRDefault="004E503D" w:rsidP="00245CC8">
      <w:pPr>
        <w:pStyle w:val="Teksts"/>
        <w:numPr>
          <w:ilvl w:val="0"/>
          <w:numId w:val="6"/>
        </w:numPr>
      </w:pPr>
      <w:r>
        <w:t>p</w:t>
      </w:r>
      <w:r w:rsidR="00245CC8">
        <w:t xml:space="preserve">imreizējā izmaiņas apstrāde – nosaka izmaiņas adaptācijas scenāriju un izveido sākotnējos ierakstus tabulās </w:t>
      </w:r>
      <w:r w:rsidR="00245CC8">
        <w:rPr>
          <w:i/>
          <w:iCs/>
        </w:rPr>
        <w:t>ChangeAdaptationProcess</w:t>
      </w:r>
      <w:r w:rsidR="00245CC8">
        <w:t xml:space="preserve"> un </w:t>
      </w:r>
      <w:r w:rsidR="00245CC8">
        <w:rPr>
          <w:i/>
          <w:iCs/>
        </w:rPr>
        <w:t>CA_ManualConditionFulfillment</w:t>
      </w:r>
      <w:r w:rsidR="00245CC8">
        <w:t>;</w:t>
      </w:r>
    </w:p>
    <w:p w14:paraId="4EBA51DE" w14:textId="0B17510C" w:rsidR="00245CC8" w:rsidRDefault="004E503D" w:rsidP="00245CC8">
      <w:pPr>
        <w:pStyle w:val="Teksts"/>
        <w:numPr>
          <w:ilvl w:val="0"/>
          <w:numId w:val="6"/>
        </w:numPr>
      </w:pPr>
      <w:r>
        <w:t>s</w:t>
      </w:r>
      <w:r w:rsidR="00245CC8">
        <w:t xml:space="preserve">cenārija izpilde </w:t>
      </w:r>
      <w:r>
        <w:t>–</w:t>
      </w:r>
      <w:r w:rsidR="00245CC8">
        <w:t xml:space="preserve"> </w:t>
      </w:r>
      <w:r>
        <w:t xml:space="preserve">pēc iespējas tiek izpildīti automātiskie nosacījumi un operācijas, kā arī tabulā </w:t>
      </w:r>
      <w:r>
        <w:rPr>
          <w:i/>
          <w:iCs/>
        </w:rPr>
        <w:t xml:space="preserve">ManualConditionFulfillment </w:t>
      </w:r>
      <w:r>
        <w:t xml:space="preserve">saglabātas izstrādātāja manuālās izvēles un tabulā </w:t>
      </w:r>
      <w:r>
        <w:rPr>
          <w:i/>
          <w:iCs/>
        </w:rPr>
        <w:t>ChangeAdaptationAdditionalData</w:t>
      </w:r>
      <w:r>
        <w:t xml:space="preserve"> saglabāti papildus dati, ja tādi nepieciešami.</w:t>
      </w:r>
    </w:p>
    <w:p w14:paraId="188CF5D4" w14:textId="5FE36D5D" w:rsidR="00780B1F" w:rsidRDefault="00780B1F" w:rsidP="00780B1F">
      <w:pPr>
        <w:pStyle w:val="Teksts"/>
      </w:pPr>
      <w:r>
        <w:t xml:space="preserve">Katrs no minētajiem evolūcijas apstrādes posmiem detalizēti aprakstīts nodaļās </w:t>
      </w:r>
      <w:r>
        <w:fldChar w:fldCharType="begin"/>
      </w:r>
      <w:r>
        <w:instrText xml:space="preserve"> REF _Ref38619276 \r \h </w:instrText>
      </w:r>
      <w:r>
        <w:fldChar w:fldCharType="separate"/>
      </w:r>
      <w:r>
        <w:t>2.3.1</w:t>
      </w:r>
      <w:r>
        <w:fldChar w:fldCharType="end"/>
      </w:r>
      <w:r>
        <w:t xml:space="preserve">., </w:t>
      </w:r>
      <w:r>
        <w:fldChar w:fldCharType="begin"/>
      </w:r>
      <w:r>
        <w:instrText xml:space="preserve"> REF _Ref38612115 \r \h </w:instrText>
      </w:r>
      <w:r>
        <w:fldChar w:fldCharType="separate"/>
      </w:r>
      <w:r>
        <w:t>2.3.2</w:t>
      </w:r>
      <w:r>
        <w:fldChar w:fldCharType="end"/>
      </w:r>
      <w:r>
        <w:t xml:space="preserve">. un </w:t>
      </w:r>
      <w:r>
        <w:fldChar w:fldCharType="begin"/>
      </w:r>
      <w:r>
        <w:instrText xml:space="preserve"> REF _Ref38619279 \r \h </w:instrText>
      </w:r>
      <w:r>
        <w:fldChar w:fldCharType="separate"/>
      </w:r>
      <w:r>
        <w:t>2.3.3</w:t>
      </w:r>
      <w:r>
        <w:fldChar w:fldCharType="end"/>
      </w:r>
      <w:r>
        <w:t>.</w:t>
      </w:r>
    </w:p>
    <w:p w14:paraId="66602DB4" w14:textId="2B6425D0" w:rsidR="004E503D" w:rsidRDefault="004E503D" w:rsidP="004E503D">
      <w:pPr>
        <w:pStyle w:val="apaknodaasvirsraksts"/>
        <w:numPr>
          <w:ilvl w:val="2"/>
          <w:numId w:val="1"/>
        </w:numPr>
        <w:ind w:left="1843"/>
      </w:pPr>
      <w:bookmarkStart w:id="45" w:name="_Ref38619276"/>
      <w:bookmarkStart w:id="46" w:name="_Toc38988851"/>
      <w:r>
        <w:t>Pirmreizējā izmaiņas apstrāde</w:t>
      </w:r>
      <w:bookmarkEnd w:id="45"/>
      <w:bookmarkEnd w:id="46"/>
    </w:p>
    <w:p w14:paraId="4261C784" w14:textId="363C0666" w:rsidR="004E503D" w:rsidRPr="00780B1F" w:rsidRDefault="00BA76A1" w:rsidP="004E503D">
      <w:pPr>
        <w:pStyle w:val="Teksts"/>
      </w:pPr>
      <w:r>
        <w:t>Pirmreizējā izmaiņas apstrādē tiek noteikts izmaiņas tips</w:t>
      </w:r>
      <w:r w:rsidR="00780B1F">
        <w:t xml:space="preserve"> un</w:t>
      </w:r>
      <w:r>
        <w:t xml:space="preserve"> atrasts izmaiņas tipam atbilstošais adaptācijas scenārijs. Katrai no scenārijā izpildāmajām </w:t>
      </w:r>
      <w:r w:rsidR="00780B1F">
        <w:t>darbībām</w:t>
      </w:r>
      <w:r>
        <w:t xml:space="preserve"> tiek izveidots ieraksts tabulā </w:t>
      </w:r>
      <w:r>
        <w:rPr>
          <w:i/>
          <w:iCs/>
        </w:rPr>
        <w:t>ChangeAdaptationProcess</w:t>
      </w:r>
      <w:r>
        <w:t xml:space="preserve"> ar statusu “Nav adaptēts”. Tiek saglabāts arī laiks, kad procesa solis izveidots</w:t>
      </w:r>
      <w:r w:rsidR="00780B1F">
        <w:t xml:space="preserve">, kā arī procesa soļa autors (šajā gadījumā tabulā </w:t>
      </w:r>
      <w:r w:rsidR="00780B1F">
        <w:rPr>
          <w:i/>
          <w:iCs/>
        </w:rPr>
        <w:t>Author</w:t>
      </w:r>
      <w:r w:rsidR="00780B1F">
        <w:t xml:space="preserve"> jābūt definētam lietotājam “Sistēma”).</w:t>
      </w:r>
    </w:p>
    <w:p w14:paraId="73208785" w14:textId="1DB52E13" w:rsidR="00357B8F" w:rsidRDefault="00357B8F" w:rsidP="00357B8F">
      <w:pPr>
        <w:pStyle w:val="Teksts"/>
        <w:jc w:val="center"/>
      </w:pPr>
      <w:r>
        <w:rPr>
          <w:noProof/>
        </w:rPr>
        <w:lastRenderedPageBreak/>
        <w:drawing>
          <wp:inline distT="0" distB="0" distL="0" distR="0" wp14:anchorId="5FE966A8" wp14:editId="743F9B95">
            <wp:extent cx="2690038" cy="5995979"/>
            <wp:effectExtent l="0" t="0" r="0" b="508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_change_adaptation_processes.png"/>
                    <pic:cNvPicPr/>
                  </pic:nvPicPr>
                  <pic:blipFill>
                    <a:blip r:embed="rId19">
                      <a:extLst>
                        <a:ext uri="{28A0092B-C50C-407E-A947-70E740481C1C}">
                          <a14:useLocalDpi xmlns:a14="http://schemas.microsoft.com/office/drawing/2010/main" val="0"/>
                        </a:ext>
                      </a:extLst>
                    </a:blip>
                    <a:stretch>
                      <a:fillRect/>
                    </a:stretch>
                  </pic:blipFill>
                  <pic:spPr>
                    <a:xfrm>
                      <a:off x="0" y="0"/>
                      <a:ext cx="2719378" cy="6061376"/>
                    </a:xfrm>
                    <a:prstGeom prst="rect">
                      <a:avLst/>
                    </a:prstGeom>
                  </pic:spPr>
                </pic:pic>
              </a:graphicData>
            </a:graphic>
          </wp:inline>
        </w:drawing>
      </w:r>
    </w:p>
    <w:p w14:paraId="4AB53F4E" w14:textId="7DADF9CB" w:rsidR="002E5BCD" w:rsidRDefault="002E5BCD" w:rsidP="002E5BCD">
      <w:pPr>
        <w:pStyle w:val="attlavirsraksts"/>
      </w:pPr>
      <w:r w:rsidRPr="002E5BCD">
        <w:rPr>
          <w:b w:val="0"/>
          <w:bCs/>
          <w:i/>
          <w:iCs/>
        </w:rPr>
        <w:t>2.</w:t>
      </w:r>
      <w:r w:rsidRPr="002E5BCD">
        <w:rPr>
          <w:b w:val="0"/>
          <w:bCs/>
          <w:i/>
          <w:iCs/>
        </w:rPr>
        <w:fldChar w:fldCharType="begin"/>
      </w:r>
      <w:r w:rsidRPr="002E5BCD">
        <w:rPr>
          <w:b w:val="0"/>
          <w:bCs/>
          <w:i/>
          <w:iCs/>
        </w:rPr>
        <w:instrText xml:space="preserve"> SEQ att. \* ARABIC </w:instrText>
      </w:r>
      <w:r w:rsidRPr="002E5BCD">
        <w:rPr>
          <w:b w:val="0"/>
          <w:bCs/>
          <w:i/>
          <w:iCs/>
        </w:rPr>
        <w:fldChar w:fldCharType="separate"/>
      </w:r>
      <w:r w:rsidR="009A3056">
        <w:rPr>
          <w:b w:val="0"/>
          <w:bCs/>
          <w:i/>
          <w:iCs/>
          <w:noProof/>
        </w:rPr>
        <w:t>12</w:t>
      </w:r>
      <w:r w:rsidRPr="002E5BCD">
        <w:rPr>
          <w:b w:val="0"/>
          <w:bCs/>
          <w:i/>
          <w:iCs/>
        </w:rPr>
        <w:fldChar w:fldCharType="end"/>
      </w:r>
      <w:r w:rsidRPr="002E5BCD">
        <w:rPr>
          <w:b w:val="0"/>
          <w:bCs/>
          <w:i/>
          <w:iCs/>
        </w:rPr>
        <w:t>.att.</w:t>
      </w:r>
      <w:r>
        <w:t xml:space="preserve"> Pirmreizējās izmaiņas apstrādes aktivitāšu diagramma</w:t>
      </w:r>
    </w:p>
    <w:p w14:paraId="3292E626" w14:textId="572C8504" w:rsidR="002E5BCD" w:rsidRDefault="002E5BCD" w:rsidP="002E5BCD">
      <w:pPr>
        <w:pStyle w:val="Teksts"/>
      </w:pPr>
    </w:p>
    <w:p w14:paraId="61F7DA52" w14:textId="00B67555" w:rsidR="002E5BCD" w:rsidRDefault="002E5BCD" w:rsidP="002E5BCD">
      <w:pPr>
        <w:pStyle w:val="Teksts"/>
      </w:pPr>
      <w:r>
        <w:t xml:space="preserve">Veicot pirmreizējo izmaiņas apstrādi (skat. att. </w:t>
      </w:r>
      <w:r w:rsidRPr="002E5BCD">
        <w:fldChar w:fldCharType="begin"/>
      </w:r>
      <w:r w:rsidRPr="002E5BCD">
        <w:instrText xml:space="preserve"> REF _Ref38534090 \h  \* MERGEFORMAT </w:instrText>
      </w:r>
      <w:r w:rsidRPr="002E5BCD">
        <w:fldChar w:fldCharType="separate"/>
      </w:r>
      <w:r w:rsidRPr="002E5BCD">
        <w:t>2.</w:t>
      </w:r>
      <w:r w:rsidRPr="002E5BCD">
        <w:rPr>
          <w:noProof/>
        </w:rPr>
        <w:t>9</w:t>
      </w:r>
      <w:r w:rsidRPr="002E5BCD">
        <w:t>.</w:t>
      </w:r>
      <w:r w:rsidRPr="002E5BCD">
        <w:fldChar w:fldCharType="end"/>
      </w:r>
      <w:r>
        <w:t xml:space="preserve">), tiek apstrādātas tikai izmaiņas ar statusu “Jauns”. Nosakot izmaiņas tipu (izmaiņu tipus skatīt nodaļā </w:t>
      </w:r>
      <w:r>
        <w:fldChar w:fldCharType="begin"/>
      </w:r>
      <w:r>
        <w:instrText xml:space="preserve"> REF _Ref38537496 \r \h </w:instrText>
      </w:r>
      <w:r>
        <w:fldChar w:fldCharType="separate"/>
      </w:r>
      <w:r>
        <w:t>2.2</w:t>
      </w:r>
      <w:r>
        <w:fldChar w:fldCharType="end"/>
      </w:r>
      <w:r>
        <w:t xml:space="preserve">.), pareizajā secībā tiek atlasīti visi izmaiņas tipam atbilstošie scenārija soļi, pēc kā izveidoti konkrētajai izmaiņai atbilstošie procesa soļi. Pēc tam tiek atlasīti konkrētajajam procesa solim atbilstošie scenārija soļu </w:t>
      </w:r>
      <w:r w:rsidR="00780B1F">
        <w:t xml:space="preserve">manuālie </w:t>
      </w:r>
      <w:r>
        <w:t xml:space="preserve">nosacījumi </w:t>
      </w:r>
      <w:r w:rsidR="00FB0604">
        <w:t xml:space="preserve">un saglabāti ar statusu “Nav izpildīts”. Līdz </w:t>
      </w:r>
      <w:r w:rsidR="00780B1F">
        <w:t xml:space="preserve">ar </w:t>
      </w:r>
      <w:r w:rsidR="00FB0604">
        <w:t>konkrētās izmaiņas procesu izveidošanu</w:t>
      </w:r>
      <w:r w:rsidR="00780B1F">
        <w:t>,</w:t>
      </w:r>
      <w:r w:rsidR="00FB0604">
        <w:t xml:space="preserve"> izmaiņas statuss tiek nomainīts uz “Procesā”, līdz ar to šīs izmaiņas adaptāciju var uzskatīt par sākušos.</w:t>
      </w:r>
    </w:p>
    <w:p w14:paraId="2DE1000A" w14:textId="4341F116" w:rsidR="00BA76A1" w:rsidRDefault="00BA76A1" w:rsidP="00BA76A1">
      <w:pPr>
        <w:pStyle w:val="Teksts"/>
        <w:ind w:firstLine="0"/>
      </w:pPr>
      <w:r>
        <w:rPr>
          <w:noProof/>
        </w:rPr>
        <w:lastRenderedPageBreak/>
        <w:drawing>
          <wp:inline distT="0" distB="0" distL="0" distR="0" wp14:anchorId="0B6FA357" wp14:editId="6FFAE63E">
            <wp:extent cx="5731510" cy="5044440"/>
            <wp:effectExtent l="19050" t="19050" r="21590" b="2286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ate_change_adaptation_process.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5044440"/>
                    </a:xfrm>
                    <a:prstGeom prst="rect">
                      <a:avLst/>
                    </a:prstGeom>
                    <a:ln w="9525">
                      <a:solidFill>
                        <a:schemeClr val="bg1">
                          <a:lumMod val="75000"/>
                        </a:schemeClr>
                      </a:solidFill>
                    </a:ln>
                  </pic:spPr>
                </pic:pic>
              </a:graphicData>
            </a:graphic>
          </wp:inline>
        </w:drawing>
      </w:r>
    </w:p>
    <w:p w14:paraId="53CAA1AC" w14:textId="4458DF2F" w:rsidR="00BA76A1" w:rsidRDefault="00BA76A1" w:rsidP="00BA76A1">
      <w:pPr>
        <w:pStyle w:val="attlavirsraksts"/>
      </w:pPr>
      <w:bookmarkStart w:id="47" w:name="_Ref38534090"/>
      <w:r w:rsidRPr="00BA76A1">
        <w:rPr>
          <w:b w:val="0"/>
          <w:bCs/>
          <w:i/>
          <w:iCs/>
        </w:rPr>
        <w:t>2.</w:t>
      </w:r>
      <w:r w:rsidRPr="00BA76A1">
        <w:rPr>
          <w:b w:val="0"/>
          <w:bCs/>
          <w:i/>
          <w:iCs/>
        </w:rPr>
        <w:fldChar w:fldCharType="begin"/>
      </w:r>
      <w:r w:rsidRPr="00BA76A1">
        <w:rPr>
          <w:b w:val="0"/>
          <w:bCs/>
          <w:i/>
          <w:iCs/>
        </w:rPr>
        <w:instrText xml:space="preserve"> SEQ att. \* ARABIC </w:instrText>
      </w:r>
      <w:r w:rsidRPr="00BA76A1">
        <w:rPr>
          <w:b w:val="0"/>
          <w:bCs/>
          <w:i/>
          <w:iCs/>
        </w:rPr>
        <w:fldChar w:fldCharType="separate"/>
      </w:r>
      <w:r w:rsidR="009A3056">
        <w:rPr>
          <w:b w:val="0"/>
          <w:bCs/>
          <w:i/>
          <w:iCs/>
          <w:noProof/>
        </w:rPr>
        <w:t>13</w:t>
      </w:r>
      <w:r w:rsidRPr="00BA76A1">
        <w:rPr>
          <w:b w:val="0"/>
          <w:bCs/>
          <w:i/>
          <w:iCs/>
        </w:rPr>
        <w:fldChar w:fldCharType="end"/>
      </w:r>
      <w:r w:rsidRPr="00BA76A1">
        <w:rPr>
          <w:b w:val="0"/>
          <w:bCs/>
          <w:i/>
          <w:iCs/>
        </w:rPr>
        <w:t>. att.</w:t>
      </w:r>
      <w:bookmarkEnd w:id="47"/>
      <w:r>
        <w:t xml:space="preserve"> Pirmreizējās izmaiņas apstrādes programmkoda fragments</w:t>
      </w:r>
    </w:p>
    <w:p w14:paraId="62C18EF8" w14:textId="295E69F3" w:rsidR="00234B32" w:rsidRPr="00234B32" w:rsidRDefault="00BA76A1" w:rsidP="00234B32">
      <w:pPr>
        <w:pStyle w:val="Teksts"/>
        <w:spacing w:before="240"/>
      </w:pPr>
      <w:r>
        <w:t xml:space="preserve">Attēlā </w:t>
      </w:r>
      <w:r w:rsidRPr="00BA76A1">
        <w:fldChar w:fldCharType="begin"/>
      </w:r>
      <w:r w:rsidRPr="00BA76A1">
        <w:instrText xml:space="preserve"> REF _Ref38534090 \h  \* MERGEFORMAT </w:instrText>
      </w:r>
      <w:r w:rsidRPr="00BA76A1">
        <w:fldChar w:fldCharType="separate"/>
      </w:r>
      <w:r w:rsidR="00CF6492" w:rsidRPr="00CF6492">
        <w:t>2.9.</w:t>
      </w:r>
      <w:r w:rsidRPr="00BA76A1">
        <w:fldChar w:fldCharType="end"/>
      </w:r>
      <w:r>
        <w:t xml:space="preserve"> redzams programmkoda fragments algoritmam, kas veic pirmreizējo izmaiņu apstrādi.</w:t>
      </w:r>
      <w:r w:rsidRPr="00BA76A1">
        <w:t xml:space="preserve"> </w:t>
      </w:r>
      <w:r w:rsidR="00FB0604">
        <w:t xml:space="preserve">Funkcija </w:t>
      </w:r>
      <w:r w:rsidR="00FB0604">
        <w:rPr>
          <w:i/>
          <w:iCs/>
        </w:rPr>
        <w:t>Define_change_type</w:t>
      </w:r>
      <w:r w:rsidR="00FB0604">
        <w:t xml:space="preserve">, balstoties uz ierakstu tabulā </w:t>
      </w:r>
      <w:r w:rsidR="00FB0604">
        <w:rPr>
          <w:i/>
          <w:iCs/>
        </w:rPr>
        <w:t>Change</w:t>
      </w:r>
      <w:r w:rsidR="00780B1F">
        <w:rPr>
          <w:i/>
          <w:iCs/>
        </w:rPr>
        <w:t>,</w:t>
      </w:r>
      <w:r w:rsidR="00FB0604">
        <w:t xml:space="preserve"> nosaka izmaiņas tipu (to iespējams noteikt, pārbaudot, kuri no tabulas </w:t>
      </w:r>
      <w:r w:rsidR="00FB0604">
        <w:rPr>
          <w:i/>
          <w:iCs/>
        </w:rPr>
        <w:t>Change</w:t>
      </w:r>
      <w:r w:rsidR="00FB0604">
        <w:t xml:space="preserve"> laukiem ir aizpildīti)</w:t>
      </w:r>
      <w:r w:rsidR="00234B32">
        <w:t xml:space="preserve">. Katram no procesa soļiem tiek izsaukta funkcija </w:t>
      </w:r>
      <w:r w:rsidR="00234B32">
        <w:rPr>
          <w:i/>
          <w:iCs/>
        </w:rPr>
        <w:t>Insert_change_adaptation_process</w:t>
      </w:r>
      <w:r w:rsidR="00234B32">
        <w:t xml:space="preserve">, kura ievieto atbilstošo ierakstu tabulā </w:t>
      </w:r>
      <w:r w:rsidR="00234B32">
        <w:rPr>
          <w:i/>
          <w:iCs/>
        </w:rPr>
        <w:t>ChangeAdaptationProcess</w:t>
      </w:r>
      <w:r w:rsidR="00234B32">
        <w:t xml:space="preserve">. Funkcijā </w:t>
      </w:r>
      <w:r w:rsidR="00234B32">
        <w:rPr>
          <w:i/>
          <w:iCs/>
        </w:rPr>
        <w:t>Insert_manual_condition_fulfillment</w:t>
      </w:r>
      <w:r w:rsidR="00234B32">
        <w:t xml:space="preserve"> tiek atlasīti scenārija solim atbilstošie manuālās izpildes nosacījumi un saglabāti tabulā </w:t>
      </w:r>
      <w:r w:rsidR="00234B32">
        <w:rPr>
          <w:i/>
          <w:iCs/>
        </w:rPr>
        <w:t>CA_ManualConditionFulfillment</w:t>
      </w:r>
      <w:r w:rsidR="00234B32">
        <w:t xml:space="preserve">. Funkcija </w:t>
      </w:r>
      <w:r w:rsidR="00234B32">
        <w:rPr>
          <w:i/>
          <w:iCs/>
        </w:rPr>
        <w:t>Update_change_in_progre</w:t>
      </w:r>
      <w:r w:rsidR="00151C73">
        <w:rPr>
          <w:i/>
          <w:iCs/>
        </w:rPr>
        <w:t>s</w:t>
      </w:r>
      <w:r w:rsidR="00234B32">
        <w:rPr>
          <w:i/>
          <w:iCs/>
        </w:rPr>
        <w:t>s</w:t>
      </w:r>
      <w:r w:rsidR="00780B1F">
        <w:rPr>
          <w:i/>
          <w:iCs/>
        </w:rPr>
        <w:t xml:space="preserve"> </w:t>
      </w:r>
      <w:r w:rsidR="00780B1F">
        <w:t>uzstāda izmaiņas statusu “Procesā”</w:t>
      </w:r>
      <w:r w:rsidR="00234B32">
        <w:rPr>
          <w:i/>
          <w:iCs/>
        </w:rPr>
        <w:softHyphen/>
      </w:r>
      <w:r w:rsidR="00234B32">
        <w:t>.</w:t>
      </w:r>
    </w:p>
    <w:p w14:paraId="16FAF299" w14:textId="511C970C" w:rsidR="00B74222" w:rsidRDefault="00B74222" w:rsidP="00717E0E">
      <w:pPr>
        <w:pStyle w:val="Teksts"/>
      </w:pPr>
    </w:p>
    <w:p w14:paraId="50DB9847" w14:textId="136DAB5F" w:rsidR="00151C73" w:rsidRDefault="00151C73" w:rsidP="00717E0E">
      <w:pPr>
        <w:pStyle w:val="Teksts"/>
      </w:pPr>
    </w:p>
    <w:p w14:paraId="71540B3D" w14:textId="4040180C" w:rsidR="00151C73" w:rsidRDefault="00151C73" w:rsidP="00717E0E">
      <w:pPr>
        <w:pStyle w:val="Teksts"/>
      </w:pPr>
    </w:p>
    <w:p w14:paraId="75E76BFB" w14:textId="4A268467" w:rsidR="00151C73" w:rsidRDefault="00151C73" w:rsidP="00717E0E">
      <w:pPr>
        <w:pStyle w:val="Teksts"/>
      </w:pPr>
    </w:p>
    <w:p w14:paraId="42B245F3" w14:textId="4C324FA5" w:rsidR="00151C73" w:rsidRDefault="00151C73" w:rsidP="00717E0E">
      <w:pPr>
        <w:pStyle w:val="Teksts"/>
      </w:pPr>
    </w:p>
    <w:p w14:paraId="11ADC41D" w14:textId="1B642717" w:rsidR="00C41E9F" w:rsidRDefault="00C41E9F" w:rsidP="00151C73">
      <w:pPr>
        <w:pStyle w:val="apaknodaasvirsraksts"/>
        <w:numPr>
          <w:ilvl w:val="2"/>
          <w:numId w:val="1"/>
        </w:numPr>
        <w:ind w:left="1843"/>
      </w:pPr>
      <w:bookmarkStart w:id="48" w:name="_Ref38612115"/>
      <w:bookmarkStart w:id="49" w:name="_Toc38988852"/>
      <w:r>
        <w:lastRenderedPageBreak/>
        <w:t>Scenārija iegūšana</w:t>
      </w:r>
      <w:bookmarkEnd w:id="48"/>
      <w:bookmarkEnd w:id="49"/>
    </w:p>
    <w:p w14:paraId="6C3C6F06" w14:textId="234AA3E8" w:rsidR="00C41E9F" w:rsidRDefault="00C41E9F" w:rsidP="00C41E9F">
      <w:pPr>
        <w:pStyle w:val="Teksts"/>
      </w:pPr>
      <w:r>
        <w:t xml:space="preserve">Lai iegūtu konkrētajai izmaiņai atbilstošu scenāriju, jāņem vērā gan izpildāmās </w:t>
      </w:r>
      <w:r w:rsidR="00780B1F">
        <w:t>darbības</w:t>
      </w:r>
      <w:r>
        <w:t xml:space="preserve">, gan nosacījumi, kas attiecas uz katru no </w:t>
      </w:r>
      <w:r w:rsidR="00780B1F">
        <w:t>tām</w:t>
      </w:r>
      <w:r>
        <w:t>.</w:t>
      </w:r>
    </w:p>
    <w:p w14:paraId="72828A0B" w14:textId="14F6B5B2" w:rsidR="006E1A52" w:rsidRDefault="006E1A52" w:rsidP="00C41E9F">
      <w:pPr>
        <w:pStyle w:val="Teksts"/>
      </w:pPr>
    </w:p>
    <w:p w14:paraId="3C41570F" w14:textId="42E63FCA" w:rsidR="006E1A52" w:rsidRDefault="005723D1" w:rsidP="005723D1">
      <w:pPr>
        <w:pStyle w:val="Teksts"/>
        <w:ind w:firstLine="0"/>
      </w:pPr>
      <w:r>
        <w:rPr>
          <w:noProof/>
        </w:rPr>
        <w:drawing>
          <wp:inline distT="0" distB="0" distL="0" distR="0" wp14:anchorId="793C29E5" wp14:editId="5234012A">
            <wp:extent cx="5731510" cy="5283200"/>
            <wp:effectExtent l="19050" t="19050" r="21590" b="12700"/>
            <wp:docPr id="1" name="Picture 1"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_scenario.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5283200"/>
                    </a:xfrm>
                    <a:prstGeom prst="rect">
                      <a:avLst/>
                    </a:prstGeom>
                    <a:ln>
                      <a:solidFill>
                        <a:schemeClr val="bg1">
                          <a:lumMod val="75000"/>
                        </a:schemeClr>
                      </a:solidFill>
                    </a:ln>
                  </pic:spPr>
                </pic:pic>
              </a:graphicData>
            </a:graphic>
          </wp:inline>
        </w:drawing>
      </w:r>
    </w:p>
    <w:p w14:paraId="1629F26A" w14:textId="3F637EF3" w:rsidR="005723D1" w:rsidRDefault="00CF6492" w:rsidP="00CF6492">
      <w:pPr>
        <w:pStyle w:val="attlavirsraksts"/>
      </w:pPr>
      <w:bookmarkStart w:id="50" w:name="_Ref38611078"/>
      <w:r w:rsidRPr="00CF6492">
        <w:rPr>
          <w:b w:val="0"/>
          <w:bCs/>
          <w:i/>
          <w:iCs/>
        </w:rPr>
        <w:t>2.</w:t>
      </w:r>
      <w:r w:rsidRPr="00CF6492">
        <w:rPr>
          <w:b w:val="0"/>
          <w:bCs/>
          <w:i/>
          <w:iCs/>
        </w:rPr>
        <w:fldChar w:fldCharType="begin"/>
      </w:r>
      <w:r w:rsidRPr="00CF6492">
        <w:rPr>
          <w:b w:val="0"/>
          <w:bCs/>
          <w:i/>
          <w:iCs/>
        </w:rPr>
        <w:instrText xml:space="preserve"> SEQ att. \* ARABIC </w:instrText>
      </w:r>
      <w:r w:rsidRPr="00CF6492">
        <w:rPr>
          <w:b w:val="0"/>
          <w:bCs/>
          <w:i/>
          <w:iCs/>
        </w:rPr>
        <w:fldChar w:fldCharType="separate"/>
      </w:r>
      <w:r w:rsidR="009A3056">
        <w:rPr>
          <w:b w:val="0"/>
          <w:bCs/>
          <w:i/>
          <w:iCs/>
          <w:noProof/>
        </w:rPr>
        <w:t>14</w:t>
      </w:r>
      <w:r w:rsidRPr="00CF6492">
        <w:rPr>
          <w:b w:val="0"/>
          <w:bCs/>
          <w:i/>
          <w:iCs/>
        </w:rPr>
        <w:fldChar w:fldCharType="end"/>
      </w:r>
      <w:r w:rsidRPr="00CF6492">
        <w:rPr>
          <w:b w:val="0"/>
          <w:bCs/>
          <w:i/>
          <w:iCs/>
        </w:rPr>
        <w:t>.att.</w:t>
      </w:r>
      <w:r>
        <w:t xml:space="preserve"> Izmaiņai atbilstoša adaptācijas scenārija datu atlases vaicājums</w:t>
      </w:r>
      <w:bookmarkEnd w:id="50"/>
    </w:p>
    <w:p w14:paraId="71E47DC2" w14:textId="77777777" w:rsidR="005723D1" w:rsidRDefault="005723D1" w:rsidP="00C41E9F">
      <w:pPr>
        <w:pStyle w:val="Teksts"/>
      </w:pPr>
    </w:p>
    <w:p w14:paraId="589F386D" w14:textId="4513DE7E" w:rsidR="0024449A" w:rsidRDefault="006E1A52" w:rsidP="00C41E9F">
      <w:pPr>
        <w:pStyle w:val="Teksts"/>
      </w:pPr>
      <w:r>
        <w:t xml:space="preserve">Attēlā </w:t>
      </w:r>
      <w:r w:rsidR="00CF6492" w:rsidRPr="00CF6492">
        <w:fldChar w:fldCharType="begin"/>
      </w:r>
      <w:r w:rsidR="00CF6492" w:rsidRPr="00CF6492">
        <w:instrText xml:space="preserve"> REF _Ref38611078 \h  \* MERGEFORMAT </w:instrText>
      </w:r>
      <w:r w:rsidR="00CF6492" w:rsidRPr="00CF6492">
        <w:fldChar w:fldCharType="separate"/>
      </w:r>
      <w:r w:rsidR="00CF6492" w:rsidRPr="00CF6492">
        <w:t>2.</w:t>
      </w:r>
      <w:r w:rsidR="00CF6492" w:rsidRPr="00CF6492">
        <w:rPr>
          <w:noProof/>
        </w:rPr>
        <w:t>10</w:t>
      </w:r>
      <w:r w:rsidR="00CF6492" w:rsidRPr="00CF6492">
        <w:t>.</w:t>
      </w:r>
      <w:r w:rsidR="00CF6492" w:rsidRPr="00CF6492">
        <w:fldChar w:fldCharType="end"/>
      </w:r>
      <w:r w:rsidR="00CF6492">
        <w:t xml:space="preserve"> </w:t>
      </w:r>
      <w:r>
        <w:t>redzams datu atlases vaicājums, kas paredzēts secīga</w:t>
      </w:r>
      <w:r w:rsidR="0024449A">
        <w:t xml:space="preserve"> konkrētās</w:t>
      </w:r>
      <w:r>
        <w:t xml:space="preserve"> izmaiņas scenārija atlasei.</w:t>
      </w:r>
      <w:r w:rsidR="00CF6492">
        <w:t xml:space="preserve"> Ieejas parametrs ir izmaiņas identifikators (attēlā </w:t>
      </w:r>
      <w:r w:rsidR="000E4226" w:rsidRPr="00CF6492">
        <w:fldChar w:fldCharType="begin"/>
      </w:r>
      <w:r w:rsidR="000E4226" w:rsidRPr="00CF6492">
        <w:instrText xml:space="preserve"> REF _Ref38611078 \h  \* MERGEFORMAT </w:instrText>
      </w:r>
      <w:r w:rsidR="000E4226" w:rsidRPr="00CF6492">
        <w:fldChar w:fldCharType="separate"/>
      </w:r>
      <w:r w:rsidR="000E4226" w:rsidRPr="00CF6492">
        <w:t>2.</w:t>
      </w:r>
      <w:r w:rsidR="000E4226" w:rsidRPr="00CF6492">
        <w:rPr>
          <w:noProof/>
        </w:rPr>
        <w:t>10</w:t>
      </w:r>
      <w:r w:rsidR="000E4226" w:rsidRPr="00CF6492">
        <w:t>.</w:t>
      </w:r>
      <w:r w:rsidR="000E4226" w:rsidRPr="00CF6492">
        <w:fldChar w:fldCharType="end"/>
      </w:r>
      <w:r w:rsidR="000E4226">
        <w:t xml:space="preserve"> </w:t>
      </w:r>
      <w:r w:rsidR="00CF6492">
        <w:t xml:space="preserve">– </w:t>
      </w:r>
      <w:r w:rsidR="00CF6492">
        <w:rPr>
          <w:i/>
          <w:iCs/>
        </w:rPr>
        <w:t>in_change_id</w:t>
      </w:r>
      <w:r w:rsidR="00CF6492">
        <w:t>)</w:t>
      </w:r>
      <w:r>
        <w:t xml:space="preserve"> Vaicājumā izmantota </w:t>
      </w:r>
      <w:r>
        <w:rPr>
          <w:i/>
          <w:iCs/>
        </w:rPr>
        <w:t xml:space="preserve">Oracle </w:t>
      </w:r>
      <w:r>
        <w:t xml:space="preserve">iebūvētā funkcija </w:t>
      </w:r>
      <w:r w:rsidR="00CF6492">
        <w:rPr>
          <w:i/>
          <w:iCs/>
        </w:rPr>
        <w:t>L</w:t>
      </w:r>
      <w:r>
        <w:rPr>
          <w:i/>
          <w:iCs/>
        </w:rPr>
        <w:t>istagg</w:t>
      </w:r>
      <w:r>
        <w:t>, kas ļauj vair</w:t>
      </w:r>
      <w:r w:rsidR="0024449A">
        <w:t>āku atsevišķu ierakstu datus sarindot vienā kolonnā, atdalot tos ar izvēlēto atdalītāju. Šādā veidā tiek nodrošināta vieglāk lasāma informācija par katrai operācijai atbilstošajiem nosacījumiem.</w:t>
      </w:r>
    </w:p>
    <w:p w14:paraId="498C9F0F" w14:textId="77777777" w:rsidR="000457B3" w:rsidRPr="006E1A52" w:rsidRDefault="000457B3" w:rsidP="00C41E9F">
      <w:pPr>
        <w:pStyle w:val="Teksts"/>
      </w:pPr>
    </w:p>
    <w:p w14:paraId="336533D6" w14:textId="77777777" w:rsidR="00C41E9F" w:rsidRDefault="00C41E9F" w:rsidP="00C41E9F">
      <w:pPr>
        <w:pStyle w:val="Teksts"/>
        <w:ind w:firstLine="0"/>
      </w:pPr>
    </w:p>
    <w:p w14:paraId="41265B03" w14:textId="79F6F1F9" w:rsidR="00151C73" w:rsidRDefault="00151C73" w:rsidP="00151C73">
      <w:pPr>
        <w:pStyle w:val="apaknodaasvirsraksts"/>
        <w:numPr>
          <w:ilvl w:val="2"/>
          <w:numId w:val="1"/>
        </w:numPr>
        <w:ind w:left="1843"/>
      </w:pPr>
      <w:bookmarkStart w:id="51" w:name="_Ref38619279"/>
      <w:bookmarkStart w:id="52" w:name="_Toc38988853"/>
      <w:r>
        <w:lastRenderedPageBreak/>
        <w:t>Scenārija izpilde</w:t>
      </w:r>
      <w:bookmarkEnd w:id="51"/>
      <w:bookmarkEnd w:id="52"/>
    </w:p>
    <w:p w14:paraId="2FF83E77" w14:textId="08E4AF36" w:rsidR="00151C73" w:rsidRDefault="004834DB" w:rsidP="00151C73">
      <w:pPr>
        <w:pStyle w:val="Teksts"/>
      </w:pPr>
      <w:r>
        <w:t>Scenārija izpilde ir balstīta uz nosacījumu pārbaudēm un</w:t>
      </w:r>
      <w:r w:rsidR="000E4226">
        <w:t xml:space="preserve"> uz</w:t>
      </w:r>
      <w:r>
        <w:t xml:space="preserve"> </w:t>
      </w:r>
      <w:r w:rsidR="000E4226">
        <w:t>darbību</w:t>
      </w:r>
      <w:r>
        <w:t xml:space="preserve"> izpildes. </w:t>
      </w:r>
      <w:r w:rsidR="00E336A4">
        <w:t xml:space="preserve">Ja scenārija izpildei nepieciešama izstrādātāja iejaukšanās, algoritms tiek pārtraukts un turpināts tikai tad, kad izstrādātājs ir izdarījis savu izvēli par manuālajiem nosacījumiem vai izpildījis noteikto </w:t>
      </w:r>
      <w:r w:rsidR="000E4226">
        <w:t>darbību.</w:t>
      </w:r>
    </w:p>
    <w:p w14:paraId="2454CA69" w14:textId="77777777" w:rsidR="00E336A4" w:rsidRDefault="00E336A4" w:rsidP="00151C73">
      <w:pPr>
        <w:pStyle w:val="Teksts"/>
      </w:pPr>
    </w:p>
    <w:p w14:paraId="092A2CC2" w14:textId="7EB5CF42" w:rsidR="000416ED" w:rsidRDefault="000416ED" w:rsidP="00E336A4">
      <w:pPr>
        <w:pStyle w:val="attlavirsraksts"/>
      </w:pPr>
      <w:r>
        <w:rPr>
          <w:noProof/>
        </w:rPr>
        <w:drawing>
          <wp:inline distT="0" distB="0" distL="0" distR="0" wp14:anchorId="1FDD263E" wp14:editId="6F032E52">
            <wp:extent cx="5731510" cy="4138930"/>
            <wp:effectExtent l="19050" t="19050" r="21590" b="1397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n_change_adaptation_scenario.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4138930"/>
                    </a:xfrm>
                    <a:prstGeom prst="rect">
                      <a:avLst/>
                    </a:prstGeom>
                    <a:ln w="9525">
                      <a:solidFill>
                        <a:schemeClr val="bg1">
                          <a:lumMod val="75000"/>
                        </a:schemeClr>
                      </a:solidFill>
                    </a:ln>
                  </pic:spPr>
                </pic:pic>
              </a:graphicData>
            </a:graphic>
          </wp:inline>
        </w:drawing>
      </w:r>
    </w:p>
    <w:p w14:paraId="08F561B7" w14:textId="4FA5F411" w:rsidR="000416ED" w:rsidRDefault="00E336A4" w:rsidP="00E336A4">
      <w:pPr>
        <w:pStyle w:val="attlavirsraksts"/>
      </w:pPr>
      <w:bookmarkStart w:id="53" w:name="_Ref38611988"/>
      <w:r w:rsidRPr="00E336A4">
        <w:rPr>
          <w:b w:val="0"/>
          <w:bCs/>
          <w:i/>
          <w:iCs/>
        </w:rPr>
        <w:t>2.</w:t>
      </w:r>
      <w:r w:rsidRPr="00E336A4">
        <w:rPr>
          <w:b w:val="0"/>
          <w:bCs/>
          <w:i/>
          <w:iCs/>
        </w:rPr>
        <w:fldChar w:fldCharType="begin"/>
      </w:r>
      <w:r w:rsidRPr="00E336A4">
        <w:rPr>
          <w:b w:val="0"/>
          <w:bCs/>
          <w:i/>
          <w:iCs/>
        </w:rPr>
        <w:instrText xml:space="preserve"> SEQ att. \* ARABIC </w:instrText>
      </w:r>
      <w:r w:rsidRPr="00E336A4">
        <w:rPr>
          <w:b w:val="0"/>
          <w:bCs/>
          <w:i/>
          <w:iCs/>
        </w:rPr>
        <w:fldChar w:fldCharType="separate"/>
      </w:r>
      <w:r w:rsidR="009A3056">
        <w:rPr>
          <w:b w:val="0"/>
          <w:bCs/>
          <w:i/>
          <w:iCs/>
          <w:noProof/>
        </w:rPr>
        <w:t>15</w:t>
      </w:r>
      <w:r w:rsidRPr="00E336A4">
        <w:rPr>
          <w:b w:val="0"/>
          <w:bCs/>
          <w:i/>
          <w:iCs/>
        </w:rPr>
        <w:fldChar w:fldCharType="end"/>
      </w:r>
      <w:r w:rsidRPr="00E336A4">
        <w:rPr>
          <w:b w:val="0"/>
          <w:bCs/>
          <w:i/>
          <w:iCs/>
        </w:rPr>
        <w:t>. att.</w:t>
      </w:r>
      <w:bookmarkEnd w:id="53"/>
      <w:r w:rsidRPr="00E336A4">
        <w:rPr>
          <w:b w:val="0"/>
          <w:bCs/>
          <w:i/>
          <w:iCs/>
        </w:rPr>
        <w:t xml:space="preserve"> </w:t>
      </w:r>
      <w:r>
        <w:t>Scenārija izpildes programmkoda fragments</w:t>
      </w:r>
    </w:p>
    <w:p w14:paraId="7F6280A0" w14:textId="3F1E5743" w:rsidR="000416ED" w:rsidRDefault="000416ED" w:rsidP="00E336A4">
      <w:pPr>
        <w:pStyle w:val="Teksts"/>
      </w:pPr>
    </w:p>
    <w:p w14:paraId="2252E530" w14:textId="1D2866A7" w:rsidR="00B74222" w:rsidRDefault="0024449A" w:rsidP="00144D2F">
      <w:pPr>
        <w:pStyle w:val="Teksts"/>
      </w:pPr>
      <w:r>
        <w:t xml:space="preserve">Attēlā </w:t>
      </w:r>
      <w:r w:rsidR="000457B3" w:rsidRPr="000457B3">
        <w:fldChar w:fldCharType="begin"/>
      </w:r>
      <w:r w:rsidR="000457B3" w:rsidRPr="000457B3">
        <w:instrText xml:space="preserve"> REF _Ref38611988 \h  \* MERGEFORMAT </w:instrText>
      </w:r>
      <w:r w:rsidR="000457B3" w:rsidRPr="000457B3">
        <w:fldChar w:fldCharType="separate"/>
      </w:r>
      <w:r w:rsidR="000457B3" w:rsidRPr="000457B3">
        <w:t>2.</w:t>
      </w:r>
      <w:r w:rsidR="000457B3" w:rsidRPr="000457B3">
        <w:rPr>
          <w:noProof/>
        </w:rPr>
        <w:t>11</w:t>
      </w:r>
      <w:r w:rsidR="000457B3" w:rsidRPr="000457B3">
        <w:t>.</w:t>
      </w:r>
      <w:r w:rsidR="000457B3" w:rsidRPr="000457B3">
        <w:fldChar w:fldCharType="end"/>
      </w:r>
      <w:r w:rsidR="000457B3">
        <w:t xml:space="preserve"> redzama datu bāzes procedūra </w:t>
      </w:r>
      <w:r w:rsidR="000457B3">
        <w:rPr>
          <w:i/>
          <w:iCs/>
        </w:rPr>
        <w:t>Run_change_adaptation_scenario</w:t>
      </w:r>
      <w:r w:rsidR="000457B3">
        <w:t>, kas, ieejas parametrā saņemot izmaiņas identifikatoru</w:t>
      </w:r>
      <w:r w:rsidR="000E4226">
        <w:t>,</w:t>
      </w:r>
      <w:r w:rsidR="000457B3">
        <w:t xml:space="preserve"> apstrādā izmaiņu.</w:t>
      </w:r>
      <w:r w:rsidR="00E67AF1">
        <w:t xml:space="preserve"> Vispirms</w:t>
      </w:r>
      <w:r w:rsidR="000457B3">
        <w:t xml:space="preserve"> ar funkciju </w:t>
      </w:r>
      <w:r w:rsidR="000457B3">
        <w:rPr>
          <w:i/>
          <w:iCs/>
        </w:rPr>
        <w:t>Get_change_adaptation_scenario</w:t>
      </w:r>
      <w:r w:rsidR="000457B3">
        <w:t xml:space="preserve"> tiek iegūts kursors ar pašu scenāriju. Šajā funkcijā tiek izmantots nodaļā </w:t>
      </w:r>
      <w:r w:rsidR="000457B3">
        <w:fldChar w:fldCharType="begin"/>
      </w:r>
      <w:r w:rsidR="000457B3">
        <w:instrText xml:space="preserve"> REF _Ref38612115 \r \h </w:instrText>
      </w:r>
      <w:r w:rsidR="000457B3">
        <w:fldChar w:fldCharType="separate"/>
      </w:r>
      <w:r w:rsidR="000457B3">
        <w:t>2.3.2</w:t>
      </w:r>
      <w:r w:rsidR="000457B3">
        <w:fldChar w:fldCharType="end"/>
      </w:r>
      <w:r w:rsidR="000457B3">
        <w:t xml:space="preserve">. aprakstītais datu atlases vaicājums. Tālāk adaptācijas process tiek turpināts tikai tad, ja nepieciešams izpildīt automātisko </w:t>
      </w:r>
      <w:r w:rsidR="000E4226">
        <w:t>darbību</w:t>
      </w:r>
      <w:r w:rsidR="000457B3">
        <w:t xml:space="preserve">, kā arī atbilstošajiem nosacījumiem jābūt izpildītiem. Manuālie nosacījumi tiek pārbaudīti, izmantojot tabulu </w:t>
      </w:r>
      <w:r w:rsidR="000457B3">
        <w:rPr>
          <w:i/>
          <w:iCs/>
        </w:rPr>
        <w:t>CA_ManualConditionFulfillment</w:t>
      </w:r>
      <w:r w:rsidR="000457B3">
        <w:t xml:space="preserve">. Automātisko nosacījumu pārbaudei tiek izmantots </w:t>
      </w:r>
      <w:r w:rsidR="000457B3">
        <w:rPr>
          <w:i/>
          <w:iCs/>
        </w:rPr>
        <w:t>Dynamic SQL</w:t>
      </w:r>
      <w:r w:rsidR="000457B3">
        <w:t xml:space="preserve">, kas ļauj no tabulas iegūto procedūras nosaukumu izpildīt </w:t>
      </w:r>
      <w:r w:rsidR="00E67AF1">
        <w:t xml:space="preserve">kā procedūru, iekļaujot to </w:t>
      </w:r>
      <w:r w:rsidR="000E4226">
        <w:t>“</w:t>
      </w:r>
      <w:r w:rsidR="00E67AF1">
        <w:rPr>
          <w:i/>
          <w:iCs/>
        </w:rPr>
        <w:t>execute immediate</w:t>
      </w:r>
      <w:r w:rsidR="000E4226">
        <w:rPr>
          <w:i/>
          <w:iCs/>
        </w:rPr>
        <w:t>”</w:t>
      </w:r>
      <w:r w:rsidR="00E67AF1">
        <w:t xml:space="preserve"> blokā. Pēc šī paša principa tiek izsauktas arī procedūras izmaiņu adaptācijas procesa soļu izpildei.</w:t>
      </w:r>
      <w:r w:rsidR="00B74222">
        <w:br w:type="page"/>
      </w:r>
    </w:p>
    <w:p w14:paraId="6B61AB45" w14:textId="07EEBF81" w:rsidR="0010434F" w:rsidRDefault="0010434F" w:rsidP="0010434F">
      <w:pPr>
        <w:pStyle w:val="nodaasvirsraksts"/>
      </w:pPr>
      <w:bookmarkStart w:id="54" w:name="_Toc38988854"/>
      <w:r>
        <w:lastRenderedPageBreak/>
        <w:t>REZULTĀTI</w:t>
      </w:r>
      <w:bookmarkEnd w:id="54"/>
    </w:p>
    <w:p w14:paraId="6D357048" w14:textId="362171BE" w:rsidR="0010434F" w:rsidRDefault="0010434F" w:rsidP="0010434F">
      <w:pPr>
        <w:pStyle w:val="nodaasvirsraksts"/>
      </w:pPr>
    </w:p>
    <w:p w14:paraId="3C155BF7" w14:textId="1A75F9AF" w:rsidR="0010434F" w:rsidRDefault="0010434F">
      <w:pPr>
        <w:spacing w:after="200" w:line="276" w:lineRule="auto"/>
        <w:rPr>
          <w:b/>
          <w:caps/>
          <w:sz w:val="28"/>
          <w:szCs w:val="28"/>
        </w:rPr>
      </w:pPr>
      <w:r>
        <w:br w:type="page"/>
      </w:r>
    </w:p>
    <w:p w14:paraId="3AF87814" w14:textId="5BEEE6A7" w:rsidR="0010434F" w:rsidRDefault="0010434F" w:rsidP="0010434F">
      <w:pPr>
        <w:pStyle w:val="nodaasvirsraksts"/>
      </w:pPr>
      <w:bookmarkStart w:id="55" w:name="_Toc38988855"/>
      <w:r>
        <w:lastRenderedPageBreak/>
        <w:t>SECINĀJUMI</w:t>
      </w:r>
      <w:bookmarkEnd w:id="55"/>
    </w:p>
    <w:p w14:paraId="771384FC" w14:textId="42E19C1A" w:rsidR="0010434F" w:rsidRDefault="0010434F" w:rsidP="0010434F">
      <w:pPr>
        <w:pStyle w:val="nodaasvirsraksts"/>
      </w:pPr>
    </w:p>
    <w:p w14:paraId="642E624B" w14:textId="627DB0B5" w:rsidR="0010434F" w:rsidRDefault="0010434F">
      <w:pPr>
        <w:spacing w:after="200" w:line="276" w:lineRule="auto"/>
        <w:rPr>
          <w:b/>
          <w:caps/>
          <w:sz w:val="28"/>
          <w:szCs w:val="28"/>
        </w:rPr>
      </w:pPr>
      <w:r>
        <w:br w:type="page"/>
      </w:r>
    </w:p>
    <w:p w14:paraId="0AF10B50" w14:textId="499B7C71" w:rsidR="0010434F" w:rsidRDefault="0010434F" w:rsidP="0010434F">
      <w:pPr>
        <w:pStyle w:val="nodaasvirsraksts"/>
      </w:pPr>
      <w:bookmarkStart w:id="56" w:name="_Toc38988856"/>
      <w:r>
        <w:lastRenderedPageBreak/>
        <w:t>IZMANTOTĀ LITERATŪRA UN AVOTI</w:t>
      </w:r>
      <w:bookmarkEnd w:id="56"/>
    </w:p>
    <w:p w14:paraId="4BFD013D" w14:textId="0EC337D7" w:rsidR="0082437A" w:rsidRDefault="0082437A" w:rsidP="00AC7788">
      <w:pPr>
        <w:pStyle w:val="Teksts"/>
        <w:numPr>
          <w:ilvl w:val="0"/>
          <w:numId w:val="7"/>
        </w:numPr>
        <w:ind w:firstLine="0"/>
      </w:pPr>
      <w:bookmarkStart w:id="57" w:name="_Ref38882560"/>
      <w:bookmarkStart w:id="58" w:name="_Ref38876366"/>
      <w:r>
        <w:t xml:space="preserve">Sweety Patel, “What is Data Warehouse?” </w:t>
      </w:r>
      <w:r w:rsidRPr="0082437A">
        <w:t>Department of Computer Science, Fairleigh Dickinson University</w:t>
      </w:r>
      <w:r>
        <w:t xml:space="preserve"> (2012). [Tiešsaiste] – [pārbaudīts 27.04.2020]. Pieejams: </w:t>
      </w:r>
      <w:hyperlink r:id="rId23" w:history="1">
        <w:r>
          <w:rPr>
            <w:rStyle w:val="Hyperlink"/>
          </w:rPr>
          <w:t>https://www.omicsonline.org/open-access/what-is-data-warehouse-2277-1891-1000117.php?aid=12878</w:t>
        </w:r>
      </w:hyperlink>
      <w:bookmarkEnd w:id="57"/>
    </w:p>
    <w:p w14:paraId="2508DCDA" w14:textId="642A75FB" w:rsidR="00956151" w:rsidRDefault="00956151" w:rsidP="00AC7788">
      <w:pPr>
        <w:pStyle w:val="Teksts"/>
        <w:numPr>
          <w:ilvl w:val="0"/>
          <w:numId w:val="7"/>
        </w:numPr>
        <w:ind w:firstLine="0"/>
      </w:pPr>
      <w:bookmarkStart w:id="59" w:name="_Ref38882578"/>
      <w:r>
        <w:t>Lidong Wang, “Heterogeneous Data and Big Data Analytics” Automatic Control and Information Sciences</w:t>
      </w:r>
      <w:r w:rsidR="00663AE8">
        <w:t xml:space="preserve"> </w:t>
      </w:r>
      <w:r>
        <w:t>(2017). [Tiešsaiste] – [pārbaudīts 27.04.2020]</w:t>
      </w:r>
      <w:bookmarkEnd w:id="58"/>
      <w:r w:rsidR="00663AE8">
        <w:t xml:space="preserve">. </w:t>
      </w:r>
      <w:r>
        <w:t xml:space="preserve">Pieejams: </w:t>
      </w:r>
      <w:hyperlink r:id="rId24" w:history="1">
        <w:r>
          <w:rPr>
            <w:rStyle w:val="Hyperlink"/>
          </w:rPr>
          <w:t>http://pubs.sciepub.com/acis/3/1/3/</w:t>
        </w:r>
      </w:hyperlink>
      <w:bookmarkEnd w:id="59"/>
    </w:p>
    <w:p w14:paraId="4B29E0E6" w14:textId="4F0D4D29" w:rsidR="00663AE8" w:rsidRDefault="00040F87" w:rsidP="00AC7788">
      <w:pPr>
        <w:pStyle w:val="Teksts"/>
        <w:numPr>
          <w:ilvl w:val="0"/>
          <w:numId w:val="7"/>
        </w:numPr>
        <w:ind w:firstLine="0"/>
      </w:pPr>
      <w:bookmarkStart w:id="60" w:name="_Ref38877576"/>
      <w:r w:rsidRPr="00040F87">
        <w:t>Alfredo Cuzzocrea</w:t>
      </w:r>
      <w:r>
        <w:t xml:space="preserve">, </w:t>
      </w:r>
      <w:r w:rsidRPr="00040F87">
        <w:t>Laura Puglisi</w:t>
      </w:r>
      <w:r w:rsidR="00663AE8">
        <w:t>, “</w:t>
      </w:r>
      <w:r w:rsidR="00663AE8" w:rsidRPr="00663AE8">
        <w:t>Encyclopedia of Information Science and Technology</w:t>
      </w:r>
      <w:r w:rsidR="00663AE8">
        <w:t xml:space="preserve">” (2015). [Tiešsaiste] – [pārbaudīts </w:t>
      </w:r>
      <w:r w:rsidR="006547FF">
        <w:t>2</w:t>
      </w:r>
      <w:r w:rsidR="00663AE8">
        <w:t xml:space="preserve">7.04.2020]. Pieejams: </w:t>
      </w:r>
      <w:hyperlink r:id="rId25" w:history="1">
        <w:r w:rsidR="00663AE8" w:rsidRPr="0076061C">
          <w:rPr>
            <w:rStyle w:val="Hyperlink"/>
          </w:rPr>
          <w:t>https://www.igi-global.com/chapter/record-linkage-in-data-warehousing/112602</w:t>
        </w:r>
      </w:hyperlink>
      <w:bookmarkEnd w:id="60"/>
    </w:p>
    <w:p w14:paraId="4D80F3ED" w14:textId="581E5931" w:rsidR="00D172CE" w:rsidRDefault="00D172CE" w:rsidP="00AC7788">
      <w:pPr>
        <w:pStyle w:val="Teksts"/>
        <w:numPr>
          <w:ilvl w:val="0"/>
          <w:numId w:val="7"/>
        </w:numPr>
        <w:ind w:firstLine="0"/>
      </w:pPr>
      <w:bookmarkStart w:id="61" w:name="_Ref38891141"/>
      <w:bookmarkStart w:id="62" w:name="_Ref38994519"/>
      <w:r>
        <w:t>Paulraj Ponniah, “Data warehousing Fundamentals for IT Proffesionals, Second Edition”, 23.lpp (2010).</w:t>
      </w:r>
      <w:bookmarkEnd w:id="62"/>
    </w:p>
    <w:p w14:paraId="1F509301" w14:textId="00FA7406" w:rsidR="00D172CE" w:rsidRDefault="00D172CE" w:rsidP="00D172CE">
      <w:pPr>
        <w:pStyle w:val="Teksts"/>
        <w:ind w:left="927" w:firstLine="0"/>
      </w:pPr>
      <w:r w:rsidRPr="00D172CE">
        <w:rPr>
          <w:color w:val="FF0000"/>
        </w:rPr>
        <w:t>http://business.baylor.edu/gina_green/teaching/dw/spr16/Ponniah_data-warehousing-fundamentals-for-it-professionalsSecondEdition.pdf</w:t>
      </w:r>
    </w:p>
    <w:p w14:paraId="11CEF929" w14:textId="19A7980D" w:rsidR="006547FF" w:rsidRDefault="006547FF" w:rsidP="00AC7788">
      <w:pPr>
        <w:pStyle w:val="Teksts"/>
        <w:numPr>
          <w:ilvl w:val="0"/>
          <w:numId w:val="7"/>
        </w:numPr>
        <w:ind w:firstLine="0"/>
      </w:pPr>
      <w:r>
        <w:t xml:space="preserve">Amber Lee Dennis, “The Data Warehouse: From the Past to the Present” (2017). [Tiešsaiste] – [Pārbaudīts 27.04.2020]. Pieejams: </w:t>
      </w:r>
      <w:hyperlink r:id="rId26" w:history="1">
        <w:r>
          <w:rPr>
            <w:rStyle w:val="Hyperlink"/>
          </w:rPr>
          <w:t>https://www.dataversity.net/data-warehouse-past-present/</w:t>
        </w:r>
      </w:hyperlink>
      <w:bookmarkEnd w:id="61"/>
    </w:p>
    <w:p w14:paraId="3186892D" w14:textId="7EBA28BF" w:rsidR="00FB53E5" w:rsidRPr="00A12D51" w:rsidRDefault="00FB53E5" w:rsidP="00AC7788">
      <w:pPr>
        <w:pStyle w:val="Teksts"/>
        <w:numPr>
          <w:ilvl w:val="0"/>
          <w:numId w:val="7"/>
        </w:numPr>
        <w:ind w:firstLine="0"/>
        <w:rPr>
          <w:rStyle w:val="Hyperlink"/>
          <w:color w:val="auto"/>
          <w:u w:val="none"/>
        </w:rPr>
      </w:pPr>
      <w:bookmarkStart w:id="63" w:name="_Ref38892040"/>
      <w:r>
        <w:t xml:space="preserve">Oracle9i Data Warehousing Guide, Release 2. [Tiešsaiste] – [Pārbaudīts 27.04.2020]. Pieejams: </w:t>
      </w:r>
      <w:hyperlink r:id="rId27" w:anchor="50413" w:history="1">
        <w:r w:rsidRPr="0076061C">
          <w:rPr>
            <w:rStyle w:val="Hyperlink"/>
          </w:rPr>
          <w:t>https://docs.oracle.com/cd/B10500_01/server.920/a96520/concept.htm#50413</w:t>
        </w:r>
      </w:hyperlink>
      <w:bookmarkEnd w:id="63"/>
    </w:p>
    <w:p w14:paraId="564F8EE4" w14:textId="0DF6CDF2" w:rsidR="00F34796" w:rsidRPr="00A12D51" w:rsidRDefault="00F34796" w:rsidP="008B6524">
      <w:pPr>
        <w:pStyle w:val="Teksts"/>
        <w:numPr>
          <w:ilvl w:val="0"/>
          <w:numId w:val="7"/>
        </w:numPr>
        <w:ind w:firstLine="0"/>
        <w:rPr>
          <w:rStyle w:val="Hyperlink"/>
          <w:color w:val="auto"/>
          <w:u w:val="none"/>
        </w:rPr>
      </w:pPr>
      <w:bookmarkStart w:id="64" w:name="_Ref38978512"/>
      <w:r w:rsidRPr="00A12D51">
        <w:rPr>
          <w:rStyle w:val="Hyperlink"/>
          <w:color w:val="auto"/>
          <w:u w:val="none"/>
        </w:rPr>
        <w:t>W. H. Inmon, Derek Strauss, Genia Neushloss, “The Architecture for the Next Generation of Data Warehousing” (2010).</w:t>
      </w:r>
      <w:bookmarkEnd w:id="64"/>
      <w:r w:rsidR="00A12D51" w:rsidRPr="00A12D51">
        <w:rPr>
          <w:rStyle w:val="Hyperlink"/>
          <w:color w:val="auto"/>
          <w:u w:val="none"/>
        </w:rPr>
        <w:t xml:space="preserve"> </w:t>
      </w:r>
      <w:hyperlink r:id="rId28" w:history="1">
        <w:r w:rsidR="00455F68" w:rsidRPr="00A12D51">
          <w:rPr>
            <w:rStyle w:val="Hyperlink"/>
            <w:color w:val="FF0000"/>
          </w:rPr>
          <w:t>https://learning.oreilly.com/library/view/dw-20-the/9780123743190/#toc</w:t>
        </w:r>
      </w:hyperlink>
    </w:p>
    <w:p w14:paraId="50477AA8" w14:textId="38352610" w:rsidR="00A12D51" w:rsidRDefault="00A12D51" w:rsidP="008B6524">
      <w:pPr>
        <w:pStyle w:val="Teksts"/>
        <w:numPr>
          <w:ilvl w:val="0"/>
          <w:numId w:val="7"/>
        </w:numPr>
        <w:ind w:firstLine="0"/>
        <w:rPr>
          <w:rStyle w:val="Hyperlink"/>
          <w:color w:val="auto"/>
          <w:u w:val="none"/>
        </w:rPr>
      </w:pPr>
      <w:bookmarkStart w:id="65" w:name="_Ref38979597"/>
      <w:r w:rsidRPr="00A12D51">
        <w:rPr>
          <w:rStyle w:val="Hyperlink"/>
          <w:color w:val="auto"/>
          <w:u w:val="none"/>
        </w:rPr>
        <w:t>Stefano Rizzi, Matteo Golfarelli, “</w:t>
      </w:r>
      <w:r>
        <w:rPr>
          <w:rStyle w:val="Hyperlink"/>
          <w:color w:val="auto"/>
          <w:u w:val="none"/>
        </w:rPr>
        <w:t>Data Warehouse Design: Modern Principles and Methodologies</w:t>
      </w:r>
      <w:r w:rsidRPr="00A12D51">
        <w:rPr>
          <w:rStyle w:val="Hyperlink"/>
          <w:color w:val="auto"/>
          <w:u w:val="none"/>
        </w:rPr>
        <w:t>”</w:t>
      </w:r>
      <w:bookmarkEnd w:id="65"/>
    </w:p>
    <w:p w14:paraId="6A01F2C0" w14:textId="277B07A4" w:rsidR="00B755BA" w:rsidRPr="001E4FC2" w:rsidRDefault="00B755BA" w:rsidP="008B6524">
      <w:pPr>
        <w:pStyle w:val="Teksts"/>
        <w:numPr>
          <w:ilvl w:val="0"/>
          <w:numId w:val="7"/>
        </w:numPr>
        <w:ind w:firstLine="0"/>
        <w:rPr>
          <w:color w:val="FF0000"/>
        </w:rPr>
      </w:pPr>
      <w:bookmarkStart w:id="66" w:name="_Ref38987351"/>
      <w:r>
        <w:rPr>
          <w:rStyle w:val="Hyperlink"/>
          <w:color w:val="auto"/>
          <w:u w:val="none"/>
        </w:rPr>
        <w:t xml:space="preserve">W. H. Inmon, “Building the Data Warehouse, Third Edition” (2002) </w:t>
      </w:r>
      <w:hyperlink r:id="rId29" w:history="1">
        <w:r w:rsidRPr="001E4FC2">
          <w:rPr>
            <w:rStyle w:val="Hyperlink"/>
            <w:color w:val="FF0000"/>
          </w:rPr>
          <w:t>http://fit.hcmute.edu.vn/Resources/Docs/SubDomain/fit/ThayTuan/DataWH/Bulding%20the%20Data%20Warehouse%204%20Edition.pdf</w:t>
        </w:r>
      </w:hyperlink>
      <w:bookmarkEnd w:id="66"/>
    </w:p>
    <w:p w14:paraId="35E0ED7B" w14:textId="02E7CEA3" w:rsidR="007046CD" w:rsidRPr="00A12D51" w:rsidRDefault="007046CD" w:rsidP="008B6524">
      <w:pPr>
        <w:pStyle w:val="Teksts"/>
        <w:numPr>
          <w:ilvl w:val="0"/>
          <w:numId w:val="7"/>
        </w:numPr>
        <w:ind w:firstLine="0"/>
        <w:rPr>
          <w:rStyle w:val="Hyperlink"/>
          <w:color w:val="auto"/>
          <w:u w:val="none"/>
        </w:rPr>
      </w:pPr>
      <w:bookmarkStart w:id="67" w:name="_Ref38991434"/>
      <w:r>
        <w:rPr>
          <w:rStyle w:val="Hyperlink"/>
          <w:color w:val="auto"/>
          <w:u w:val="none"/>
        </w:rPr>
        <w:t>Sean Kelly, “Data Warehousing in Action”</w:t>
      </w:r>
      <w:r w:rsidR="00655B31">
        <w:rPr>
          <w:rStyle w:val="Hyperlink"/>
          <w:color w:val="auto"/>
          <w:u w:val="none"/>
        </w:rPr>
        <w:t xml:space="preserve"> (1997)</w:t>
      </w:r>
      <w:bookmarkEnd w:id="67"/>
    </w:p>
    <w:p w14:paraId="7E6DEFAB" w14:textId="77777777" w:rsidR="00455F68" w:rsidRPr="00022C84" w:rsidRDefault="00455F68" w:rsidP="00F34796">
      <w:pPr>
        <w:pStyle w:val="Teksts"/>
        <w:ind w:left="927" w:firstLine="0"/>
        <w:rPr>
          <w:rStyle w:val="Hyperlink"/>
          <w:color w:val="auto"/>
          <w:u w:val="none"/>
        </w:rPr>
      </w:pPr>
    </w:p>
    <w:p w14:paraId="3AF711C8" w14:textId="7CEDD279" w:rsidR="00022C84" w:rsidRPr="00F34796" w:rsidRDefault="00022C84" w:rsidP="00F34796">
      <w:pPr>
        <w:pStyle w:val="Teksts"/>
      </w:pPr>
    </w:p>
    <w:p w14:paraId="45CC6638" w14:textId="4D7A4C2F" w:rsidR="0010434F" w:rsidRDefault="0010434F" w:rsidP="0010434F">
      <w:pPr>
        <w:pStyle w:val="nodaasvirsraksts"/>
      </w:pPr>
    </w:p>
    <w:p w14:paraId="67C978BE" w14:textId="372A10C7" w:rsidR="0010434F" w:rsidRDefault="0010434F">
      <w:pPr>
        <w:spacing w:after="200" w:line="276" w:lineRule="auto"/>
        <w:rPr>
          <w:b/>
          <w:caps/>
          <w:sz w:val="28"/>
          <w:szCs w:val="28"/>
        </w:rPr>
      </w:pPr>
      <w:r>
        <w:lastRenderedPageBreak/>
        <w:br w:type="page"/>
      </w:r>
    </w:p>
    <w:p w14:paraId="63D27084" w14:textId="6A1D789C" w:rsidR="0010434F" w:rsidRDefault="001510FA" w:rsidP="0010434F">
      <w:pPr>
        <w:pStyle w:val="nodaasvirsraksts"/>
      </w:pPr>
      <w:bookmarkStart w:id="68" w:name="_Toc38988857"/>
      <w:r>
        <w:lastRenderedPageBreak/>
        <w:t>PIELIKUMI</w:t>
      </w:r>
      <w:bookmarkEnd w:id="68"/>
    </w:p>
    <w:p w14:paraId="07A8F129" w14:textId="7738685D" w:rsidR="001510FA" w:rsidRDefault="001510FA" w:rsidP="0010434F">
      <w:pPr>
        <w:pStyle w:val="nodaasvirsraksts"/>
      </w:pPr>
    </w:p>
    <w:p w14:paraId="4A08BA03" w14:textId="4BD4D33D" w:rsidR="001510FA" w:rsidRDefault="001510FA">
      <w:pPr>
        <w:spacing w:after="200" w:line="276" w:lineRule="auto"/>
        <w:rPr>
          <w:b/>
          <w:caps/>
          <w:sz w:val="28"/>
          <w:szCs w:val="28"/>
        </w:rPr>
      </w:pPr>
      <w:r>
        <w:br w:type="page"/>
      </w:r>
    </w:p>
    <w:p w14:paraId="1143C4D4" w14:textId="77777777" w:rsidR="001510FA" w:rsidRDefault="001510FA" w:rsidP="001510FA">
      <w:pPr>
        <w:spacing w:line="360" w:lineRule="auto"/>
        <w:jc w:val="center"/>
        <w:rPr>
          <w:sz w:val="28"/>
          <w:szCs w:val="28"/>
        </w:rPr>
      </w:pPr>
    </w:p>
    <w:p w14:paraId="6FE2B7BA" w14:textId="77777777" w:rsidR="001510FA" w:rsidRDefault="001510FA" w:rsidP="001510FA">
      <w:pPr>
        <w:jc w:val="right"/>
      </w:pPr>
      <w:r>
        <w:t xml:space="preserve"> </w:t>
      </w:r>
    </w:p>
    <w:p w14:paraId="67AF5C0B" w14:textId="77777777" w:rsidR="001510FA" w:rsidRDefault="001510FA" w:rsidP="001510FA">
      <w:pPr>
        <w:spacing w:line="360" w:lineRule="auto"/>
        <w:jc w:val="right"/>
        <w:rPr>
          <w:b/>
        </w:rPr>
      </w:pPr>
    </w:p>
    <w:p w14:paraId="4D6B0D67" w14:textId="774EB9FF" w:rsidR="001510FA" w:rsidRDefault="001510FA" w:rsidP="001510FA">
      <w:pPr>
        <w:spacing w:line="360" w:lineRule="auto"/>
        <w:jc w:val="both"/>
      </w:pPr>
      <w:r>
        <w:tab/>
        <w:t>Bakalaura darbs „Neviendabīgu integrētu datu avotu evolūcijas apstrāde” izstrādāts LU Datorikas  fakultātē.</w:t>
      </w:r>
    </w:p>
    <w:p w14:paraId="1EEE087A" w14:textId="77777777" w:rsidR="001510FA" w:rsidRDefault="001510FA" w:rsidP="001510FA">
      <w:pPr>
        <w:spacing w:line="360" w:lineRule="auto"/>
        <w:jc w:val="both"/>
      </w:pPr>
    </w:p>
    <w:p w14:paraId="2CC804EA" w14:textId="77777777" w:rsidR="001510FA" w:rsidRDefault="001510FA" w:rsidP="001510FA">
      <w:pPr>
        <w:spacing w:line="360" w:lineRule="auto"/>
        <w:jc w:val="both"/>
      </w:pPr>
      <w:r>
        <w:tab/>
        <w:t>Ar savu parakstu apliecinu, ka pētījums veikts patstāvīgi, izmantoti tikai tajā norādītie informācijas avoti un iesniegtā darba elektroniskā kopija atbilst izdrukai.</w:t>
      </w:r>
    </w:p>
    <w:p w14:paraId="1071619F" w14:textId="1BF11440" w:rsidR="001510FA" w:rsidRDefault="001510FA" w:rsidP="001510FA">
      <w:pPr>
        <w:spacing w:line="360" w:lineRule="auto"/>
        <w:jc w:val="both"/>
      </w:pPr>
      <w:r>
        <w:tab/>
        <w:t xml:space="preserve">Autors: Lauma Svilpe ___________________ </w:t>
      </w:r>
    </w:p>
    <w:p w14:paraId="68BAD7B7" w14:textId="77777777" w:rsidR="001510FA" w:rsidRDefault="001510FA" w:rsidP="001510FA">
      <w:pPr>
        <w:spacing w:line="360" w:lineRule="auto"/>
        <w:jc w:val="both"/>
      </w:pPr>
    </w:p>
    <w:p w14:paraId="62F28835" w14:textId="77777777" w:rsidR="001510FA" w:rsidRDefault="001510FA" w:rsidP="001510FA">
      <w:pPr>
        <w:spacing w:line="360" w:lineRule="auto"/>
        <w:jc w:val="both"/>
      </w:pPr>
    </w:p>
    <w:p w14:paraId="0D603558" w14:textId="77777777" w:rsidR="001510FA" w:rsidRDefault="001510FA" w:rsidP="001510FA">
      <w:pPr>
        <w:spacing w:line="360" w:lineRule="auto"/>
        <w:jc w:val="both"/>
      </w:pPr>
    </w:p>
    <w:p w14:paraId="3EEB2D83" w14:textId="77777777" w:rsidR="001510FA" w:rsidRDefault="001510FA" w:rsidP="001510FA">
      <w:pPr>
        <w:spacing w:line="360" w:lineRule="auto"/>
        <w:jc w:val="both"/>
      </w:pPr>
      <w:r>
        <w:tab/>
        <w:t xml:space="preserve">Rekomendēju/nerekomendēju darbu aizstāvēšanai </w:t>
      </w:r>
      <w:r>
        <w:rPr>
          <w:i/>
        </w:rPr>
        <w:t>(nederīgo svītro vadītājs)</w:t>
      </w:r>
    </w:p>
    <w:p w14:paraId="5F3DCB70" w14:textId="5561ED0E" w:rsidR="001510FA" w:rsidRDefault="001510FA" w:rsidP="001510FA">
      <w:pPr>
        <w:spacing w:line="360" w:lineRule="auto"/>
      </w:pPr>
      <w:r>
        <w:tab/>
        <w:t xml:space="preserve">Vadītājs: asociētā profesore Dr.dat. Darja Solodovņikova ______________    __.06.2020. </w:t>
      </w:r>
    </w:p>
    <w:p w14:paraId="60B26126" w14:textId="77777777" w:rsidR="001510FA" w:rsidRDefault="001510FA" w:rsidP="001510FA">
      <w:pPr>
        <w:spacing w:line="360" w:lineRule="auto"/>
        <w:jc w:val="both"/>
      </w:pPr>
    </w:p>
    <w:p w14:paraId="3645EA5D" w14:textId="77777777" w:rsidR="001510FA" w:rsidRDefault="001510FA" w:rsidP="001510FA">
      <w:pPr>
        <w:spacing w:line="360" w:lineRule="auto"/>
        <w:jc w:val="both"/>
      </w:pPr>
    </w:p>
    <w:p w14:paraId="333CB96B" w14:textId="77777777" w:rsidR="001510FA" w:rsidRDefault="001510FA" w:rsidP="001510FA">
      <w:pPr>
        <w:spacing w:line="360" w:lineRule="auto"/>
        <w:jc w:val="both"/>
      </w:pPr>
      <w:r>
        <w:t xml:space="preserve">           Recenzents: &lt;amats&gt;  &lt;grāds&gt; &lt;vārds uzvārds&gt;  </w:t>
      </w:r>
    </w:p>
    <w:p w14:paraId="3BA20A39" w14:textId="77777777" w:rsidR="001510FA" w:rsidRDefault="001510FA" w:rsidP="001510FA">
      <w:pPr>
        <w:spacing w:line="360" w:lineRule="auto"/>
        <w:jc w:val="both"/>
      </w:pPr>
    </w:p>
    <w:p w14:paraId="526F0A11" w14:textId="77777777" w:rsidR="001510FA" w:rsidRDefault="001510FA" w:rsidP="001510FA">
      <w:pPr>
        <w:spacing w:line="360" w:lineRule="auto"/>
        <w:jc w:val="both"/>
      </w:pPr>
    </w:p>
    <w:p w14:paraId="08E21475" w14:textId="77777777" w:rsidR="001510FA" w:rsidRDefault="001510FA" w:rsidP="001510FA">
      <w:pPr>
        <w:spacing w:line="360" w:lineRule="auto"/>
        <w:jc w:val="both"/>
      </w:pPr>
      <w:r>
        <w:tab/>
        <w:t>Darbs iesniegts Datorikas  fakultātē  __.06.2020.</w:t>
      </w:r>
    </w:p>
    <w:p w14:paraId="64377DA8" w14:textId="77777777" w:rsidR="001510FA" w:rsidRDefault="001510FA" w:rsidP="001510FA">
      <w:pPr>
        <w:spacing w:line="360" w:lineRule="auto"/>
        <w:jc w:val="both"/>
      </w:pPr>
      <w:r>
        <w:tab/>
        <w:t>Dekāna pilnvarotā persona: vecākā metodiķe Ārija Sproģe ____________________</w:t>
      </w:r>
    </w:p>
    <w:p w14:paraId="3FDC75DD" w14:textId="77777777" w:rsidR="001510FA" w:rsidRDefault="001510FA" w:rsidP="001510FA">
      <w:pPr>
        <w:spacing w:line="360" w:lineRule="auto"/>
        <w:jc w:val="both"/>
      </w:pPr>
    </w:p>
    <w:p w14:paraId="07A28557" w14:textId="77777777" w:rsidR="001510FA" w:rsidRDefault="001510FA" w:rsidP="001510FA">
      <w:pPr>
        <w:spacing w:line="360" w:lineRule="auto"/>
        <w:jc w:val="both"/>
      </w:pPr>
    </w:p>
    <w:p w14:paraId="00E21D39" w14:textId="77777777" w:rsidR="001510FA" w:rsidRDefault="001510FA" w:rsidP="001510FA">
      <w:pPr>
        <w:spacing w:line="360" w:lineRule="auto"/>
        <w:jc w:val="both"/>
      </w:pPr>
    </w:p>
    <w:p w14:paraId="7D87B32C" w14:textId="77777777" w:rsidR="001510FA" w:rsidRDefault="001510FA" w:rsidP="001510FA">
      <w:pPr>
        <w:spacing w:line="360" w:lineRule="auto"/>
        <w:jc w:val="both"/>
      </w:pPr>
    </w:p>
    <w:p w14:paraId="59F1AA47" w14:textId="77777777" w:rsidR="001510FA" w:rsidRDefault="001510FA" w:rsidP="001510FA">
      <w:pPr>
        <w:spacing w:line="360" w:lineRule="auto"/>
        <w:jc w:val="both"/>
      </w:pPr>
      <w:r>
        <w:tab/>
        <w:t>Darbs aizstāvēts bakalaura gala pārbaudījuma komisijas sēdē</w:t>
      </w:r>
    </w:p>
    <w:p w14:paraId="271E3E96" w14:textId="77777777" w:rsidR="001510FA" w:rsidRDefault="001510FA" w:rsidP="001510FA">
      <w:pPr>
        <w:spacing w:line="360" w:lineRule="auto"/>
        <w:jc w:val="both"/>
      </w:pPr>
      <w:r>
        <w:tab/>
        <w:t xml:space="preserve">____.06.2020. prot. Nr. _____ </w:t>
      </w:r>
    </w:p>
    <w:p w14:paraId="4E53BD55" w14:textId="77777777" w:rsidR="001510FA" w:rsidRDefault="001510FA" w:rsidP="001510FA">
      <w:pPr>
        <w:spacing w:line="360" w:lineRule="auto"/>
        <w:jc w:val="both"/>
        <w:rPr>
          <w:rFonts w:ascii="Mistral" w:hAnsi="Mistral"/>
        </w:rPr>
      </w:pPr>
      <w:r>
        <w:tab/>
        <w:t>Komisijas sekretārs(-e): ______________________________</w:t>
      </w:r>
    </w:p>
    <w:p w14:paraId="7D935299" w14:textId="77777777" w:rsidR="001510FA" w:rsidRDefault="001510FA" w:rsidP="001510FA">
      <w:pPr>
        <w:spacing w:line="360" w:lineRule="auto"/>
      </w:pPr>
    </w:p>
    <w:p w14:paraId="17D4A6EE" w14:textId="77777777" w:rsidR="001510FA" w:rsidRDefault="001510FA" w:rsidP="001510FA"/>
    <w:p w14:paraId="3EB8B64F" w14:textId="77777777" w:rsidR="001510FA" w:rsidRPr="0010434F" w:rsidRDefault="001510FA" w:rsidP="0010434F">
      <w:pPr>
        <w:pStyle w:val="nodaasvirsraksts"/>
      </w:pPr>
    </w:p>
    <w:sectPr w:rsidR="001510FA" w:rsidRPr="0010434F" w:rsidSect="004C2940">
      <w:footerReference w:type="default" r:id="rId30"/>
      <w:pgSz w:w="11906" w:h="16838" w:code="9"/>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7CC7C5" w14:textId="77777777" w:rsidR="00AE47FA" w:rsidRDefault="00AE47FA" w:rsidP="0001325B">
      <w:r>
        <w:separator/>
      </w:r>
    </w:p>
  </w:endnote>
  <w:endnote w:type="continuationSeparator" w:id="0">
    <w:p w14:paraId="454A14C3" w14:textId="77777777" w:rsidR="00AE47FA" w:rsidRDefault="00AE47FA" w:rsidP="000132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istral">
    <w:panose1 w:val="03090702030407020403"/>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00025443"/>
      <w:docPartObj>
        <w:docPartGallery w:val="Page Numbers (Bottom of Page)"/>
        <w:docPartUnique/>
      </w:docPartObj>
    </w:sdtPr>
    <w:sdtEndPr>
      <w:rPr>
        <w:noProof/>
      </w:rPr>
    </w:sdtEndPr>
    <w:sdtContent>
      <w:p w14:paraId="5E6C64F4" w14:textId="1A803B09" w:rsidR="008B6524" w:rsidRDefault="008B65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3873E5" w14:textId="77777777" w:rsidR="008B6524" w:rsidRDefault="008B65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719757" w14:textId="77777777" w:rsidR="00AE47FA" w:rsidRDefault="00AE47FA" w:rsidP="0001325B">
      <w:r>
        <w:separator/>
      </w:r>
    </w:p>
  </w:footnote>
  <w:footnote w:type="continuationSeparator" w:id="0">
    <w:p w14:paraId="35C8E7CD" w14:textId="77777777" w:rsidR="00AE47FA" w:rsidRDefault="00AE47FA" w:rsidP="000132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529FC"/>
    <w:multiLevelType w:val="hybridMultilevel"/>
    <w:tmpl w:val="E9A4B744"/>
    <w:lvl w:ilvl="0" w:tplc="393E8E8A">
      <w:start w:val="1"/>
      <w:numFmt w:val="decimal"/>
      <w:lvlText w:val="%1."/>
      <w:lvlJc w:val="left"/>
      <w:pPr>
        <w:ind w:left="1494"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07882EB4"/>
    <w:multiLevelType w:val="multilevel"/>
    <w:tmpl w:val="A02A00B2"/>
    <w:lvl w:ilvl="0">
      <w:start w:val="1"/>
      <w:numFmt w:val="decimal"/>
      <w:lvlText w:val="%1."/>
      <w:lvlJc w:val="left"/>
      <w:pPr>
        <w:ind w:left="3600" w:hanging="360"/>
      </w:pPr>
    </w:lvl>
    <w:lvl w:ilvl="1">
      <w:start w:val="1"/>
      <w:numFmt w:val="decimal"/>
      <w:isLgl/>
      <w:lvlText w:val="%1.%2."/>
      <w:lvlJc w:val="left"/>
      <w:pPr>
        <w:ind w:left="360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218E0F8C"/>
    <w:multiLevelType w:val="multilevel"/>
    <w:tmpl w:val="A02A00B2"/>
    <w:lvl w:ilvl="0">
      <w:start w:val="1"/>
      <w:numFmt w:val="decimal"/>
      <w:lvlText w:val="%1."/>
      <w:lvlJc w:val="left"/>
      <w:pPr>
        <w:ind w:left="3600" w:hanging="360"/>
      </w:pPr>
    </w:lvl>
    <w:lvl w:ilvl="1">
      <w:start w:val="1"/>
      <w:numFmt w:val="decimal"/>
      <w:isLgl/>
      <w:lvlText w:val="%1.%2."/>
      <w:lvlJc w:val="left"/>
      <w:pPr>
        <w:ind w:left="360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23720434"/>
    <w:multiLevelType w:val="hybridMultilevel"/>
    <w:tmpl w:val="B00EB04A"/>
    <w:lvl w:ilvl="0" w:tplc="393E8E8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25E27916"/>
    <w:multiLevelType w:val="hybridMultilevel"/>
    <w:tmpl w:val="349A85D2"/>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5" w15:restartNumberingAfterBreak="0">
    <w:nsid w:val="4B6116F6"/>
    <w:multiLevelType w:val="hybridMultilevel"/>
    <w:tmpl w:val="2AE87F8A"/>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6" w15:restartNumberingAfterBreak="0">
    <w:nsid w:val="5A650CB2"/>
    <w:multiLevelType w:val="hybridMultilevel"/>
    <w:tmpl w:val="70CA53C0"/>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7" w15:restartNumberingAfterBreak="0">
    <w:nsid w:val="6DB63C0B"/>
    <w:multiLevelType w:val="hybridMultilevel"/>
    <w:tmpl w:val="8A102A08"/>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8" w15:restartNumberingAfterBreak="0">
    <w:nsid w:val="77E90425"/>
    <w:multiLevelType w:val="multilevel"/>
    <w:tmpl w:val="A02A00B2"/>
    <w:lvl w:ilvl="0">
      <w:start w:val="1"/>
      <w:numFmt w:val="decimal"/>
      <w:lvlText w:val="%1."/>
      <w:lvlJc w:val="left"/>
      <w:pPr>
        <w:ind w:left="3600" w:hanging="360"/>
      </w:pPr>
    </w:lvl>
    <w:lvl w:ilvl="1">
      <w:start w:val="1"/>
      <w:numFmt w:val="decimal"/>
      <w:isLgl/>
      <w:lvlText w:val="%1.%2."/>
      <w:lvlJc w:val="left"/>
      <w:pPr>
        <w:ind w:left="360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396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7BC928AC"/>
    <w:multiLevelType w:val="hybridMultilevel"/>
    <w:tmpl w:val="2E142792"/>
    <w:lvl w:ilvl="0" w:tplc="04090001">
      <w:start w:val="1"/>
      <w:numFmt w:val="bullet"/>
      <w:lvlText w:val=""/>
      <w:lvlJc w:val="left"/>
      <w:pPr>
        <w:ind w:left="1287" w:hanging="360"/>
      </w:pPr>
      <w:rPr>
        <w:rFonts w:ascii="Symbol" w:hAnsi="Symbol" w:cs="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cs="Wingdings" w:hint="default"/>
      </w:rPr>
    </w:lvl>
    <w:lvl w:ilvl="3" w:tplc="04090001" w:tentative="1">
      <w:start w:val="1"/>
      <w:numFmt w:val="bullet"/>
      <w:lvlText w:val=""/>
      <w:lvlJc w:val="left"/>
      <w:pPr>
        <w:ind w:left="3447" w:hanging="360"/>
      </w:pPr>
      <w:rPr>
        <w:rFonts w:ascii="Symbol" w:hAnsi="Symbol" w:cs="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cs="Wingdings" w:hint="default"/>
      </w:rPr>
    </w:lvl>
    <w:lvl w:ilvl="6" w:tplc="04090001" w:tentative="1">
      <w:start w:val="1"/>
      <w:numFmt w:val="bullet"/>
      <w:lvlText w:val=""/>
      <w:lvlJc w:val="left"/>
      <w:pPr>
        <w:ind w:left="5607" w:hanging="360"/>
      </w:pPr>
      <w:rPr>
        <w:rFonts w:ascii="Symbol" w:hAnsi="Symbol" w:cs="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cs="Wingdings" w:hint="default"/>
      </w:rPr>
    </w:lvl>
  </w:abstractNum>
  <w:abstractNum w:abstractNumId="10" w15:restartNumberingAfterBreak="0">
    <w:nsid w:val="7E2C202C"/>
    <w:multiLevelType w:val="hybridMultilevel"/>
    <w:tmpl w:val="D1FC2A04"/>
    <w:lvl w:ilvl="0" w:tplc="04090001">
      <w:start w:val="1"/>
      <w:numFmt w:val="bullet"/>
      <w:lvlText w:val=""/>
      <w:lvlJc w:val="left"/>
      <w:pPr>
        <w:ind w:left="1356" w:hanging="360"/>
      </w:pPr>
      <w:rPr>
        <w:rFonts w:ascii="Symbol" w:hAnsi="Symbol" w:cs="Symbol" w:hint="default"/>
      </w:rPr>
    </w:lvl>
    <w:lvl w:ilvl="1" w:tplc="04090003" w:tentative="1">
      <w:start w:val="1"/>
      <w:numFmt w:val="bullet"/>
      <w:lvlText w:val="o"/>
      <w:lvlJc w:val="left"/>
      <w:pPr>
        <w:ind w:left="2076" w:hanging="360"/>
      </w:pPr>
      <w:rPr>
        <w:rFonts w:ascii="Courier New" w:hAnsi="Courier New" w:cs="Courier New" w:hint="default"/>
      </w:rPr>
    </w:lvl>
    <w:lvl w:ilvl="2" w:tplc="04090005" w:tentative="1">
      <w:start w:val="1"/>
      <w:numFmt w:val="bullet"/>
      <w:lvlText w:val=""/>
      <w:lvlJc w:val="left"/>
      <w:pPr>
        <w:ind w:left="2796" w:hanging="360"/>
      </w:pPr>
      <w:rPr>
        <w:rFonts w:ascii="Wingdings" w:hAnsi="Wingdings" w:cs="Wingdings" w:hint="default"/>
      </w:rPr>
    </w:lvl>
    <w:lvl w:ilvl="3" w:tplc="04090001" w:tentative="1">
      <w:start w:val="1"/>
      <w:numFmt w:val="bullet"/>
      <w:lvlText w:val=""/>
      <w:lvlJc w:val="left"/>
      <w:pPr>
        <w:ind w:left="3516" w:hanging="360"/>
      </w:pPr>
      <w:rPr>
        <w:rFonts w:ascii="Symbol" w:hAnsi="Symbol" w:cs="Symbol" w:hint="default"/>
      </w:rPr>
    </w:lvl>
    <w:lvl w:ilvl="4" w:tplc="04090003" w:tentative="1">
      <w:start w:val="1"/>
      <w:numFmt w:val="bullet"/>
      <w:lvlText w:val="o"/>
      <w:lvlJc w:val="left"/>
      <w:pPr>
        <w:ind w:left="4236" w:hanging="360"/>
      </w:pPr>
      <w:rPr>
        <w:rFonts w:ascii="Courier New" w:hAnsi="Courier New" w:cs="Courier New" w:hint="default"/>
      </w:rPr>
    </w:lvl>
    <w:lvl w:ilvl="5" w:tplc="04090005" w:tentative="1">
      <w:start w:val="1"/>
      <w:numFmt w:val="bullet"/>
      <w:lvlText w:val=""/>
      <w:lvlJc w:val="left"/>
      <w:pPr>
        <w:ind w:left="4956" w:hanging="360"/>
      </w:pPr>
      <w:rPr>
        <w:rFonts w:ascii="Wingdings" w:hAnsi="Wingdings" w:cs="Wingdings" w:hint="default"/>
      </w:rPr>
    </w:lvl>
    <w:lvl w:ilvl="6" w:tplc="04090001" w:tentative="1">
      <w:start w:val="1"/>
      <w:numFmt w:val="bullet"/>
      <w:lvlText w:val=""/>
      <w:lvlJc w:val="left"/>
      <w:pPr>
        <w:ind w:left="5676" w:hanging="360"/>
      </w:pPr>
      <w:rPr>
        <w:rFonts w:ascii="Symbol" w:hAnsi="Symbol" w:cs="Symbol" w:hint="default"/>
      </w:rPr>
    </w:lvl>
    <w:lvl w:ilvl="7" w:tplc="04090003" w:tentative="1">
      <w:start w:val="1"/>
      <w:numFmt w:val="bullet"/>
      <w:lvlText w:val="o"/>
      <w:lvlJc w:val="left"/>
      <w:pPr>
        <w:ind w:left="6396" w:hanging="360"/>
      </w:pPr>
      <w:rPr>
        <w:rFonts w:ascii="Courier New" w:hAnsi="Courier New" w:cs="Courier New" w:hint="default"/>
      </w:rPr>
    </w:lvl>
    <w:lvl w:ilvl="8" w:tplc="04090005" w:tentative="1">
      <w:start w:val="1"/>
      <w:numFmt w:val="bullet"/>
      <w:lvlText w:val=""/>
      <w:lvlJc w:val="left"/>
      <w:pPr>
        <w:ind w:left="7116" w:hanging="360"/>
      </w:pPr>
      <w:rPr>
        <w:rFonts w:ascii="Wingdings" w:hAnsi="Wingdings" w:cs="Wingdings" w:hint="default"/>
      </w:rPr>
    </w:lvl>
  </w:abstractNum>
  <w:num w:numId="1">
    <w:abstractNumId w:val="8"/>
  </w:num>
  <w:num w:numId="2">
    <w:abstractNumId w:val="5"/>
  </w:num>
  <w:num w:numId="3">
    <w:abstractNumId w:val="4"/>
  </w:num>
  <w:num w:numId="4">
    <w:abstractNumId w:val="2"/>
  </w:num>
  <w:num w:numId="5">
    <w:abstractNumId w:val="1"/>
  </w:num>
  <w:num w:numId="6">
    <w:abstractNumId w:val="9"/>
  </w:num>
  <w:num w:numId="7">
    <w:abstractNumId w:val="3"/>
  </w:num>
  <w:num w:numId="8">
    <w:abstractNumId w:val="0"/>
  </w:num>
  <w:num w:numId="9">
    <w:abstractNumId w:val="6"/>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22404"/>
    <w:rsid w:val="0001325B"/>
    <w:rsid w:val="00022C84"/>
    <w:rsid w:val="00024A68"/>
    <w:rsid w:val="00040F87"/>
    <w:rsid w:val="000416ED"/>
    <w:rsid w:val="00042DC2"/>
    <w:rsid w:val="000457B3"/>
    <w:rsid w:val="00050BDF"/>
    <w:rsid w:val="00054A7B"/>
    <w:rsid w:val="00054FE3"/>
    <w:rsid w:val="0005699C"/>
    <w:rsid w:val="0006479A"/>
    <w:rsid w:val="00073532"/>
    <w:rsid w:val="000A6124"/>
    <w:rsid w:val="000E4226"/>
    <w:rsid w:val="00102245"/>
    <w:rsid w:val="0010434F"/>
    <w:rsid w:val="00144D2F"/>
    <w:rsid w:val="001510FA"/>
    <w:rsid w:val="00151C73"/>
    <w:rsid w:val="00187F1A"/>
    <w:rsid w:val="001902A8"/>
    <w:rsid w:val="001B6E97"/>
    <w:rsid w:val="001C794D"/>
    <w:rsid w:val="001E13C4"/>
    <w:rsid w:val="001E4FC2"/>
    <w:rsid w:val="001E6781"/>
    <w:rsid w:val="00232E66"/>
    <w:rsid w:val="00234B32"/>
    <w:rsid w:val="0024449A"/>
    <w:rsid w:val="00245CC8"/>
    <w:rsid w:val="0029525E"/>
    <w:rsid w:val="002B18FD"/>
    <w:rsid w:val="002B32A1"/>
    <w:rsid w:val="002E5BCD"/>
    <w:rsid w:val="003359AB"/>
    <w:rsid w:val="00357B8F"/>
    <w:rsid w:val="003B1E76"/>
    <w:rsid w:val="003B3004"/>
    <w:rsid w:val="003E5462"/>
    <w:rsid w:val="003F713D"/>
    <w:rsid w:val="00411667"/>
    <w:rsid w:val="0043356A"/>
    <w:rsid w:val="00455F68"/>
    <w:rsid w:val="004834DB"/>
    <w:rsid w:val="00484A3F"/>
    <w:rsid w:val="00492B61"/>
    <w:rsid w:val="004A755A"/>
    <w:rsid w:val="004B0384"/>
    <w:rsid w:val="004C2940"/>
    <w:rsid w:val="004E503D"/>
    <w:rsid w:val="00532A79"/>
    <w:rsid w:val="00551BED"/>
    <w:rsid w:val="005723D1"/>
    <w:rsid w:val="00591FBC"/>
    <w:rsid w:val="005A48E8"/>
    <w:rsid w:val="005B5ACE"/>
    <w:rsid w:val="005F7D38"/>
    <w:rsid w:val="00605864"/>
    <w:rsid w:val="00627D9C"/>
    <w:rsid w:val="00631A83"/>
    <w:rsid w:val="006547FF"/>
    <w:rsid w:val="00655B31"/>
    <w:rsid w:val="00663AE8"/>
    <w:rsid w:val="00670360"/>
    <w:rsid w:val="006744EA"/>
    <w:rsid w:val="00676C82"/>
    <w:rsid w:val="006A34EB"/>
    <w:rsid w:val="006A4F93"/>
    <w:rsid w:val="006A7D68"/>
    <w:rsid w:val="006D0799"/>
    <w:rsid w:val="006D278B"/>
    <w:rsid w:val="006E1A52"/>
    <w:rsid w:val="00702B37"/>
    <w:rsid w:val="007046CD"/>
    <w:rsid w:val="00717E0E"/>
    <w:rsid w:val="00731EAF"/>
    <w:rsid w:val="00736A5B"/>
    <w:rsid w:val="00764F3B"/>
    <w:rsid w:val="00780B1F"/>
    <w:rsid w:val="00790AD6"/>
    <w:rsid w:val="007B7F74"/>
    <w:rsid w:val="00816EC0"/>
    <w:rsid w:val="0082437A"/>
    <w:rsid w:val="00826699"/>
    <w:rsid w:val="0084067A"/>
    <w:rsid w:val="008466F8"/>
    <w:rsid w:val="008949B9"/>
    <w:rsid w:val="008B1CE9"/>
    <w:rsid w:val="008B6524"/>
    <w:rsid w:val="008F5341"/>
    <w:rsid w:val="00906D37"/>
    <w:rsid w:val="00922404"/>
    <w:rsid w:val="00956151"/>
    <w:rsid w:val="009804DA"/>
    <w:rsid w:val="00986EE7"/>
    <w:rsid w:val="009A3056"/>
    <w:rsid w:val="009C2848"/>
    <w:rsid w:val="009E3539"/>
    <w:rsid w:val="00A12D51"/>
    <w:rsid w:val="00A140DD"/>
    <w:rsid w:val="00A61D55"/>
    <w:rsid w:val="00A63588"/>
    <w:rsid w:val="00A81A23"/>
    <w:rsid w:val="00AC7788"/>
    <w:rsid w:val="00AE2775"/>
    <w:rsid w:val="00AE47FA"/>
    <w:rsid w:val="00AF6296"/>
    <w:rsid w:val="00AF6E3F"/>
    <w:rsid w:val="00B23913"/>
    <w:rsid w:val="00B61BC9"/>
    <w:rsid w:val="00B74222"/>
    <w:rsid w:val="00B755BA"/>
    <w:rsid w:val="00B96215"/>
    <w:rsid w:val="00BA76A1"/>
    <w:rsid w:val="00BC72A3"/>
    <w:rsid w:val="00BD1D84"/>
    <w:rsid w:val="00BD2704"/>
    <w:rsid w:val="00BD4FDB"/>
    <w:rsid w:val="00C27ECF"/>
    <w:rsid w:val="00C41E9F"/>
    <w:rsid w:val="00C60720"/>
    <w:rsid w:val="00C63AB9"/>
    <w:rsid w:val="00CC2FA9"/>
    <w:rsid w:val="00CC5907"/>
    <w:rsid w:val="00CF3303"/>
    <w:rsid w:val="00CF6492"/>
    <w:rsid w:val="00D172CE"/>
    <w:rsid w:val="00D2168E"/>
    <w:rsid w:val="00D43BC4"/>
    <w:rsid w:val="00D94B2F"/>
    <w:rsid w:val="00DB26F3"/>
    <w:rsid w:val="00DC25E6"/>
    <w:rsid w:val="00DE5534"/>
    <w:rsid w:val="00E0351B"/>
    <w:rsid w:val="00E07AB7"/>
    <w:rsid w:val="00E2191E"/>
    <w:rsid w:val="00E336A4"/>
    <w:rsid w:val="00E46BF1"/>
    <w:rsid w:val="00E6717D"/>
    <w:rsid w:val="00E67AF1"/>
    <w:rsid w:val="00E76C78"/>
    <w:rsid w:val="00E86A29"/>
    <w:rsid w:val="00E92A11"/>
    <w:rsid w:val="00E959F3"/>
    <w:rsid w:val="00EC3DBD"/>
    <w:rsid w:val="00F03730"/>
    <w:rsid w:val="00F0549C"/>
    <w:rsid w:val="00F1704B"/>
    <w:rsid w:val="00F34796"/>
    <w:rsid w:val="00F64346"/>
    <w:rsid w:val="00F66757"/>
    <w:rsid w:val="00F81BFC"/>
    <w:rsid w:val="00FB0604"/>
    <w:rsid w:val="00FB53E5"/>
    <w:rsid w:val="00FC6C5F"/>
    <w:rsid w:val="00FC741B"/>
    <w:rsid w:val="00FD742E"/>
    <w:rsid w:val="00FF1F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A6856"/>
  <w15:chartTrackingRefBased/>
  <w15:docId w15:val="{97AA3FF0-49F8-4EED-810A-C43980792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0384"/>
    <w:pPr>
      <w:spacing w:after="0" w:line="240" w:lineRule="auto"/>
    </w:pPr>
    <w:rPr>
      <w:rFonts w:ascii="Times New Roman" w:eastAsia="Times New Roman" w:hAnsi="Times New Roman" w:cs="Times New Roman"/>
      <w:sz w:val="24"/>
      <w:szCs w:val="24"/>
      <w:lang w:val="lv-LV" w:eastAsia="lv-LV"/>
    </w:rPr>
  </w:style>
  <w:style w:type="paragraph" w:styleId="Heading1">
    <w:name w:val="heading 1"/>
    <w:basedOn w:val="Normal"/>
    <w:next w:val="Normal"/>
    <w:link w:val="Heading1Char"/>
    <w:uiPriority w:val="9"/>
    <w:qFormat/>
    <w:rsid w:val="0001325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01325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01325B"/>
    <w:pPr>
      <w:keepNext/>
      <w:keepLines/>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ksts">
    <w:name w:val="Teksts"/>
    <w:basedOn w:val="Normal"/>
    <w:link w:val="TekstsChar"/>
    <w:qFormat/>
    <w:rsid w:val="004C2940"/>
    <w:pPr>
      <w:spacing w:line="360" w:lineRule="auto"/>
      <w:ind w:firstLine="567"/>
      <w:jc w:val="both"/>
    </w:pPr>
    <w:rPr>
      <w:szCs w:val="28"/>
    </w:rPr>
  </w:style>
  <w:style w:type="paragraph" w:customStyle="1" w:styleId="nodaasvirsraksts">
    <w:name w:val="nodaļas virsraksts"/>
    <w:basedOn w:val="Teksts"/>
    <w:link w:val="nodaasvirsrakstsChar"/>
    <w:qFormat/>
    <w:rsid w:val="00A61D55"/>
    <w:pPr>
      <w:spacing w:after="480"/>
      <w:ind w:firstLine="0"/>
    </w:pPr>
    <w:rPr>
      <w:b/>
      <w:caps/>
      <w:sz w:val="28"/>
    </w:rPr>
  </w:style>
  <w:style w:type="paragraph" w:customStyle="1" w:styleId="apaknodaasvirsraksts">
    <w:name w:val="apakšnodaļas virsraksts"/>
    <w:basedOn w:val="nodaasvirsraksts"/>
    <w:link w:val="apaknodaasvirsrakstsChar"/>
    <w:qFormat/>
    <w:rsid w:val="00A61D55"/>
    <w:pPr>
      <w:spacing w:before="480"/>
    </w:pPr>
    <w:rPr>
      <w:caps w:val="0"/>
      <w:sz w:val="24"/>
    </w:rPr>
  </w:style>
  <w:style w:type="character" w:customStyle="1" w:styleId="TekstsChar">
    <w:name w:val="Teksts Char"/>
    <w:basedOn w:val="DefaultParagraphFont"/>
    <w:link w:val="Teksts"/>
    <w:rsid w:val="004C2940"/>
    <w:rPr>
      <w:rFonts w:ascii="Times New Roman" w:eastAsia="Times New Roman" w:hAnsi="Times New Roman" w:cs="Times New Roman"/>
      <w:sz w:val="24"/>
      <w:szCs w:val="28"/>
      <w:lang w:val="lv-LV" w:eastAsia="lv-LV"/>
    </w:rPr>
  </w:style>
  <w:style w:type="character" w:customStyle="1" w:styleId="nodaasvirsrakstsChar">
    <w:name w:val="nodaļas virsraksts Char"/>
    <w:basedOn w:val="TekstsChar"/>
    <w:link w:val="nodaasvirsraksts"/>
    <w:rsid w:val="00A61D55"/>
    <w:rPr>
      <w:rFonts w:ascii="Times New Roman" w:eastAsia="Times New Roman" w:hAnsi="Times New Roman" w:cs="Times New Roman"/>
      <w:b/>
      <w:caps/>
      <w:sz w:val="28"/>
      <w:szCs w:val="28"/>
      <w:lang w:val="lv-LV" w:eastAsia="lv-LV"/>
    </w:rPr>
  </w:style>
  <w:style w:type="character" w:customStyle="1" w:styleId="Heading1Char">
    <w:name w:val="Heading 1 Char"/>
    <w:basedOn w:val="DefaultParagraphFont"/>
    <w:link w:val="Heading1"/>
    <w:uiPriority w:val="9"/>
    <w:rsid w:val="0001325B"/>
    <w:rPr>
      <w:rFonts w:asciiTheme="majorHAnsi" w:eastAsiaTheme="majorEastAsia" w:hAnsiTheme="majorHAnsi" w:cstheme="majorBidi"/>
      <w:color w:val="365F91" w:themeColor="accent1" w:themeShade="BF"/>
      <w:sz w:val="32"/>
      <w:szCs w:val="32"/>
      <w:lang w:val="lv-LV" w:eastAsia="lv-LV"/>
    </w:rPr>
  </w:style>
  <w:style w:type="character" w:customStyle="1" w:styleId="apaknodaasvirsrakstsChar">
    <w:name w:val="apakšnodaļas virsraksts Char"/>
    <w:basedOn w:val="nodaasvirsrakstsChar"/>
    <w:link w:val="apaknodaasvirsraksts"/>
    <w:rsid w:val="00A61D55"/>
    <w:rPr>
      <w:rFonts w:ascii="Times New Roman" w:eastAsia="Times New Roman" w:hAnsi="Times New Roman" w:cs="Times New Roman"/>
      <w:b/>
      <w:caps w:val="0"/>
      <w:sz w:val="24"/>
      <w:szCs w:val="28"/>
      <w:lang w:val="lv-LV" w:eastAsia="lv-LV"/>
    </w:rPr>
  </w:style>
  <w:style w:type="paragraph" w:styleId="TOC9">
    <w:name w:val="toc 9"/>
    <w:basedOn w:val="Normal"/>
    <w:next w:val="Normal"/>
    <w:autoRedefine/>
    <w:uiPriority w:val="39"/>
    <w:semiHidden/>
    <w:unhideWhenUsed/>
    <w:rsid w:val="0001325B"/>
    <w:pPr>
      <w:spacing w:after="100"/>
      <w:ind w:left="1920"/>
    </w:pPr>
  </w:style>
  <w:style w:type="character" w:customStyle="1" w:styleId="Heading2Char">
    <w:name w:val="Heading 2 Char"/>
    <w:basedOn w:val="DefaultParagraphFont"/>
    <w:link w:val="Heading2"/>
    <w:uiPriority w:val="9"/>
    <w:semiHidden/>
    <w:rsid w:val="0001325B"/>
    <w:rPr>
      <w:rFonts w:asciiTheme="majorHAnsi" w:eastAsiaTheme="majorEastAsia" w:hAnsiTheme="majorHAnsi" w:cstheme="majorBidi"/>
      <w:color w:val="365F91" w:themeColor="accent1" w:themeShade="BF"/>
      <w:sz w:val="26"/>
      <w:szCs w:val="26"/>
      <w:lang w:val="lv-LV" w:eastAsia="lv-LV"/>
    </w:rPr>
  </w:style>
  <w:style w:type="character" w:customStyle="1" w:styleId="Heading3Char">
    <w:name w:val="Heading 3 Char"/>
    <w:basedOn w:val="DefaultParagraphFont"/>
    <w:link w:val="Heading3"/>
    <w:uiPriority w:val="9"/>
    <w:semiHidden/>
    <w:rsid w:val="0001325B"/>
    <w:rPr>
      <w:rFonts w:asciiTheme="majorHAnsi" w:eastAsiaTheme="majorEastAsia" w:hAnsiTheme="majorHAnsi" w:cstheme="majorBidi"/>
      <w:color w:val="243F60" w:themeColor="accent1" w:themeShade="7F"/>
      <w:sz w:val="24"/>
      <w:szCs w:val="24"/>
      <w:lang w:val="lv-LV" w:eastAsia="lv-LV"/>
    </w:rPr>
  </w:style>
  <w:style w:type="paragraph" w:styleId="TOC1">
    <w:name w:val="toc 1"/>
    <w:basedOn w:val="Normal"/>
    <w:next w:val="Normal"/>
    <w:autoRedefine/>
    <w:uiPriority w:val="39"/>
    <w:unhideWhenUsed/>
    <w:rsid w:val="0001325B"/>
    <w:pPr>
      <w:spacing w:after="100"/>
    </w:pPr>
  </w:style>
  <w:style w:type="character" w:styleId="Hyperlink">
    <w:name w:val="Hyperlink"/>
    <w:basedOn w:val="DefaultParagraphFont"/>
    <w:uiPriority w:val="99"/>
    <w:unhideWhenUsed/>
    <w:rsid w:val="0001325B"/>
    <w:rPr>
      <w:color w:val="0000FF" w:themeColor="hyperlink"/>
      <w:u w:val="single"/>
    </w:rPr>
  </w:style>
  <w:style w:type="paragraph" w:styleId="Header">
    <w:name w:val="header"/>
    <w:basedOn w:val="Normal"/>
    <w:link w:val="HeaderChar"/>
    <w:uiPriority w:val="99"/>
    <w:unhideWhenUsed/>
    <w:rsid w:val="0001325B"/>
    <w:pPr>
      <w:tabs>
        <w:tab w:val="center" w:pos="4680"/>
        <w:tab w:val="right" w:pos="9360"/>
      </w:tabs>
    </w:pPr>
  </w:style>
  <w:style w:type="character" w:customStyle="1" w:styleId="HeaderChar">
    <w:name w:val="Header Char"/>
    <w:basedOn w:val="DefaultParagraphFont"/>
    <w:link w:val="Header"/>
    <w:uiPriority w:val="99"/>
    <w:rsid w:val="0001325B"/>
    <w:rPr>
      <w:rFonts w:ascii="Times New Roman" w:eastAsia="Times New Roman" w:hAnsi="Times New Roman" w:cs="Times New Roman"/>
      <w:sz w:val="24"/>
      <w:szCs w:val="24"/>
      <w:lang w:val="lv-LV" w:eastAsia="lv-LV"/>
    </w:rPr>
  </w:style>
  <w:style w:type="paragraph" w:styleId="Footer">
    <w:name w:val="footer"/>
    <w:basedOn w:val="Normal"/>
    <w:link w:val="FooterChar"/>
    <w:uiPriority w:val="99"/>
    <w:unhideWhenUsed/>
    <w:rsid w:val="0001325B"/>
    <w:pPr>
      <w:tabs>
        <w:tab w:val="center" w:pos="4680"/>
        <w:tab w:val="right" w:pos="9360"/>
      </w:tabs>
    </w:pPr>
  </w:style>
  <w:style w:type="character" w:customStyle="1" w:styleId="FooterChar">
    <w:name w:val="Footer Char"/>
    <w:basedOn w:val="DefaultParagraphFont"/>
    <w:link w:val="Footer"/>
    <w:uiPriority w:val="99"/>
    <w:rsid w:val="0001325B"/>
    <w:rPr>
      <w:rFonts w:ascii="Times New Roman" w:eastAsia="Times New Roman" w:hAnsi="Times New Roman" w:cs="Times New Roman"/>
      <w:sz w:val="24"/>
      <w:szCs w:val="24"/>
      <w:lang w:val="lv-LV" w:eastAsia="lv-LV"/>
    </w:rPr>
  </w:style>
  <w:style w:type="paragraph" w:customStyle="1" w:styleId="tabulasvirsraksts">
    <w:name w:val="tabulas virsraksts"/>
    <w:basedOn w:val="Normal"/>
    <w:link w:val="tabulasvirsrakstsChar"/>
    <w:qFormat/>
    <w:rsid w:val="00631A83"/>
    <w:pPr>
      <w:jc w:val="center"/>
    </w:pPr>
    <w:rPr>
      <w:b/>
      <w:sz w:val="22"/>
      <w:szCs w:val="28"/>
    </w:rPr>
  </w:style>
  <w:style w:type="paragraph" w:customStyle="1" w:styleId="attlavirsraksts">
    <w:name w:val="attēla virsraksts"/>
    <w:basedOn w:val="tabulasvirsraksts"/>
    <w:link w:val="attlavirsrakstsChar"/>
    <w:qFormat/>
    <w:rsid w:val="00631A83"/>
  </w:style>
  <w:style w:type="character" w:customStyle="1" w:styleId="tabulasvirsrakstsChar">
    <w:name w:val="tabulas virsraksts Char"/>
    <w:basedOn w:val="DefaultParagraphFont"/>
    <w:link w:val="tabulasvirsraksts"/>
    <w:rsid w:val="00631A83"/>
    <w:rPr>
      <w:rFonts w:ascii="Times New Roman" w:eastAsia="Times New Roman" w:hAnsi="Times New Roman" w:cs="Times New Roman"/>
      <w:b/>
      <w:szCs w:val="28"/>
      <w:lang w:val="lv-LV" w:eastAsia="lv-LV"/>
    </w:rPr>
  </w:style>
  <w:style w:type="character" w:customStyle="1" w:styleId="attlavirsrakstsChar">
    <w:name w:val="attēla virsraksts Char"/>
    <w:basedOn w:val="tabulasvirsrakstsChar"/>
    <w:link w:val="attlavirsraksts"/>
    <w:rsid w:val="00631A83"/>
    <w:rPr>
      <w:rFonts w:ascii="Times New Roman" w:eastAsia="Times New Roman" w:hAnsi="Times New Roman" w:cs="Times New Roman"/>
      <w:b/>
      <w:szCs w:val="28"/>
      <w:lang w:val="lv-LV" w:eastAsia="lv-LV"/>
    </w:rPr>
  </w:style>
  <w:style w:type="paragraph" w:styleId="BalloonText">
    <w:name w:val="Balloon Text"/>
    <w:basedOn w:val="Normal"/>
    <w:link w:val="BalloonTextChar"/>
    <w:uiPriority w:val="99"/>
    <w:semiHidden/>
    <w:unhideWhenUsed/>
    <w:rsid w:val="00627D9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7D9C"/>
    <w:rPr>
      <w:rFonts w:ascii="Segoe UI" w:eastAsia="Times New Roman" w:hAnsi="Segoe UI" w:cs="Segoe UI"/>
      <w:sz w:val="18"/>
      <w:szCs w:val="18"/>
      <w:lang w:val="lv-LV" w:eastAsia="lv-LV"/>
    </w:rPr>
  </w:style>
  <w:style w:type="paragraph" w:styleId="Caption">
    <w:name w:val="caption"/>
    <w:basedOn w:val="Normal"/>
    <w:next w:val="Normal"/>
    <w:uiPriority w:val="35"/>
    <w:unhideWhenUsed/>
    <w:qFormat/>
    <w:rsid w:val="00E959F3"/>
    <w:pPr>
      <w:spacing w:after="200"/>
    </w:pPr>
    <w:rPr>
      <w:i/>
      <w:iCs/>
      <w:color w:val="1F497D" w:themeColor="text2"/>
      <w:sz w:val="18"/>
      <w:szCs w:val="18"/>
    </w:rPr>
  </w:style>
  <w:style w:type="table" w:styleId="TableGrid">
    <w:name w:val="Table Grid"/>
    <w:basedOn w:val="TableNormal"/>
    <w:uiPriority w:val="59"/>
    <w:rsid w:val="00FC74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6A4F93"/>
    <w:pPr>
      <w:spacing w:after="100"/>
      <w:ind w:left="240"/>
    </w:pPr>
  </w:style>
  <w:style w:type="paragraph" w:styleId="EndnoteText">
    <w:name w:val="endnote text"/>
    <w:basedOn w:val="Normal"/>
    <w:link w:val="EndnoteTextChar"/>
    <w:uiPriority w:val="99"/>
    <w:semiHidden/>
    <w:unhideWhenUsed/>
    <w:rsid w:val="00956151"/>
    <w:rPr>
      <w:sz w:val="20"/>
      <w:szCs w:val="20"/>
    </w:rPr>
  </w:style>
  <w:style w:type="character" w:customStyle="1" w:styleId="EndnoteTextChar">
    <w:name w:val="Endnote Text Char"/>
    <w:basedOn w:val="DefaultParagraphFont"/>
    <w:link w:val="EndnoteText"/>
    <w:uiPriority w:val="99"/>
    <w:semiHidden/>
    <w:rsid w:val="00956151"/>
    <w:rPr>
      <w:rFonts w:ascii="Times New Roman" w:eastAsia="Times New Roman" w:hAnsi="Times New Roman" w:cs="Times New Roman"/>
      <w:sz w:val="20"/>
      <w:szCs w:val="20"/>
      <w:lang w:val="lv-LV" w:eastAsia="lv-LV"/>
    </w:rPr>
  </w:style>
  <w:style w:type="character" w:styleId="EndnoteReference">
    <w:name w:val="endnote reference"/>
    <w:basedOn w:val="DefaultParagraphFont"/>
    <w:uiPriority w:val="99"/>
    <w:semiHidden/>
    <w:unhideWhenUsed/>
    <w:rsid w:val="00956151"/>
    <w:rPr>
      <w:vertAlign w:val="superscript"/>
    </w:rPr>
  </w:style>
  <w:style w:type="paragraph" w:styleId="FootnoteText">
    <w:name w:val="footnote text"/>
    <w:basedOn w:val="Normal"/>
    <w:link w:val="FootnoteTextChar"/>
    <w:uiPriority w:val="99"/>
    <w:semiHidden/>
    <w:unhideWhenUsed/>
    <w:rsid w:val="00956151"/>
    <w:rPr>
      <w:sz w:val="20"/>
      <w:szCs w:val="20"/>
    </w:rPr>
  </w:style>
  <w:style w:type="character" w:customStyle="1" w:styleId="FootnoteTextChar">
    <w:name w:val="Footnote Text Char"/>
    <w:basedOn w:val="DefaultParagraphFont"/>
    <w:link w:val="FootnoteText"/>
    <w:uiPriority w:val="99"/>
    <w:semiHidden/>
    <w:rsid w:val="00956151"/>
    <w:rPr>
      <w:rFonts w:ascii="Times New Roman" w:eastAsia="Times New Roman" w:hAnsi="Times New Roman" w:cs="Times New Roman"/>
      <w:sz w:val="20"/>
      <w:szCs w:val="20"/>
      <w:lang w:val="lv-LV" w:eastAsia="lv-LV"/>
    </w:rPr>
  </w:style>
  <w:style w:type="character" w:styleId="FootnoteReference">
    <w:name w:val="footnote reference"/>
    <w:basedOn w:val="DefaultParagraphFont"/>
    <w:uiPriority w:val="99"/>
    <w:semiHidden/>
    <w:unhideWhenUsed/>
    <w:rsid w:val="00956151"/>
    <w:rPr>
      <w:vertAlign w:val="superscript"/>
    </w:rPr>
  </w:style>
  <w:style w:type="character" w:styleId="UnresolvedMention">
    <w:name w:val="Unresolved Mention"/>
    <w:basedOn w:val="DefaultParagraphFont"/>
    <w:uiPriority w:val="99"/>
    <w:semiHidden/>
    <w:unhideWhenUsed/>
    <w:rsid w:val="00663A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5507287">
      <w:bodyDiv w:val="1"/>
      <w:marLeft w:val="0"/>
      <w:marRight w:val="0"/>
      <w:marTop w:val="0"/>
      <w:marBottom w:val="0"/>
      <w:divBdr>
        <w:top w:val="none" w:sz="0" w:space="0" w:color="auto"/>
        <w:left w:val="none" w:sz="0" w:space="0" w:color="auto"/>
        <w:bottom w:val="none" w:sz="0" w:space="0" w:color="auto"/>
        <w:right w:val="none" w:sz="0" w:space="0" w:color="auto"/>
      </w:divBdr>
    </w:div>
    <w:div w:id="1939175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dataversity.net/data-warehouse-past-present/" TargetMode="Externa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igi-global.com/chapter/record-linkage-in-data-warehousing/112602"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hyperlink" Target="http://fit.hcmute.edu.vn/Resources/Docs/SubDomain/fit/ThayTuan/DataWH/Bulding%20the%20Data%20Warehouse%204%20Edition.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pubs.sciepub.com/acis/3/1/3/"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omicsonline.org/open-access/what-is-data-warehouse-2277-1891-1000117.php?aid=12878" TargetMode="External"/><Relationship Id="rId28" Type="http://schemas.openxmlformats.org/officeDocument/2006/relationships/hyperlink" Target="https://learning.oreilly.com/library/view/dw-20-the/9780123743190/#toc"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yperlink" Target="https://docs.oracle.com/cd/B10500_01/server.920/a96520/concept.htm"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Lid</b:Tag>
    <b:SourceType>Book</b:SourceType>
    <b:Guid>{C82E4960-A020-458F-9C10-9FBA4F0CCF7C}</b:Guid>
    <b:Author>
      <b:Author>
        <b:NameList>
          <b:Person>
            <b:Last>Wang</b:Last>
            <b:First>Lidong</b:First>
          </b:Person>
        </b:NameList>
      </b:Author>
    </b:Author>
    <b:RefOrder>1</b:RefOrder>
  </b:Source>
</b:Sources>
</file>

<file path=customXml/itemProps1.xml><?xml version="1.0" encoding="utf-8"?>
<ds:datastoreItem xmlns:ds="http://schemas.openxmlformats.org/officeDocument/2006/customXml" ds:itemID="{15B18C15-5DAB-48C3-8FAB-460D2976F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1940</TotalTime>
  <Pages>40</Pages>
  <Words>5497</Words>
  <Characters>31337</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Lauma Svilpe</dc:creator>
  <cp:keywords/>
  <dc:description/>
  <cp:lastModifiedBy>Lauma Svilpe</cp:lastModifiedBy>
  <cp:revision>48</cp:revision>
  <dcterms:created xsi:type="dcterms:W3CDTF">2020-03-16T10:23:00Z</dcterms:created>
  <dcterms:modified xsi:type="dcterms:W3CDTF">2020-04-28T16:56:00Z</dcterms:modified>
</cp:coreProperties>
</file>