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CA" w:rsidRDefault="007A712B" w:rsidP="007A712B">
      <w:pPr>
        <w:pStyle w:val="1"/>
      </w:pPr>
      <w:r>
        <w:rPr>
          <w:rFonts w:hint="eastAsia"/>
        </w:rPr>
        <w:t>数据建模以及matlab实现</w:t>
      </w:r>
    </w:p>
    <w:p w:rsidR="007A712B" w:rsidRDefault="007A712B" w:rsidP="007A712B">
      <w:pPr>
        <w:pStyle w:val="2"/>
      </w:pPr>
      <w:r>
        <w:rPr>
          <w:rFonts w:hint="eastAsia"/>
        </w:rPr>
        <w:t>云模型</w:t>
      </w:r>
    </w:p>
    <w:p w:rsidR="00952A5A" w:rsidRDefault="00952A5A" w:rsidP="008F2F3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云模型介绍：</w:t>
      </w:r>
    </w:p>
    <w:p w:rsidR="008F2F39" w:rsidRDefault="008F2F39" w:rsidP="008F2F39">
      <w:r>
        <w:rPr>
          <w:noProof/>
        </w:rPr>
        <w:drawing>
          <wp:inline distT="0" distB="0" distL="0" distR="0">
            <wp:extent cx="5274310" cy="2154771"/>
            <wp:effectExtent l="0" t="0" r="2540" b="0"/>
            <wp:docPr id="1" name="图片 1" descr="C:\Users\DELL\AppData\Roaming\Tencent\Users\754284818\QQ\WinTemp\RichOle\UC~HS5}F8`L[G263LSYOK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754284818\QQ\WinTemp\RichOle\UC~HS5}F8`L[G263LSYOKI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691" w:rsidRDefault="00406691" w:rsidP="004066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云模型用三个数据来表示其特征</w:t>
      </w:r>
    </w:p>
    <w:p w:rsidR="00406691" w:rsidRDefault="00406691" w:rsidP="00406691">
      <w:pPr>
        <w:ind w:left="78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期望：云滴在论域空间分布的期望，一般用符号E</w:t>
      </w:r>
      <w:r>
        <w:t>x</w:t>
      </w:r>
      <w:r>
        <w:rPr>
          <w:rFonts w:hint="eastAsia"/>
        </w:rPr>
        <w:t>表示。</w:t>
      </w:r>
    </w:p>
    <w:p w:rsidR="006126FD" w:rsidRPr="006126FD" w:rsidRDefault="006126FD" w:rsidP="00406691">
      <w:pPr>
        <w:ind w:left="780"/>
        <w:rPr>
          <w:rFonts w:ascii="华文楷体" w:eastAsia="华文楷体" w:hAnsi="华文楷体"/>
        </w:rPr>
      </w:pPr>
      <w:r w:rsidRPr="006126FD">
        <w:rPr>
          <w:rFonts w:ascii="华文楷体" w:eastAsia="华文楷体" w:hAnsi="华文楷体" w:hint="eastAsia"/>
        </w:rPr>
        <w:t>（论域：</w:t>
      </w:r>
      <w:r w:rsidRPr="006126FD">
        <w:rPr>
          <w:rFonts w:ascii="华文楷体" w:eastAsia="华文楷体" w:hAnsi="华文楷体" w:cs="Arial"/>
          <w:color w:val="333333"/>
          <w:szCs w:val="21"/>
          <w:shd w:val="clear" w:color="auto" w:fill="FFFFFF"/>
        </w:rPr>
        <w:t>任何科学理论都有它的研究对象，这些对象构成一个不空的集合，称为论域。</w:t>
      </w:r>
      <w:r w:rsidRPr="006126FD">
        <w:rPr>
          <w:rFonts w:ascii="华文楷体" w:eastAsia="华文楷体" w:hAnsi="华文楷体" w:hint="eastAsia"/>
        </w:rPr>
        <w:t>）</w:t>
      </w:r>
    </w:p>
    <w:p w:rsidR="00406691" w:rsidRDefault="00406691" w:rsidP="00406691">
      <w:pPr>
        <w:ind w:left="78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熵</w:t>
      </w:r>
      <w:r w:rsidR="006126FD">
        <w:rPr>
          <w:rFonts w:hint="eastAsia"/>
        </w:rPr>
        <w:t>：</w:t>
      </w:r>
      <w:r w:rsidR="00B026F9">
        <w:rPr>
          <w:rFonts w:hint="eastAsia"/>
        </w:rPr>
        <w:t>不确定性程度，由离群</w:t>
      </w:r>
      <w:r w:rsidR="001B7893">
        <w:rPr>
          <w:rFonts w:hint="eastAsia"/>
        </w:rPr>
        <w:t>程度</w:t>
      </w:r>
      <w:r w:rsidR="00B026F9">
        <w:rPr>
          <w:rFonts w:hint="eastAsia"/>
        </w:rPr>
        <w:t>和模糊程度共同决定，一般用符号E</w:t>
      </w:r>
      <w:r w:rsidR="00B026F9">
        <w:t>n</w:t>
      </w:r>
      <w:r w:rsidR="00B026F9">
        <w:rPr>
          <w:rFonts w:hint="eastAsia"/>
        </w:rPr>
        <w:t>表示。</w:t>
      </w:r>
    </w:p>
    <w:p w:rsidR="00406691" w:rsidRDefault="00406691" w:rsidP="00406691">
      <w:pPr>
        <w:ind w:left="78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超熵</w:t>
      </w:r>
      <w:r w:rsidR="001B7893">
        <w:rPr>
          <w:rFonts w:hint="eastAsia"/>
        </w:rPr>
        <w:t>：用来度量熵的不确定性，亦即熵的熵，一般用符号</w:t>
      </w:r>
      <w:r w:rsidR="001B7893">
        <w:t>He</w:t>
      </w:r>
      <w:r w:rsidR="001B7893">
        <w:rPr>
          <w:rFonts w:hint="eastAsia"/>
        </w:rPr>
        <w:t>表示。</w:t>
      </w:r>
    </w:p>
    <w:p w:rsidR="00E42C36" w:rsidRDefault="00E42C36" w:rsidP="00E42C3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云由两种发生器：</w:t>
      </w:r>
    </w:p>
    <w:p w:rsidR="00E42C36" w:rsidRDefault="00E42C36" w:rsidP="00E42C36">
      <w:pPr>
        <w:pStyle w:val="a7"/>
        <w:ind w:left="78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正向云发生器：用来生成足够的云滴</w:t>
      </w:r>
    </w:p>
    <w:p w:rsidR="00E42C36" w:rsidRDefault="00E42C36" w:rsidP="00E42C36">
      <w:pPr>
        <w:pStyle w:val="a7"/>
        <w:ind w:left="780" w:firstLineChars="0" w:firstLine="0"/>
      </w:pPr>
      <w:r>
        <w:rPr>
          <w:rFonts w:hint="eastAsia"/>
        </w:rPr>
        <w:t>过程：</w:t>
      </w:r>
    </w:p>
    <w:p w:rsidR="00E42C36" w:rsidRDefault="00E42C36" w:rsidP="00E42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生成以E</w:t>
      </w:r>
      <w:r>
        <w:t>n</w:t>
      </w:r>
      <w:r>
        <w:rPr>
          <w:rFonts w:hint="eastAsia"/>
        </w:rPr>
        <w:t>为期望，以H</w:t>
      </w:r>
      <w:r>
        <w:t>e</w:t>
      </w:r>
      <w:r>
        <w:rPr>
          <w:rFonts w:hint="eastAsia"/>
        </w:rPr>
        <w:t>²为方差的正态随机数En</w:t>
      </w:r>
      <w:r>
        <w:t>’</w:t>
      </w:r>
    </w:p>
    <w:p w:rsidR="00E42C36" w:rsidRDefault="00E42C36" w:rsidP="00E42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生成以Ex为期望，以En</w:t>
      </w:r>
      <w:r>
        <w:t>’</w:t>
      </w:r>
      <w:r>
        <w:rPr>
          <w:rFonts w:hint="eastAsia"/>
        </w:rPr>
        <w:t>²为方差的正态随机数x</w:t>
      </w:r>
    </w:p>
    <w:p w:rsidR="00E42C36" w:rsidRDefault="004562C8" w:rsidP="00E42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计算隶属度也就是确定度</w:t>
      </w:r>
    </w:p>
    <w:p w:rsidR="004562C8" w:rsidRPr="004562C8" w:rsidRDefault="004562C8" w:rsidP="004562C8">
      <w:pPr>
        <w:pStyle w:val="a7"/>
        <w:ind w:left="1980" w:firstLineChars="0" w:firstLine="0"/>
      </w:pPr>
      <m:oMathPara>
        <m:oMath>
          <m:r>
            <w:rPr>
              <w:rFonts w:ascii="Cambria Math" w:hAnsi="Cambria Math" w:hint="eastAsia"/>
            </w:rPr>
            <m:t>μ=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(x-Ex)</m:t>
                  </m:r>
                  <m:r>
                    <w:rPr>
                      <w:rFonts w:ascii="Cambria Math" w:hAnsi="Cambria Math" w:hint="eastAsia"/>
                    </w:rPr>
                    <m:t>²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En'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4562C8" w:rsidRDefault="00143C70" w:rsidP="004562C8">
      <w:pPr>
        <w:pStyle w:val="a7"/>
        <w:ind w:left="1980" w:firstLineChars="0" w:firstLine="0"/>
      </w:pPr>
      <w:r>
        <w:rPr>
          <w:rFonts w:hint="eastAsia"/>
        </w:rPr>
        <w:t>（这里选择一个常用的钟形函数）</w:t>
      </w:r>
    </w:p>
    <w:p w:rsidR="00E42C36" w:rsidRDefault="00EF1D0C" w:rsidP="00E42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重复以上三步直到生成足够多的云滴</w:t>
      </w:r>
    </w:p>
    <w:p w:rsidR="00C04ED7" w:rsidRDefault="00C04ED7" w:rsidP="00C04ED7">
      <w:pPr>
        <w:ind w:left="84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逆向云发生器：用来计算云滴的云数字特征</w:t>
      </w:r>
    </w:p>
    <w:p w:rsidR="005138A7" w:rsidRDefault="005138A7" w:rsidP="005138A7">
      <w:pPr>
        <w:ind w:left="840"/>
      </w:pPr>
      <w:r>
        <w:tab/>
      </w:r>
      <w:r>
        <w:rPr>
          <w:rFonts w:hint="eastAsia"/>
        </w:rPr>
        <w:t>首先假设样本x容量为n，则其触发机制如下：</w:t>
      </w:r>
    </w:p>
    <w:p w:rsidR="005138A7" w:rsidRPr="005138A7" w:rsidRDefault="005138A7" w:rsidP="005138A7">
      <w:pPr>
        <w:widowControl/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8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03120" cy="969549"/>
            <wp:effectExtent l="0" t="0" r="0" b="2540"/>
            <wp:docPr id="6" name="图片 6" descr="C:\Users\DELL\AppData\Roaming\Tencent\Users\754284818\QQ\WinTemp\RichOle\_B}4U24{_K_D79OS@B2QQ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Roaming\Tencent\Users\754284818\QQ\WinTemp\RichOle\_B}4U24{_K_D79OS@B2QQ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525" cy="98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8D3" w:rsidRPr="009758D3" w:rsidRDefault="009758D3" w:rsidP="005138A7">
      <w:pPr>
        <w:pStyle w:val="a7"/>
        <w:widowControl/>
        <w:ind w:left="19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5C1F" w:rsidRPr="00725C1F" w:rsidRDefault="00725C1F" w:rsidP="00725C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5C1F" w:rsidRPr="00725C1F" w:rsidRDefault="00725C1F" w:rsidP="00725C1F">
      <w:pPr>
        <w:ind w:left="840"/>
      </w:pPr>
    </w:p>
    <w:p w:rsidR="00C04ED7" w:rsidRDefault="00C04ED7" w:rsidP="00C04ED7">
      <w:r>
        <w:rPr>
          <w:rFonts w:hint="eastAsia"/>
        </w:rPr>
        <w:t>2、例子</w:t>
      </w:r>
      <w:r w:rsidR="00F43D49">
        <w:rPr>
          <w:rFonts w:hint="eastAsia"/>
        </w:rPr>
        <w:t>：</w:t>
      </w:r>
    </w:p>
    <w:p w:rsidR="00F43D49" w:rsidRPr="00F43D49" w:rsidRDefault="00F43D49" w:rsidP="00F43D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D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28151" cy="2880360"/>
            <wp:effectExtent l="0" t="0" r="0" b="0"/>
            <wp:docPr id="7" name="图片 7" descr="C:\Users\DELL\AppData\Roaming\Tencent\Users\754284818\QQ\WinTemp\RichOle\[VS]O`LR)O}K17R09DW2I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Roaming\Tencent\Users\754284818\QQ\WinTemp\RichOle\[VS]O`LR)O}K17R09DW2ID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776" cy="288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C36" w:rsidRDefault="0006304C" w:rsidP="0006304C">
      <w:r>
        <w:t>M</w:t>
      </w:r>
      <w:r>
        <w:rPr>
          <w:rFonts w:hint="eastAsia"/>
        </w:rPr>
        <w:t>atlab程序：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>clc;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 xml:space="preserve">close </w:t>
      </w:r>
      <w:r w:rsidRPr="00016B1F">
        <w:rPr>
          <w:rFonts w:ascii="Consolas" w:eastAsia="宋体" w:hAnsi="Consolas" w:cs="宋体"/>
          <w:color w:val="A020F0"/>
          <w:kern w:val="0"/>
          <w:szCs w:val="21"/>
        </w:rPr>
        <w:t>all</w:t>
      </w:r>
      <w:r w:rsidRPr="00016B1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>N=1500;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>Y=[9.5 10.3 10.1 8.1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 xml:space="preserve">    10.3 9.7 10.4 10.1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 xml:space="preserve">    10.6 8.6 9.2 10.0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 xml:space="preserve">    10.5 10.4 10.1 10.1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 xml:space="preserve">    10.9 9.8 10.0 10.1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 xml:space="preserve">    10.6 9.8 9.7 10.0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 xml:space="preserve">    10.4 10.5 10.6 10.3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 xml:space="preserve">    10.1 10.2 10.8 8.4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 xml:space="preserve">    9.3 10.2 9.6 10.0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 xml:space="preserve">    10.5 10.0 10.7 9.9]';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r w:rsidRPr="00016B1F">
        <w:rPr>
          <w:rFonts w:ascii="Consolas" w:eastAsia="宋体" w:hAnsi="Consolas" w:cs="宋体"/>
          <w:color w:val="000000"/>
          <w:kern w:val="0"/>
          <w:szCs w:val="21"/>
        </w:rPr>
        <w:t>i=1:size(Y,1)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 xml:space="preserve">    subplot(size(Y,1)/2,2,i);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16B1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016B1F">
        <w:rPr>
          <w:rFonts w:ascii="Consolas" w:eastAsia="宋体" w:hAnsi="Consolas" w:cs="宋体"/>
          <w:color w:val="3C763D"/>
          <w:kern w:val="0"/>
          <w:szCs w:val="21"/>
        </w:rPr>
        <w:t>调用函数部分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 xml:space="preserve">    [x,y,Ex,En,He]=cloud_transform(Y(i,:),N);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 xml:space="preserve">    plot(x,y,</w:t>
      </w:r>
      <w:r w:rsidRPr="00016B1F">
        <w:rPr>
          <w:rFonts w:ascii="Consolas" w:eastAsia="宋体" w:hAnsi="Consolas" w:cs="宋体"/>
          <w:color w:val="A020F0"/>
          <w:kern w:val="0"/>
          <w:szCs w:val="21"/>
        </w:rPr>
        <w:t>'r.'</w:t>
      </w:r>
      <w:r w:rsidRPr="00016B1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 xml:space="preserve">    xlabel(</w:t>
      </w:r>
      <w:r w:rsidRPr="00016B1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016B1F">
        <w:rPr>
          <w:rFonts w:ascii="Consolas" w:eastAsia="宋体" w:hAnsi="Consolas" w:cs="宋体"/>
          <w:color w:val="A020F0"/>
          <w:kern w:val="0"/>
          <w:szCs w:val="21"/>
        </w:rPr>
        <w:t>射击成绩分布</w:t>
      </w:r>
      <w:r w:rsidRPr="00016B1F">
        <w:rPr>
          <w:rFonts w:ascii="Consolas" w:eastAsia="宋体" w:hAnsi="Consolas" w:cs="宋体"/>
          <w:color w:val="A020F0"/>
          <w:kern w:val="0"/>
          <w:szCs w:val="21"/>
        </w:rPr>
        <w:t>/</w:t>
      </w:r>
      <w:r w:rsidRPr="00016B1F">
        <w:rPr>
          <w:rFonts w:ascii="Consolas" w:eastAsia="宋体" w:hAnsi="Consolas" w:cs="宋体"/>
          <w:color w:val="A020F0"/>
          <w:kern w:val="0"/>
          <w:szCs w:val="21"/>
        </w:rPr>
        <w:t>环</w:t>
      </w:r>
      <w:r w:rsidRPr="00016B1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016B1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 xml:space="preserve">    ylabel(</w:t>
      </w:r>
      <w:r w:rsidRPr="00016B1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016B1F">
        <w:rPr>
          <w:rFonts w:ascii="Consolas" w:eastAsia="宋体" w:hAnsi="Consolas" w:cs="宋体"/>
          <w:color w:val="A020F0"/>
          <w:kern w:val="0"/>
          <w:szCs w:val="21"/>
        </w:rPr>
        <w:t>确定度</w:t>
      </w:r>
      <w:r w:rsidRPr="00016B1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016B1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 xml:space="preserve">    title(strcat(</w:t>
      </w:r>
      <w:r w:rsidRPr="00016B1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016B1F">
        <w:rPr>
          <w:rFonts w:ascii="Consolas" w:eastAsia="宋体" w:hAnsi="Consolas" w:cs="宋体"/>
          <w:color w:val="A020F0"/>
          <w:kern w:val="0"/>
          <w:szCs w:val="21"/>
        </w:rPr>
        <w:t>第</w:t>
      </w:r>
      <w:r w:rsidRPr="00016B1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016B1F">
        <w:rPr>
          <w:rFonts w:ascii="Consolas" w:eastAsia="宋体" w:hAnsi="Consolas" w:cs="宋体"/>
          <w:color w:val="000000"/>
          <w:kern w:val="0"/>
          <w:szCs w:val="21"/>
        </w:rPr>
        <w:t>,num2str(i),</w:t>
      </w:r>
      <w:r w:rsidRPr="00016B1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016B1F">
        <w:rPr>
          <w:rFonts w:ascii="Consolas" w:eastAsia="宋体" w:hAnsi="Consolas" w:cs="宋体"/>
          <w:color w:val="A020F0"/>
          <w:kern w:val="0"/>
          <w:szCs w:val="21"/>
        </w:rPr>
        <w:t>人射击云模型还原图</w:t>
      </w:r>
      <w:r w:rsidRPr="00016B1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016B1F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 xml:space="preserve">    axis([8,12,0,1]);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016B1F" w:rsidRDefault="00016B1F" w:rsidP="00016B1F">
      <w:pPr>
        <w:widowControl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05611" w:rsidRPr="00016B1F" w:rsidRDefault="00705611" w:rsidP="00016B1F">
      <w:pPr>
        <w:widowControl/>
        <w:spacing w:after="240" w:line="25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bookmarkStart w:id="0" w:name="_GoBack"/>
      <w:bookmarkEnd w:id="0"/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FF"/>
          <w:kern w:val="0"/>
          <w:szCs w:val="21"/>
        </w:rPr>
        <w:lastRenderedPageBreak/>
        <w:t xml:space="preserve">function </w:t>
      </w:r>
      <w:r w:rsidRPr="00016B1F">
        <w:rPr>
          <w:rFonts w:ascii="Consolas" w:eastAsia="宋体" w:hAnsi="Consolas" w:cs="宋体"/>
          <w:color w:val="000000"/>
          <w:kern w:val="0"/>
          <w:szCs w:val="21"/>
        </w:rPr>
        <w:t>[x,y,Ex,En,He]=cloud_transform(y_spor,n)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3C763D"/>
          <w:kern w:val="0"/>
          <w:szCs w:val="21"/>
        </w:rPr>
        <w:t>%x</w:t>
      </w:r>
      <w:r w:rsidRPr="00016B1F">
        <w:rPr>
          <w:rFonts w:ascii="Consolas" w:eastAsia="宋体" w:hAnsi="Consolas" w:cs="宋体"/>
          <w:color w:val="3C763D"/>
          <w:kern w:val="0"/>
          <w:szCs w:val="21"/>
        </w:rPr>
        <w:t>表示云滴，</w:t>
      </w:r>
      <w:r w:rsidRPr="00016B1F">
        <w:rPr>
          <w:rFonts w:ascii="Consolas" w:eastAsia="宋体" w:hAnsi="Consolas" w:cs="宋体"/>
          <w:color w:val="3C763D"/>
          <w:kern w:val="0"/>
          <w:szCs w:val="21"/>
        </w:rPr>
        <w:t>y</w:t>
      </w:r>
      <w:r w:rsidRPr="00016B1F">
        <w:rPr>
          <w:rFonts w:ascii="Consolas" w:eastAsia="宋体" w:hAnsi="Consolas" w:cs="宋体"/>
          <w:color w:val="3C763D"/>
          <w:kern w:val="0"/>
          <w:szCs w:val="21"/>
        </w:rPr>
        <w:t>表示隶属度，意义是度量倾向的稳定程度；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3C763D"/>
          <w:kern w:val="0"/>
          <w:szCs w:val="21"/>
        </w:rPr>
        <w:t>%Ex,En,He</w:t>
      </w:r>
      <w:r w:rsidRPr="00016B1F">
        <w:rPr>
          <w:rFonts w:ascii="Consolas" w:eastAsia="宋体" w:hAnsi="Consolas" w:cs="宋体"/>
          <w:color w:val="3C763D"/>
          <w:kern w:val="0"/>
          <w:szCs w:val="21"/>
        </w:rPr>
        <w:t>是云模型的数字特征。</w:t>
      </w:r>
      <w:r w:rsidRPr="00016B1F">
        <w:rPr>
          <w:rFonts w:ascii="Consolas" w:eastAsia="宋体" w:hAnsi="Consolas" w:cs="宋体"/>
          <w:color w:val="3C763D"/>
          <w:kern w:val="0"/>
          <w:szCs w:val="21"/>
        </w:rPr>
        <w:t>y_spor</w:t>
      </w:r>
      <w:r w:rsidRPr="00016B1F">
        <w:rPr>
          <w:rFonts w:ascii="Consolas" w:eastAsia="宋体" w:hAnsi="Consolas" w:cs="宋体"/>
          <w:color w:val="3C763D"/>
          <w:kern w:val="0"/>
          <w:szCs w:val="21"/>
        </w:rPr>
        <w:t>为向量</w:t>
      </w:r>
      <w:r w:rsidRPr="00016B1F">
        <w:rPr>
          <w:rFonts w:ascii="Consolas" w:eastAsia="宋体" w:hAnsi="Consolas" w:cs="宋体"/>
          <w:color w:val="3C763D"/>
          <w:kern w:val="0"/>
          <w:szCs w:val="21"/>
        </w:rPr>
        <w:t>,n</w:t>
      </w:r>
      <w:r w:rsidRPr="00016B1F">
        <w:rPr>
          <w:rFonts w:ascii="Consolas" w:eastAsia="宋体" w:hAnsi="Consolas" w:cs="宋体"/>
          <w:color w:val="3C763D"/>
          <w:kern w:val="0"/>
          <w:szCs w:val="21"/>
        </w:rPr>
        <w:t>为云滴个数</w:t>
      </w:r>
    </w:p>
    <w:p w:rsidR="00016B1F" w:rsidRPr="00016B1F" w:rsidRDefault="00016B1F" w:rsidP="00016B1F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016B1F">
        <w:rPr>
          <w:rFonts w:ascii="Consolas" w:eastAsia="宋体" w:hAnsi="Consolas" w:cs="宋体"/>
          <w:color w:val="3C763D"/>
          <w:kern w:val="0"/>
          <w:szCs w:val="21"/>
        </w:rPr>
        <w:t>先由样本计算云模型的数字特征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>Ex=mean(y_spor);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>S2=var(y_spor);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>En=sqrt(pi/2).*mean(abs(y_spor-Ex));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>He=sqrt(S2-En^2);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r w:rsidRPr="00016B1F">
        <w:rPr>
          <w:rFonts w:ascii="Consolas" w:eastAsia="宋体" w:hAnsi="Consolas" w:cs="宋体"/>
          <w:color w:val="000000"/>
          <w:kern w:val="0"/>
          <w:szCs w:val="21"/>
        </w:rPr>
        <w:t>i=1:n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 xml:space="preserve">    Enn=normrnd(En,He,1);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 xml:space="preserve">    x(i)=normrnd(Ex,Enn,1);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 xml:space="preserve">    y(i)=exp(-(x(i)-Ex).^2/2.*Enn.^2);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>x;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00"/>
          <w:kern w:val="0"/>
          <w:szCs w:val="21"/>
        </w:rPr>
        <w:t>y;</w:t>
      </w:r>
    </w:p>
    <w:p w:rsidR="00016B1F" w:rsidRPr="00016B1F" w:rsidRDefault="00016B1F" w:rsidP="00016B1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6B1F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016B1F" w:rsidRDefault="00016B1F" w:rsidP="0006304C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云模型练习标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A9" w:rsidRPr="00952A5A" w:rsidRDefault="00F261A9" w:rsidP="00F2331C">
      <w:pPr>
        <w:ind w:firstLine="420"/>
      </w:pPr>
      <w:r>
        <w:rPr>
          <w:rFonts w:hint="eastAsia"/>
        </w:rPr>
        <w:t>观察模型：第四个人的射击环数期望较小。第二个人的射击环数期望没有第一个人第三个人高。第一个第三个人相比，第一个人的云滴离散程度较高，第三个人云滴较密集。总体来说，第三个人的发挥较好。</w:t>
      </w:r>
    </w:p>
    <w:sectPr w:rsidR="00F261A9" w:rsidRPr="00952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8F1" w:rsidRDefault="00EA08F1" w:rsidP="007A712B">
      <w:r>
        <w:separator/>
      </w:r>
    </w:p>
  </w:endnote>
  <w:endnote w:type="continuationSeparator" w:id="0">
    <w:p w:rsidR="00EA08F1" w:rsidRDefault="00EA08F1" w:rsidP="007A7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8F1" w:rsidRDefault="00EA08F1" w:rsidP="007A712B">
      <w:r>
        <w:separator/>
      </w:r>
    </w:p>
  </w:footnote>
  <w:footnote w:type="continuationSeparator" w:id="0">
    <w:p w:rsidR="00EA08F1" w:rsidRDefault="00EA08F1" w:rsidP="007A7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1B13"/>
    <w:multiLevelType w:val="hybridMultilevel"/>
    <w:tmpl w:val="C5D050CE"/>
    <w:lvl w:ilvl="0" w:tplc="F4C0EC4C">
      <w:start w:val="1"/>
      <w:numFmt w:val="low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91A3729"/>
    <w:multiLevelType w:val="hybridMultilevel"/>
    <w:tmpl w:val="E35CDB7E"/>
    <w:lvl w:ilvl="0" w:tplc="4D3C57B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BA4BA8"/>
    <w:multiLevelType w:val="hybridMultilevel"/>
    <w:tmpl w:val="035EACC4"/>
    <w:lvl w:ilvl="0" w:tplc="771E56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8B444A"/>
    <w:multiLevelType w:val="hybridMultilevel"/>
    <w:tmpl w:val="1FB4C2E2"/>
    <w:lvl w:ilvl="0" w:tplc="71CCF79E">
      <w:start w:val="1"/>
      <w:numFmt w:val="low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C982AA5"/>
    <w:multiLevelType w:val="hybridMultilevel"/>
    <w:tmpl w:val="8A707FA4"/>
    <w:lvl w:ilvl="0" w:tplc="FFEA6934">
      <w:start w:val="1"/>
      <w:numFmt w:val="low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B9"/>
    <w:rsid w:val="00016B1F"/>
    <w:rsid w:val="0006304C"/>
    <w:rsid w:val="00143C70"/>
    <w:rsid w:val="001B7893"/>
    <w:rsid w:val="00215746"/>
    <w:rsid w:val="00406691"/>
    <w:rsid w:val="004548B9"/>
    <w:rsid w:val="004562C8"/>
    <w:rsid w:val="005138A7"/>
    <w:rsid w:val="00565397"/>
    <w:rsid w:val="006126FD"/>
    <w:rsid w:val="00705611"/>
    <w:rsid w:val="00725C1F"/>
    <w:rsid w:val="00773C8C"/>
    <w:rsid w:val="007A712B"/>
    <w:rsid w:val="00844F9A"/>
    <w:rsid w:val="008C7CB6"/>
    <w:rsid w:val="008F2F39"/>
    <w:rsid w:val="00952A5A"/>
    <w:rsid w:val="009758D3"/>
    <w:rsid w:val="00B026F9"/>
    <w:rsid w:val="00C04ED7"/>
    <w:rsid w:val="00CF1F14"/>
    <w:rsid w:val="00E17A7C"/>
    <w:rsid w:val="00E42C36"/>
    <w:rsid w:val="00EA08F1"/>
    <w:rsid w:val="00EB7392"/>
    <w:rsid w:val="00EF1D0C"/>
    <w:rsid w:val="00F2331C"/>
    <w:rsid w:val="00F261A9"/>
    <w:rsid w:val="00F4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73CFD"/>
  <w15:chartTrackingRefBased/>
  <w15:docId w15:val="{37C7E562-57CB-4B27-81F7-C4F4F455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71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71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1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1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A71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71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F2F39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4562C8"/>
    <w:rPr>
      <w:color w:val="808080"/>
    </w:rPr>
  </w:style>
  <w:style w:type="character" w:customStyle="1" w:styleId="s0b8a8c130">
    <w:name w:val="s0b8a8c130"/>
    <w:basedOn w:val="a0"/>
    <w:rsid w:val="00016B1F"/>
  </w:style>
  <w:style w:type="character" w:customStyle="1" w:styleId="s0b8a8c1341">
    <w:name w:val="s0b8a8c1341"/>
    <w:basedOn w:val="a0"/>
    <w:rsid w:val="00016B1F"/>
    <w:rPr>
      <w:strike w:val="0"/>
      <w:dstrike w:val="0"/>
      <w:color w:val="A020F0"/>
      <w:u w:val="none"/>
      <w:effect w:val="none"/>
    </w:rPr>
  </w:style>
  <w:style w:type="character" w:customStyle="1" w:styleId="s0b8a8c1351">
    <w:name w:val="s0b8a8c1351"/>
    <w:basedOn w:val="a0"/>
    <w:rsid w:val="00016B1F"/>
    <w:rPr>
      <w:strike w:val="0"/>
      <w:dstrike w:val="0"/>
      <w:color w:val="0000FF"/>
      <w:u w:val="none"/>
      <w:effect w:val="none"/>
    </w:rPr>
  </w:style>
  <w:style w:type="character" w:customStyle="1" w:styleId="s0b8a8c1361">
    <w:name w:val="s0b8a8c1361"/>
    <w:basedOn w:val="a0"/>
    <w:rsid w:val="00016B1F"/>
    <w:rPr>
      <w:strike w:val="0"/>
      <w:dstrike w:val="0"/>
      <w:color w:val="3C763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5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791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6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8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11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2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96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82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2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59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6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7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654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7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18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20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7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09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8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88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71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99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045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9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81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16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1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48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9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8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42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50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345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15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5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3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4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39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3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2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9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7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96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3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7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9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2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38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48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539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0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76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38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96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943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5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2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9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14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5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668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58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6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79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71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2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8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5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9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15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3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1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03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6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6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1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52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4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4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dcterms:created xsi:type="dcterms:W3CDTF">2020-02-06T10:09:00Z</dcterms:created>
  <dcterms:modified xsi:type="dcterms:W3CDTF">2020-02-08T15:47:00Z</dcterms:modified>
</cp:coreProperties>
</file>