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767544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进口预包装食品中文标签格式版面检验记录</w:t>
      </w:r>
    </w:p>
    <w:p w14:paraId="4DB339C0">
      <w:pPr>
        <w:rPr>
          <w:rFonts w:hint="eastAsia"/>
          <w:lang w:val="en-US" w:eastAsia="zh-CN"/>
        </w:rPr>
      </w:pPr>
    </w:p>
    <w:p w14:paraId="2A0007B6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样品信息</w:t>
      </w:r>
    </w:p>
    <w:p w14:paraId="71EA5E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报告编号：11</w:t>
      </w:r>
    </w:p>
    <w:p w14:paraId="512D62B5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样品编号：11</w:t>
      </w:r>
    </w:p>
    <w:p w14:paraId="605E49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样品名称：益生菌</w:t>
      </w:r>
    </w:p>
    <w:p w14:paraId="5E38E8AA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检验依据</w:t>
      </w:r>
    </w:p>
    <w:p w14:paraId="5C8F6C97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通用标签检验依据</w:t>
      </w:r>
    </w:p>
    <w:p w14:paraId="2414C6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GB 7718 - 2011 食品安全国家标准 预包装食品标签通则</w:t>
        <w:br/>
        <w:t>中华人民共和国进出口食品安全管理办法（海关总署令第248号）</w:t>
        <w:br/>
        <w:t>GB 28050 - 2011 食品安全国家标准 预包装食品营养标签通则</w:t>
      </w:r>
    </w:p>
    <w:p w14:paraId="3169B8B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产品标准检验依据</w:t>
      </w:r>
    </w:p>
    <w:p w14:paraId="6D5946A2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/>
        <w:t>暂无</w:t>
      </w:r>
    </w:p>
    <w:p w14:paraId="527F63B5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其他标签检验依据</w:t>
      </w:r>
    </w:p>
    <w:p w14:paraId="3E14D207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暂无</w:t>
        <w:t/>
      </w:r>
    </w:p>
    <w:p w14:paraId="11F50F7D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进口预包装食品标签强制标准内容核查表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6259"/>
      </w:tblGrid>
      <w:tr w14:paraId="7338E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02210140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标准</w:t>
            </w:r>
          </w:p>
        </w:tc>
        <w:tc>
          <w:tcPr>
            <w:tcW w:w="6259" w:type="dxa"/>
          </w:tcPr>
          <w:p w14:paraId="3039568A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检验内容</w:t>
            </w:r>
          </w:p>
        </w:tc>
      </w:tr>
      <w:tr w14:paraId="515F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51457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7718 - 2011、海关总署令第248号</w:t>
              <w:t/>
            </w:r>
          </w:p>
        </w:tc>
        <w:tc>
          <w:tcPr>
            <w:tcW w:w="6259" w:type="dxa"/>
          </w:tcPr>
          <w:p w14:paraId="6B6AE0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配料表（X） 2. 净含量（X） 3. 原产国名（√） 4. 在华注册编号（X） 5. 保质期（√） 6. 贮存条件（√） 7. 贮存条件（√） </w:t>
              <w:t/>
            </w:r>
          </w:p>
        </w:tc>
      </w:tr>
      <w:tr w14:paraId="515F99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3" w:type="dxa"/>
          </w:tcPr>
          <w:p w14:paraId="5145734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 28050 - 2011</w:t>
              <w:t/>
            </w:r>
          </w:p>
        </w:tc>
        <w:tc>
          <w:tcPr>
            <w:tcW w:w="6259" w:type="dxa"/>
          </w:tcPr>
          <w:p w14:paraId="6B6AE0A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 营养成分表（√） 2. 核心营养素（√） 3. 营养成分含量表达及NRV计算（X） </w:t>
              <w:t/>
            </w:r>
          </w:p>
        </w:tc>
      </w:tr>
    </w:tbl>
    <w:p w14:paraId="2E44D3A3">
      <w:pPr>
        <w:rPr>
          <w:rFonts w:hint="default"/>
          <w:lang w:val="en-US" w:eastAsia="zh-CN"/>
        </w:rPr>
      </w:pPr>
    </w:p>
    <w:p w14:paraId="23F99DE2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不合格项描述（如有）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2"/>
        <w:gridCol w:w="2437"/>
        <w:gridCol w:w="4713"/>
      </w:tblGrid>
      <w:tr w14:paraId="31B71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4571DC41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531" w:type="dxa"/>
          </w:tcPr>
          <w:p w14:paraId="68602B6D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不合格项目</w:t>
            </w:r>
          </w:p>
        </w:tc>
        <w:tc>
          <w:tcPr>
            <w:tcW w:w="5017" w:type="dxa"/>
          </w:tcPr>
          <w:p w14:paraId="1261176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不合格原因</w:t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配料表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未检测到配料表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净含量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未找到净含量！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在华注册编号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未找到华注册编号</w:t>
              <w:t/>
            </w:r>
          </w:p>
        </w:tc>
      </w:tr>
      <w:tr w14:paraId="67DAB0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</w:tcPr>
          <w:p w14:paraId="57FD078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  <w:t/>
            </w:r>
          </w:p>
        </w:tc>
        <w:tc>
          <w:tcPr>
            <w:tcW w:w="2531" w:type="dxa"/>
          </w:tcPr>
          <w:p w14:paraId="0CEFAA94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 营养成分含量表达及NRV计算</w:t>
              <w:t/>
            </w:r>
          </w:p>
        </w:tc>
        <w:tc>
          <w:tcPr>
            <w:tcW w:w="5017" w:type="dxa"/>
          </w:tcPr>
          <w:p w14:paraId="6AA9B3DB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'脂肪'NRV数值错误，应为12%</w:t>
              <w:t/>
            </w:r>
          </w:p>
        </w:tc>
      </w:tr>
    </w:tbl>
    <w:p w14:paraId="7E4E7C06">
      <w:pPr>
        <w:rPr>
          <w:rFonts w:hint="default"/>
          <w:lang w:val="en-US" w:eastAsia="zh-CN"/>
        </w:rPr>
      </w:pPr>
    </w:p>
    <w:p w14:paraId="62ED1205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检验结论</w:t>
      </w:r>
    </w:p>
    <w:p w14:paraId="344B580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经中文标签检验，审查不通过</w:t>
      </w:r>
    </w:p>
    <w:p w14:paraId="43CBE361">
      <w:pPr>
        <w:pStyle w:val="4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</w:t>
      </w:r>
    </w:p>
    <w:p w14:paraId="70348FA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 </w:t>
        <w:t/>
      </w:r>
    </w:p>
    <w:p w14:paraId="5957A3CE">
      <w:pPr>
        <w:rPr>
          <w:rFonts w:hint="eastAsia"/>
          <w:lang w:val="en-US" w:eastAsia="zh-CN"/>
        </w:rPr>
      </w:pPr>
    </w:p>
    <w:p w14:paraId="135D3138">
      <w:pPr>
        <w:rPr>
          <w:rFonts w:hint="eastAsia"/>
          <w:lang w:val="en-US" w:eastAsia="zh-CN"/>
        </w:rPr>
      </w:pPr>
    </w:p>
    <w:p w14:paraId="567E1DE7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检验员：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审核员：              </w:t>
      </w:r>
      <w:r>
        <w:rPr>
          <w:rFonts w:hint="eastAsia"/>
          <w:lang w:val="en-US" w:eastAsia="zh-CN"/>
        </w:rPr>
        <w:tab/>
      </w:r>
    </w:p>
    <w:p w14:paraId="5A752F81">
      <w:p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审核日期：2025年03月23日</w:t>
      </w:r>
    </w:p>
    <w:p w14:paraId="5C33F3C1">
      <w:pPr>
        <w:jc w:val="right"/>
        <w:rPr>
          <w:rFonts w:hint="eastAsia"/>
          <w:lang w:val="en-US" w:eastAsia="zh-CN"/>
        </w:rPr>
      </w:pPr>
    </w:p>
    <w:p w14:paraId="5559ED4C">
      <w:pPr>
        <w:jc w:val="center"/>
        <w:rPr>
          <w:rFonts w:hint="eastAsia"/>
          <w:lang w:val="en-US" w:eastAsia="zh-CN"/>
        </w:rPr>
      </w:pPr>
    </w:p>
    <w:p w14:paraId="5530CAFD">
      <w:pPr>
        <w:jc w:val="center"/>
        <w:rPr>
          <w:rFonts w:hint="eastAsia"/>
          <w:lang w:val="en-US" w:eastAsia="zh-CN"/>
        </w:rPr>
      </w:pPr>
      <w:bookmarkStart w:name="_GoBack" w:id="0"/>
      <w:bookmarkEnd w:id="0"/>
    </w:p>
    <w:p w14:paraId="1E9CC38E">
      <w:pPr>
        <w:jc w:val="center"/>
        <w:rPr>
          <w:rFonts w:hint="eastAsia"/>
          <w:lang w:val="en-US" w:eastAsia="zh-CN"/>
        </w:rPr>
      </w:pPr>
    </w:p>
    <w:p w14:paraId="676EA32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附：包装图像：</w:t>
      </w:r>
    </w:p>
    <w:p w14:paraId="058D57BE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08A07B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0DA1D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DBDA391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CF04935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01E35F50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3FC61C5B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CF12ED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51FBBD6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24B35272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/>
        <w:t/>
      </w:r>
    </w:p>
    <w:p w14:paraId="690182E3">
      <w:pPr>
        <w:jc w:val="center"/>
        <w:rPr>
          <w:rFonts w:hint="eastAsia"/>
          <w:lang w:val="en-US" w:eastAsia="zh-CN"/>
        </w:rPr>
      </w:pPr>
    </w:p>
    <w:p w14:paraId="03423102">
      <w:pPr>
        <w:jc w:val="center"/>
        <w:rPr>
          <w:rFonts w:hint="eastAsia"/>
          <w:lang w:val="en-US" w:eastAsia="zh-CN"/>
        </w:rPr>
      </w:pPr>
    </w:p>
    <w:p w14:paraId="31541010">
      <w:pPr>
        <w:jc w:val="center"/>
        <w:rPr>
          <w:rFonts w:hint="default"/>
          <w:lang w:val="en-US" w:eastAsia="zh-CN"/>
        </w:rPr>
      </w:pPr>
    </w:p>
    <w:p w14:paraId="004AB435"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B72EE"/>
    <w:multiLevelType w:val="singleLevel"/>
    <w:tmpl w:val="98CB72E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D2F8CB"/>
    <w:multiLevelType w:val="singleLevel"/>
    <w:tmpl w:val="BFD2F8C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51A1"/>
    <w:rsid w:val="00FA00A3"/>
    <w:rsid w:val="0482288A"/>
    <w:rsid w:val="064047AA"/>
    <w:rsid w:val="06CE625A"/>
    <w:rsid w:val="0868494A"/>
    <w:rsid w:val="0CCF0636"/>
    <w:rsid w:val="0D3462AE"/>
    <w:rsid w:val="14454AEA"/>
    <w:rsid w:val="149363ED"/>
    <w:rsid w:val="19E80F89"/>
    <w:rsid w:val="1A8C4308"/>
    <w:rsid w:val="1B7E271B"/>
    <w:rsid w:val="22737F8A"/>
    <w:rsid w:val="22A7378F"/>
    <w:rsid w:val="274F2647"/>
    <w:rsid w:val="2EC1611A"/>
    <w:rsid w:val="2F181FC4"/>
    <w:rsid w:val="2F9C03F4"/>
    <w:rsid w:val="32384404"/>
    <w:rsid w:val="355C6BA2"/>
    <w:rsid w:val="38DE382B"/>
    <w:rsid w:val="3991089E"/>
    <w:rsid w:val="3D5F13DF"/>
    <w:rsid w:val="40A521EF"/>
    <w:rsid w:val="41207B1A"/>
    <w:rsid w:val="41DE1924"/>
    <w:rsid w:val="42F41A48"/>
    <w:rsid w:val="440132F2"/>
    <w:rsid w:val="47971775"/>
    <w:rsid w:val="4F341672"/>
    <w:rsid w:val="4F457D08"/>
    <w:rsid w:val="50292B14"/>
    <w:rsid w:val="53E21FCA"/>
    <w:rsid w:val="590B2E0F"/>
    <w:rsid w:val="5C5F41BE"/>
    <w:rsid w:val="5C8A4F49"/>
    <w:rsid w:val="5F3C4AF2"/>
    <w:rsid w:val="5FBC7B73"/>
    <w:rsid w:val="62A051B4"/>
    <w:rsid w:val="63E61662"/>
    <w:rsid w:val="6AE0222C"/>
    <w:rsid w:val="6B5275DD"/>
    <w:rsid w:val="6BBD714D"/>
    <w:rsid w:val="6D134D37"/>
    <w:rsid w:val="6DB225B5"/>
    <w:rsid w:val="6F55769C"/>
    <w:rsid w:val="724E4FA2"/>
    <w:rsid w:val="728E48FA"/>
    <w:rsid w:val="734D62AE"/>
    <w:rsid w:val="76524935"/>
    <w:rsid w:val="76643665"/>
    <w:rsid w:val="79A74F98"/>
    <w:rsid w:val="7A971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163</Words>
  <Characters>403</Characters>
  <Lines>0</Lines>
  <Paragraphs>0</Paragraphs>
  <TotalTime>0</TotalTime>
  <ScaleCrop>false</ScaleCrop>
  <LinksUpToDate>false</LinksUpToDate>
  <CharactersWithSpaces>405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2024-12-10T08:44:00Z</dcterms:created>
  <dc:creator>34309</dc:creator>
  <cp:lastModifiedBy>武艺波</cp:lastModifiedBy>
  <dcterms:modified xsi:type="dcterms:W3CDTF">2024-12-21T07:40:23Z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F59DA3BA35B54593A15FE61BA4041E5E_12</vt:lpwstr>
  </property>
</Properties>
</file>