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C66" w:rsidRPr="00B20F72" w:rsidRDefault="006C0648" w:rsidP="006C0648">
      <w:pPr>
        <w:pStyle w:val="Prrafodelista"/>
        <w:numPr>
          <w:ilvl w:val="0"/>
          <w:numId w:val="1"/>
        </w:numPr>
        <w:shd w:val="clear" w:color="auto" w:fill="FFFFFF" w:themeFill="background1"/>
        <w:spacing w:after="0" w:line="240" w:lineRule="auto"/>
        <w:ind w:left="284"/>
        <w:rPr>
          <w:rFonts w:eastAsia="Times New Roman" w:cstheme="minorHAnsi"/>
          <w:bCs/>
          <w:sz w:val="24"/>
          <w:szCs w:val="40"/>
          <w:lang w:eastAsia="es-ES"/>
        </w:rPr>
      </w:pPr>
      <w:r w:rsidRPr="00B20F72">
        <w:rPr>
          <w:rFonts w:eastAsia="Times New Roman" w:cstheme="minorHAnsi"/>
          <w:bCs/>
          <w:sz w:val="32"/>
          <w:szCs w:val="40"/>
          <w:lang w:eastAsia="es-ES"/>
        </w:rPr>
        <w:t xml:space="preserve"> </w:t>
      </w:r>
      <w:r w:rsidR="00715C66" w:rsidRPr="00B20F72">
        <w:rPr>
          <w:rFonts w:eastAsia="Times New Roman" w:cstheme="minorHAnsi"/>
          <w:bCs/>
          <w:sz w:val="24"/>
          <w:szCs w:val="40"/>
          <w:lang w:eastAsia="es-ES"/>
        </w:rPr>
        <w:t>Amortización préstamo método francés (cuotas constantes)</w:t>
      </w:r>
    </w:p>
    <w:p w:rsidR="006C0648" w:rsidRPr="006C0648" w:rsidRDefault="006C0648" w:rsidP="006C0648">
      <w:pPr>
        <w:pStyle w:val="Prrafodelista"/>
        <w:shd w:val="clear" w:color="auto" w:fill="FFFFFF" w:themeFill="background1"/>
        <w:spacing w:after="0" w:line="240" w:lineRule="auto"/>
        <w:ind w:left="284"/>
        <w:rPr>
          <w:rFonts w:eastAsia="Times New Roman" w:cstheme="minorHAnsi"/>
          <w:bCs/>
          <w:sz w:val="32"/>
          <w:szCs w:val="40"/>
          <w:lang w:eastAsia="es-ES"/>
        </w:rPr>
      </w:pPr>
    </w:p>
    <w:p w:rsidR="00715C66" w:rsidRPr="006C5616" w:rsidRDefault="00715C66" w:rsidP="00715C66">
      <w:pPr>
        <w:shd w:val="clear" w:color="auto" w:fill="F3F3F3"/>
        <w:spacing w:after="0" w:line="240" w:lineRule="auto"/>
        <w:jc w:val="both"/>
        <w:rPr>
          <w:rFonts w:eastAsia="Times New Roman" w:cstheme="minorHAnsi"/>
          <w:color w:val="959595"/>
          <w:sz w:val="18"/>
          <w:szCs w:val="18"/>
          <w:lang w:eastAsia="es-ES"/>
        </w:rPr>
      </w:pPr>
      <w:r w:rsidRPr="006C5616">
        <w:rPr>
          <w:rFonts w:eastAsia="Times New Roman" w:cstheme="minorHAnsi"/>
          <w:bCs/>
          <w:i/>
          <w:iCs/>
          <w:color w:val="162E76"/>
          <w:sz w:val="18"/>
          <w:szCs w:val="18"/>
          <w:lang w:eastAsia="es-ES"/>
        </w:rPr>
        <w:t>Nos conceden un préstamo de  5.000 €, al 5% de interés para  devolver, con cuotas constantes anuales, en 3 años. Elaborar el cuadro de amortización.</w:t>
      </w:r>
    </w:p>
    <w:p w:rsidR="00715C66" w:rsidRPr="006C5616" w:rsidRDefault="00715C66" w:rsidP="00715C66">
      <w:pPr>
        <w:shd w:val="clear" w:color="auto" w:fill="FFFFFF"/>
        <w:spacing w:after="0" w:line="240" w:lineRule="auto"/>
        <w:jc w:val="both"/>
        <w:rPr>
          <w:rFonts w:eastAsia="Times New Roman" w:cstheme="minorHAnsi"/>
          <w:bCs/>
          <w:color w:val="162E76"/>
          <w:sz w:val="18"/>
          <w:szCs w:val="18"/>
          <w:lang w:eastAsia="es-ES"/>
        </w:rPr>
      </w:pP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b/>
          <w:bCs/>
          <w:color w:val="162E76"/>
          <w:sz w:val="18"/>
          <w:szCs w:val="18"/>
          <w:lang w:eastAsia="es-ES"/>
        </w:rPr>
        <w:t>1</w:t>
      </w:r>
      <w:r w:rsidRPr="00715C66">
        <w:rPr>
          <w:rFonts w:eastAsia="Times New Roman" w:cstheme="minorHAnsi"/>
          <w:b/>
          <w:bCs/>
          <w:color w:val="161616"/>
          <w:sz w:val="18"/>
          <w:szCs w:val="18"/>
          <w:lang w:eastAsia="es-ES"/>
        </w:rPr>
        <w:t>. </w:t>
      </w:r>
      <w:r w:rsidRPr="00715C66">
        <w:rPr>
          <w:rFonts w:eastAsia="Times New Roman" w:cstheme="minorHAnsi"/>
          <w:color w:val="161616"/>
          <w:lang w:eastAsia="es-ES"/>
        </w:rPr>
        <w:t>Recurrimos a la fórmula de la derecha para calcular la </w:t>
      </w:r>
      <w:r w:rsidRPr="00715C66">
        <w:rPr>
          <w:rFonts w:eastAsia="Times New Roman" w:cstheme="minorHAnsi"/>
          <w:b/>
          <w:bCs/>
          <w:color w:val="161616"/>
          <w:lang w:eastAsia="es-ES"/>
        </w:rPr>
        <w:t>cuota </w:t>
      </w:r>
      <w:r w:rsidRPr="00715C66">
        <w:rPr>
          <w:rFonts w:eastAsia="Times New Roman" w:cstheme="minorHAnsi"/>
          <w:color w:val="161616"/>
          <w:lang w:eastAsia="es-ES"/>
        </w:rPr>
        <w:t>constante de un préstamo por el método francés: </w:t>
      </w:r>
      <w:r w:rsidRPr="00715C66">
        <w:rPr>
          <w:rFonts w:eastAsia="Times New Roman" w:cstheme="minorHAnsi"/>
          <w:b/>
          <w:bCs/>
          <w:color w:val="0B4685"/>
          <w:lang w:eastAsia="es-ES"/>
        </w:rPr>
        <w:t>1.836,04</w:t>
      </w:r>
    </w:p>
    <w:p w:rsidR="00715C66" w:rsidRPr="00715C66" w:rsidRDefault="00715C66" w:rsidP="00715C66">
      <w:pPr>
        <w:shd w:val="clear" w:color="auto" w:fill="FFFFFF"/>
        <w:spacing w:after="0" w:line="240" w:lineRule="auto"/>
        <w:jc w:val="center"/>
        <w:rPr>
          <w:rFonts w:eastAsia="Times New Roman" w:cstheme="minorHAnsi"/>
          <w:color w:val="000000"/>
          <w:lang w:eastAsia="es-ES"/>
        </w:rPr>
      </w:pPr>
      <w:r w:rsidRPr="00715C66">
        <w:rPr>
          <w:rFonts w:eastAsia="Times New Roman" w:cstheme="minorHAnsi"/>
          <w:noProof/>
          <w:color w:val="000000"/>
          <w:lang w:eastAsia="es-ES"/>
        </w:rPr>
        <w:drawing>
          <wp:inline distT="0" distB="0" distL="0" distR="0">
            <wp:extent cx="2171700" cy="742950"/>
            <wp:effectExtent l="0" t="0" r="0" b="0"/>
            <wp:docPr id="8" name="Imagen 8" descr="http://yirepa.es/____impro/1/onewebmedia/formula%20cuota%20frances%20g_edited1.jpg?etag=W%2F%223e69-594ac614%22&amp;sourceContentType=image%2Fjpeg&amp;ignoreAspectRatio&amp;resize=228%2B78&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irepa.es/____impro/1/onewebmedia/formula%20cuota%20frances%20g_edited1.jpg?etag=W%2F%223e69-594ac614%22&amp;sourceContentType=image%2Fjpeg&amp;ignoreAspectRatio&amp;resize=228%2B78&amp;quality=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742950"/>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b/>
          <w:bCs/>
          <w:color w:val="162E76"/>
          <w:lang w:eastAsia="es-ES"/>
        </w:rPr>
        <w:t>2.</w:t>
      </w:r>
      <w:r w:rsidRPr="00715C66">
        <w:rPr>
          <w:rFonts w:eastAsia="Times New Roman" w:cstheme="minorHAnsi"/>
          <w:color w:val="162E76"/>
          <w:lang w:eastAsia="es-ES"/>
        </w:rPr>
        <w:t>    Importe del préstamo = Capital = </w:t>
      </w:r>
      <w:r w:rsidRPr="00715C66">
        <w:rPr>
          <w:rFonts w:eastAsia="Times New Roman" w:cstheme="minorHAnsi"/>
          <w:b/>
          <w:bCs/>
          <w:color w:val="162E76"/>
          <w:lang w:eastAsia="es-ES"/>
        </w:rPr>
        <w:t>5.000 €</w:t>
      </w:r>
    </w:p>
    <w:p w:rsidR="00715C66" w:rsidRPr="00715C66" w:rsidRDefault="00715C66" w:rsidP="00715C66">
      <w:pPr>
        <w:shd w:val="clear" w:color="auto" w:fill="FFFFFF"/>
        <w:tabs>
          <w:tab w:val="left" w:pos="3615"/>
        </w:tabs>
        <w:spacing w:after="0" w:line="240" w:lineRule="auto"/>
        <w:rPr>
          <w:rFonts w:eastAsia="Times New Roman" w:cstheme="minorHAnsi"/>
          <w:color w:val="959595"/>
          <w:lang w:eastAsia="es-ES"/>
        </w:rPr>
      </w:pPr>
      <w:r w:rsidRPr="00715C66">
        <w:rPr>
          <w:rFonts w:eastAsia="Times New Roman" w:cstheme="minorHAnsi"/>
          <w:color w:val="161616"/>
          <w:lang w:eastAsia="es-ES"/>
        </w:rPr>
        <w:t>        Tipo de interés = </w:t>
      </w:r>
      <w:r w:rsidRPr="00715C66">
        <w:rPr>
          <w:rFonts w:eastAsia="Times New Roman" w:cstheme="minorHAnsi"/>
          <w:b/>
          <w:bCs/>
          <w:color w:val="161616"/>
          <w:lang w:eastAsia="es-ES"/>
        </w:rPr>
        <w:t>5%</w:t>
      </w:r>
      <w:r w:rsidRPr="00715C66">
        <w:rPr>
          <w:rFonts w:eastAsia="Times New Roman" w:cstheme="minorHAnsi"/>
          <w:b/>
          <w:bCs/>
          <w:color w:val="161616"/>
          <w:lang w:eastAsia="es-ES"/>
        </w:rPr>
        <w:tab/>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color w:val="161616"/>
          <w:lang w:eastAsia="es-ES"/>
        </w:rPr>
        <w:t>        Duración del préstamo en años = </w:t>
      </w:r>
      <w:r w:rsidRPr="00715C66">
        <w:rPr>
          <w:rFonts w:eastAsia="Times New Roman" w:cstheme="minorHAnsi"/>
          <w:b/>
          <w:bCs/>
          <w:color w:val="161616"/>
          <w:lang w:eastAsia="es-ES"/>
        </w:rPr>
        <w:t>3</w:t>
      </w:r>
    </w:p>
    <w:p w:rsidR="00715C66" w:rsidRPr="00715C66" w:rsidRDefault="00715C66" w:rsidP="00715C66">
      <w:pPr>
        <w:shd w:val="clear" w:color="auto" w:fill="FFFFFF"/>
        <w:spacing w:after="0" w:line="240" w:lineRule="auto"/>
        <w:jc w:val="center"/>
        <w:rPr>
          <w:rFonts w:eastAsia="Times New Roman" w:cstheme="minorHAnsi"/>
          <w:color w:val="000000"/>
          <w:lang w:eastAsia="es-ES"/>
        </w:rPr>
      </w:pPr>
      <w:r w:rsidRPr="00715C66">
        <w:rPr>
          <w:rFonts w:eastAsia="Times New Roman" w:cstheme="minorHAnsi"/>
          <w:noProof/>
          <w:color w:val="000000"/>
          <w:lang w:eastAsia="es-ES"/>
        </w:rPr>
        <w:drawing>
          <wp:inline distT="0" distB="0" distL="0" distR="0">
            <wp:extent cx="3181350" cy="666750"/>
            <wp:effectExtent l="0" t="0" r="0" b="0"/>
            <wp:docPr id="7" name="Imagen 7" descr="http://yirepa.es/____impro/1/onewebmedia/calculo%20numerico%20cuota%20%282%29.jpg?etag=%22W%2F%22%20%2216bc-530e436f%22&amp;sourceContentType=image%2Fjpeg&amp;ignoreAspectRatio&amp;resize=334%2B70&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yirepa.es/____impro/1/onewebmedia/calculo%20numerico%20cuota%20%282%29.jpg?etag=%22W%2F%22%20%2216bc-530e436f%22&amp;sourceContentType=image%2Fjpeg&amp;ignoreAspectRatio&amp;resize=334%2B70&amp;quality=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666750"/>
                    </a:xfrm>
                    <a:prstGeom prst="rect">
                      <a:avLst/>
                    </a:prstGeom>
                    <a:noFill/>
                    <a:ln>
                      <a:noFill/>
                    </a:ln>
                  </pic:spPr>
                </pic:pic>
              </a:graphicData>
            </a:graphic>
          </wp:inline>
        </w:drawing>
      </w:r>
    </w:p>
    <w:p w:rsidR="00715C66" w:rsidRPr="00715C66" w:rsidRDefault="00715C66" w:rsidP="00715C66">
      <w:pPr>
        <w:shd w:val="clear" w:color="auto" w:fill="F3F3F3"/>
        <w:spacing w:after="0" w:line="240" w:lineRule="auto"/>
        <w:jc w:val="both"/>
        <w:rPr>
          <w:rFonts w:eastAsia="Times New Roman" w:cstheme="minorHAnsi"/>
          <w:color w:val="959595"/>
          <w:lang w:eastAsia="es-ES"/>
        </w:rPr>
      </w:pPr>
      <w:r w:rsidRPr="00715C66">
        <w:rPr>
          <w:rFonts w:eastAsia="Times New Roman" w:cstheme="minorHAnsi"/>
          <w:b/>
          <w:bCs/>
          <w:color w:val="162E76"/>
          <w:lang w:eastAsia="es-ES"/>
        </w:rPr>
        <w:t>3.</w:t>
      </w:r>
      <w:r w:rsidRPr="00715C66">
        <w:rPr>
          <w:rFonts w:eastAsia="Times New Roman" w:cstheme="minorHAnsi"/>
          <w:color w:val="161616"/>
          <w:lang w:eastAsia="es-ES"/>
        </w:rPr>
        <w:t>  </w:t>
      </w:r>
      <w:r w:rsidRPr="00715C66">
        <w:rPr>
          <w:rFonts w:eastAsia="Times New Roman" w:cstheme="minorHAnsi"/>
          <w:b/>
          <w:bCs/>
          <w:color w:val="162E76"/>
          <w:lang w:eastAsia="es-ES"/>
        </w:rPr>
        <w:t>Muy importante!</w:t>
      </w:r>
      <w:r w:rsidRPr="00715C66">
        <w:rPr>
          <w:rFonts w:eastAsia="Times New Roman" w:cstheme="minorHAnsi"/>
          <w:color w:val="161616"/>
          <w:lang w:eastAsia="es-ES"/>
        </w:rPr>
        <w:t> Una cuestión que debemos de tener en cuenta en este método: la cuota, que es constante todos los años, está compuesta por dos cantidades que sí varían cada año:</w:t>
      </w:r>
    </w:p>
    <w:p w:rsidR="00715C66" w:rsidRPr="00715C66" w:rsidRDefault="00715C66" w:rsidP="00715C66">
      <w:pPr>
        <w:shd w:val="clear" w:color="auto" w:fill="F3F3F3"/>
        <w:spacing w:after="0" w:line="240" w:lineRule="auto"/>
        <w:jc w:val="both"/>
        <w:rPr>
          <w:rFonts w:eastAsia="Times New Roman" w:cstheme="minorHAnsi"/>
          <w:color w:val="959595"/>
          <w:lang w:eastAsia="es-ES"/>
        </w:rPr>
      </w:pPr>
    </w:p>
    <w:p w:rsidR="00715C66" w:rsidRPr="00715C66" w:rsidRDefault="00715C66" w:rsidP="00715C66">
      <w:pPr>
        <w:shd w:val="clear" w:color="auto" w:fill="F3F3F3"/>
        <w:spacing w:after="0" w:line="240" w:lineRule="auto"/>
        <w:jc w:val="both"/>
        <w:rPr>
          <w:rFonts w:eastAsia="Times New Roman" w:cstheme="minorHAnsi"/>
          <w:color w:val="959595"/>
          <w:lang w:eastAsia="es-ES"/>
        </w:rPr>
      </w:pPr>
      <w:r w:rsidRPr="00715C66">
        <w:rPr>
          <w:rFonts w:eastAsia="Times New Roman" w:cstheme="minorHAnsi"/>
          <w:b/>
          <w:bCs/>
          <w:color w:val="0F238F"/>
          <w:lang w:eastAsia="es-ES"/>
        </w:rPr>
        <w:t>Cuota   =   Intereses   +   Amortización del préstamo</w:t>
      </w:r>
    </w:p>
    <w:p w:rsidR="00715C66" w:rsidRPr="00715C66" w:rsidRDefault="00715C66" w:rsidP="00715C66">
      <w:pPr>
        <w:shd w:val="clear" w:color="auto" w:fill="F3F3F3"/>
        <w:spacing w:after="0" w:line="240" w:lineRule="auto"/>
        <w:jc w:val="both"/>
        <w:rPr>
          <w:rFonts w:eastAsia="Times New Roman" w:cstheme="minorHAnsi"/>
          <w:color w:val="959595"/>
          <w:lang w:eastAsia="es-ES"/>
        </w:rPr>
      </w:pPr>
      <w:r w:rsidRPr="00715C66">
        <w:rPr>
          <w:rFonts w:eastAsia="Times New Roman" w:cstheme="minorHAnsi"/>
          <w:color w:val="161616"/>
          <w:lang w:eastAsia="es-ES"/>
        </w:rPr>
        <w:br/>
        <w:t>Los </w:t>
      </w:r>
      <w:r w:rsidRPr="00715C66">
        <w:rPr>
          <w:rFonts w:eastAsia="Times New Roman" w:cstheme="minorHAnsi"/>
          <w:color w:val="000105"/>
          <w:lang w:eastAsia="es-ES"/>
        </w:rPr>
        <w:t>intereses </w:t>
      </w:r>
      <w:r w:rsidRPr="00715C66">
        <w:rPr>
          <w:rFonts w:eastAsia="Times New Roman" w:cstheme="minorHAnsi"/>
          <w:color w:val="161616"/>
          <w:lang w:eastAsia="es-ES"/>
        </w:rPr>
        <w:t>cada año serán menores, ya que se calculan sobre el capital pendiente que cada año, naturalmente, será menor.</w:t>
      </w:r>
    </w:p>
    <w:p w:rsidR="00715C66" w:rsidRPr="00715C66" w:rsidRDefault="00715C66" w:rsidP="00715C66">
      <w:pPr>
        <w:shd w:val="clear" w:color="auto" w:fill="F3F3F3"/>
        <w:spacing w:after="0" w:line="240" w:lineRule="auto"/>
        <w:jc w:val="both"/>
        <w:rPr>
          <w:rFonts w:eastAsia="Times New Roman" w:cstheme="minorHAnsi"/>
          <w:color w:val="959595"/>
          <w:lang w:eastAsia="es-ES"/>
        </w:rPr>
      </w:pPr>
      <w:r w:rsidRPr="00715C66">
        <w:rPr>
          <w:rFonts w:eastAsia="Times New Roman" w:cstheme="minorHAnsi"/>
          <w:color w:val="161616"/>
          <w:lang w:eastAsia="es-ES"/>
        </w:rPr>
        <w:br/>
      </w:r>
    </w:p>
    <w:p w:rsidR="00715C66" w:rsidRPr="00715C66" w:rsidRDefault="00715C66" w:rsidP="00715C66">
      <w:pPr>
        <w:shd w:val="clear" w:color="auto" w:fill="F3F3F3"/>
        <w:spacing w:after="0" w:line="240" w:lineRule="auto"/>
        <w:jc w:val="both"/>
        <w:rPr>
          <w:rFonts w:eastAsia="Times New Roman" w:cstheme="minorHAnsi"/>
          <w:color w:val="959595"/>
          <w:lang w:eastAsia="es-ES"/>
        </w:rPr>
      </w:pPr>
      <w:r w:rsidRPr="00715C66">
        <w:rPr>
          <w:rFonts w:eastAsia="Times New Roman" w:cstheme="minorHAnsi"/>
          <w:color w:val="161616"/>
          <w:lang w:eastAsia="es-ES"/>
        </w:rPr>
        <w:t>Como contrapartida, para cumplir la igualdad anterior, la parte dedicada a la</w:t>
      </w:r>
      <w:r w:rsidRPr="00715C66">
        <w:rPr>
          <w:rFonts w:eastAsia="Times New Roman" w:cstheme="minorHAnsi"/>
          <w:b/>
          <w:bCs/>
          <w:color w:val="161616"/>
          <w:lang w:eastAsia="es-ES"/>
        </w:rPr>
        <w:t> </w:t>
      </w:r>
      <w:r w:rsidRPr="00715C66">
        <w:rPr>
          <w:rFonts w:eastAsia="Times New Roman" w:cstheme="minorHAnsi"/>
          <w:b/>
          <w:bCs/>
          <w:color w:val="0F238F"/>
          <w:lang w:eastAsia="es-ES"/>
        </w:rPr>
        <w:t>amortización del préstamo</w:t>
      </w:r>
      <w:r w:rsidRPr="00715C66">
        <w:rPr>
          <w:rFonts w:eastAsia="Times New Roman" w:cstheme="minorHAnsi"/>
          <w:b/>
          <w:bCs/>
          <w:color w:val="161616"/>
          <w:lang w:eastAsia="es-ES"/>
        </w:rPr>
        <w:t> </w:t>
      </w:r>
      <w:r w:rsidRPr="00715C66">
        <w:rPr>
          <w:rFonts w:eastAsia="Times New Roman" w:cstheme="minorHAnsi"/>
          <w:color w:val="161616"/>
          <w:lang w:eastAsia="es-ES"/>
        </w:rPr>
        <w:t>cada año será mayor.</w:t>
      </w:r>
    </w:p>
    <w:p w:rsidR="00715C66" w:rsidRPr="00715C66" w:rsidRDefault="00715C66" w:rsidP="00715C66">
      <w:pPr>
        <w:shd w:val="clear" w:color="auto" w:fill="FFFFFF"/>
        <w:spacing w:after="0" w:line="240" w:lineRule="auto"/>
        <w:rPr>
          <w:rFonts w:eastAsia="Times New Roman" w:cstheme="minorHAnsi"/>
          <w:b/>
          <w:bCs/>
          <w:color w:val="162E76"/>
          <w:lang w:eastAsia="es-ES"/>
        </w:rPr>
      </w:pPr>
    </w:p>
    <w:p w:rsidR="00715C66" w:rsidRPr="00715C66" w:rsidRDefault="00715C66" w:rsidP="00715C66">
      <w:pPr>
        <w:shd w:val="clear" w:color="auto" w:fill="FFFFFF"/>
        <w:spacing w:after="0" w:line="240" w:lineRule="auto"/>
        <w:rPr>
          <w:rFonts w:eastAsia="Times New Roman" w:cstheme="minorHAnsi"/>
          <w:color w:val="161616"/>
          <w:lang w:eastAsia="es-ES"/>
        </w:rPr>
      </w:pPr>
      <w:r w:rsidRPr="00715C66">
        <w:rPr>
          <w:rFonts w:eastAsia="Times New Roman" w:cstheme="minorHAnsi"/>
          <w:b/>
          <w:bCs/>
          <w:color w:val="162E76"/>
          <w:lang w:eastAsia="es-ES"/>
        </w:rPr>
        <w:t>4</w:t>
      </w:r>
      <w:r w:rsidRPr="00715C66">
        <w:rPr>
          <w:rFonts w:eastAsia="Times New Roman" w:cstheme="minorHAnsi"/>
          <w:b/>
          <w:bCs/>
          <w:color w:val="161616"/>
          <w:lang w:eastAsia="es-ES"/>
        </w:rPr>
        <w:t>.</w:t>
      </w:r>
      <w:r w:rsidRPr="00715C66">
        <w:rPr>
          <w:rFonts w:eastAsia="Times New Roman" w:cstheme="minorHAnsi"/>
          <w:color w:val="161616"/>
          <w:lang w:eastAsia="es-ES"/>
        </w:rPr>
        <w:t>   Construimos ahora un cuadro con las siguientes columnas:</w:t>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b/>
          <w:bCs/>
          <w:color w:val="161616"/>
          <w:lang w:eastAsia="es-ES"/>
        </w:rPr>
        <w:t>- </w:t>
      </w:r>
      <w:r w:rsidRPr="00715C66">
        <w:rPr>
          <w:rFonts w:eastAsia="Times New Roman" w:cstheme="minorHAnsi"/>
          <w:b/>
          <w:bCs/>
          <w:color w:val="0F238F"/>
          <w:lang w:eastAsia="es-ES"/>
        </w:rPr>
        <w:t>Año</w:t>
      </w:r>
      <w:r w:rsidRPr="00715C66">
        <w:rPr>
          <w:rFonts w:eastAsia="Times New Roman" w:cstheme="minorHAnsi"/>
          <w:b/>
          <w:bCs/>
          <w:color w:val="161616"/>
          <w:lang w:eastAsia="es-ES"/>
        </w:rPr>
        <w:t>.......................: </w:t>
      </w:r>
      <w:r w:rsidRPr="00715C66">
        <w:rPr>
          <w:rFonts w:eastAsia="Times New Roman" w:cstheme="minorHAnsi"/>
          <w:color w:val="161616"/>
          <w:lang w:eastAsia="es-ES"/>
        </w:rPr>
        <w:t>para señalar los datos referidos al final de cada año</w:t>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b/>
          <w:bCs/>
          <w:color w:val="161616"/>
          <w:lang w:eastAsia="es-ES"/>
        </w:rPr>
        <w:t>- </w:t>
      </w:r>
      <w:r w:rsidRPr="00715C66">
        <w:rPr>
          <w:rFonts w:eastAsia="Times New Roman" w:cstheme="minorHAnsi"/>
          <w:b/>
          <w:bCs/>
          <w:color w:val="0F238F"/>
          <w:lang w:eastAsia="es-ES"/>
        </w:rPr>
        <w:t>Cuota.</w:t>
      </w:r>
      <w:r w:rsidRPr="00715C66">
        <w:rPr>
          <w:rFonts w:eastAsia="Times New Roman" w:cstheme="minorHAnsi"/>
          <w:b/>
          <w:bCs/>
          <w:color w:val="161616"/>
          <w:lang w:eastAsia="es-ES"/>
        </w:rPr>
        <w:t>...................: </w:t>
      </w:r>
      <w:r w:rsidRPr="00715C66">
        <w:rPr>
          <w:rFonts w:eastAsia="Times New Roman" w:cstheme="minorHAnsi"/>
          <w:color w:val="161616"/>
          <w:lang w:eastAsia="es-ES"/>
        </w:rPr>
        <w:t>la misma para todos los años (constante)</w:t>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b/>
          <w:bCs/>
          <w:color w:val="161616"/>
          <w:lang w:eastAsia="es-ES"/>
        </w:rPr>
        <w:t>- </w:t>
      </w:r>
      <w:r w:rsidRPr="00715C66">
        <w:rPr>
          <w:rFonts w:eastAsia="Times New Roman" w:cstheme="minorHAnsi"/>
          <w:b/>
          <w:bCs/>
          <w:color w:val="0F238F"/>
          <w:lang w:eastAsia="es-ES"/>
        </w:rPr>
        <w:t>Intereses</w:t>
      </w:r>
      <w:r w:rsidRPr="00715C66">
        <w:rPr>
          <w:rFonts w:eastAsia="Times New Roman" w:cstheme="minorHAnsi"/>
          <w:b/>
          <w:bCs/>
          <w:color w:val="161616"/>
          <w:lang w:eastAsia="es-ES"/>
        </w:rPr>
        <w:t>..............</w:t>
      </w:r>
      <w:r w:rsidR="009141F1">
        <w:rPr>
          <w:rFonts w:eastAsia="Times New Roman" w:cstheme="minorHAnsi"/>
          <w:b/>
          <w:bCs/>
          <w:color w:val="161616"/>
          <w:lang w:eastAsia="es-ES"/>
        </w:rPr>
        <w:t>.</w:t>
      </w:r>
      <w:r w:rsidRPr="00715C66">
        <w:rPr>
          <w:rFonts w:eastAsia="Times New Roman" w:cstheme="minorHAnsi"/>
          <w:b/>
          <w:bCs/>
          <w:color w:val="161616"/>
          <w:lang w:eastAsia="es-ES"/>
        </w:rPr>
        <w:t> : </w:t>
      </w:r>
      <w:r w:rsidRPr="00715C66">
        <w:rPr>
          <w:rFonts w:eastAsia="Times New Roman" w:cstheme="minorHAnsi"/>
          <w:color w:val="161616"/>
          <w:lang w:eastAsia="es-ES"/>
        </w:rPr>
        <w:t>se calcula sobre el capital pendiente del año anterior</w:t>
      </w:r>
    </w:p>
    <w:p w:rsidR="00715C66" w:rsidRPr="00715C66" w:rsidRDefault="00715C66" w:rsidP="00715C66">
      <w:pPr>
        <w:shd w:val="clear" w:color="auto" w:fill="FFFFFF"/>
        <w:spacing w:after="0" w:line="240" w:lineRule="auto"/>
        <w:rPr>
          <w:rFonts w:eastAsia="Times New Roman" w:cstheme="minorHAnsi"/>
          <w:color w:val="959595"/>
          <w:lang w:eastAsia="es-ES"/>
        </w:rPr>
      </w:pPr>
      <w:r w:rsidRPr="00715C66">
        <w:rPr>
          <w:rFonts w:eastAsia="Times New Roman" w:cstheme="minorHAnsi"/>
          <w:b/>
          <w:bCs/>
          <w:color w:val="161616"/>
          <w:lang w:eastAsia="es-ES"/>
        </w:rPr>
        <w:t>- </w:t>
      </w:r>
      <w:r w:rsidRPr="00715C66">
        <w:rPr>
          <w:rFonts w:eastAsia="Times New Roman" w:cstheme="minorHAnsi"/>
          <w:b/>
          <w:bCs/>
          <w:color w:val="0F238F"/>
          <w:lang w:eastAsia="es-ES"/>
        </w:rPr>
        <w:t>Amortización</w:t>
      </w:r>
      <w:r w:rsidRPr="00715C66">
        <w:rPr>
          <w:rFonts w:eastAsia="Times New Roman" w:cstheme="minorHAnsi"/>
          <w:b/>
          <w:bCs/>
          <w:color w:val="161616"/>
          <w:lang w:eastAsia="es-ES"/>
        </w:rPr>
        <w:t>......</w:t>
      </w:r>
      <w:r w:rsidR="009141F1">
        <w:rPr>
          <w:rFonts w:eastAsia="Times New Roman" w:cstheme="minorHAnsi"/>
          <w:b/>
          <w:bCs/>
          <w:color w:val="161616"/>
          <w:lang w:eastAsia="es-ES"/>
        </w:rPr>
        <w:t>.</w:t>
      </w:r>
      <w:r w:rsidRPr="00715C66">
        <w:rPr>
          <w:rFonts w:eastAsia="Times New Roman" w:cstheme="minorHAnsi"/>
          <w:b/>
          <w:bCs/>
          <w:color w:val="161616"/>
          <w:lang w:eastAsia="es-ES"/>
        </w:rPr>
        <w:t>.. : </w:t>
      </w:r>
      <w:r w:rsidRPr="00715C66">
        <w:rPr>
          <w:rFonts w:eastAsia="Times New Roman" w:cstheme="minorHAnsi"/>
          <w:color w:val="161616"/>
          <w:lang w:eastAsia="es-ES"/>
        </w:rPr>
        <w:t>parte de la cuota que aminora el capital pendiente</w:t>
      </w:r>
    </w:p>
    <w:p w:rsidR="00715C66" w:rsidRPr="00715C66" w:rsidRDefault="00715C66" w:rsidP="00715C66">
      <w:pPr>
        <w:shd w:val="clear" w:color="auto" w:fill="FFFFFF"/>
        <w:spacing w:after="0" w:line="240" w:lineRule="auto"/>
        <w:rPr>
          <w:rFonts w:eastAsia="Times New Roman" w:cstheme="minorHAnsi"/>
          <w:color w:val="161616"/>
          <w:lang w:eastAsia="es-ES"/>
        </w:rPr>
      </w:pPr>
      <w:r w:rsidRPr="00715C66">
        <w:rPr>
          <w:rFonts w:eastAsia="Times New Roman" w:cstheme="minorHAnsi"/>
          <w:b/>
          <w:bCs/>
          <w:color w:val="161616"/>
          <w:lang w:eastAsia="es-ES"/>
        </w:rPr>
        <w:t>- </w:t>
      </w:r>
      <w:r w:rsidRPr="00715C66">
        <w:rPr>
          <w:rFonts w:eastAsia="Times New Roman" w:cstheme="minorHAnsi"/>
          <w:b/>
          <w:bCs/>
          <w:color w:val="0F238F"/>
          <w:lang w:eastAsia="es-ES"/>
        </w:rPr>
        <w:t>Capital pendiente</w:t>
      </w:r>
      <w:r w:rsidRPr="00715C66">
        <w:rPr>
          <w:rFonts w:eastAsia="Times New Roman" w:cstheme="minorHAnsi"/>
          <w:b/>
          <w:bCs/>
          <w:color w:val="161616"/>
          <w:lang w:eastAsia="es-ES"/>
        </w:rPr>
        <w:t>...: </w:t>
      </w:r>
      <w:r w:rsidRPr="00715C66">
        <w:rPr>
          <w:rFonts w:eastAsia="Times New Roman" w:cstheme="minorHAnsi"/>
          <w:color w:val="161616"/>
          <w:lang w:eastAsia="es-ES"/>
        </w:rPr>
        <w:t>saldo del préstamo al final de cada año</w:t>
      </w:r>
    </w:p>
    <w:p w:rsidR="00715C66" w:rsidRPr="00715C66" w:rsidRDefault="00715C66" w:rsidP="00715C66">
      <w:pPr>
        <w:shd w:val="clear" w:color="auto" w:fill="FFFFFF"/>
        <w:spacing w:after="0" w:line="240" w:lineRule="auto"/>
        <w:rPr>
          <w:rFonts w:eastAsia="Times New Roman" w:cstheme="minorHAnsi"/>
          <w:color w:val="161616"/>
          <w:lang w:eastAsia="es-ES"/>
        </w:rPr>
      </w:pPr>
    </w:p>
    <w:p w:rsidR="00715C66" w:rsidRPr="00715C66" w:rsidRDefault="00715C66" w:rsidP="00ED6DD1">
      <w:pPr>
        <w:shd w:val="clear" w:color="auto" w:fill="FFFFFF"/>
        <w:spacing w:after="0" w:line="240" w:lineRule="auto"/>
        <w:jc w:val="center"/>
        <w:rPr>
          <w:rFonts w:eastAsia="Times New Roman" w:cstheme="minorHAnsi"/>
          <w:color w:val="959595"/>
          <w:lang w:eastAsia="es-ES"/>
        </w:rPr>
      </w:pPr>
      <w:r w:rsidRPr="00715C66">
        <w:rPr>
          <w:rFonts w:eastAsia="Times New Roman" w:cstheme="minorHAnsi"/>
          <w:noProof/>
          <w:color w:val="000000"/>
          <w:lang w:eastAsia="es-ES"/>
        </w:rPr>
        <w:drawing>
          <wp:inline distT="0" distB="0" distL="0" distR="0" wp14:anchorId="16BEF180" wp14:editId="36436B4E">
            <wp:extent cx="3733800" cy="1143000"/>
            <wp:effectExtent l="0" t="0" r="0" b="0"/>
            <wp:docPr id="6" name="Imagen 6" descr="http://yirepa.es/____impro/1/onewebmedia/CUADRO%20LIMPIO%20g_edited1.jpg?etag=W%2F%224969-5b478e7b%22&amp;sourceContentType=image%2Fjpeg&amp;ignoreAspectRatio&amp;resize=392%2B120&amp;extract=0%2B0%2B392%2B120&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yirepa.es/____impro/1/onewebmedia/CUADRO%20LIMPIO%20g_edited1.jpg?etag=W%2F%224969-5b478e7b%22&amp;sourceContentType=image%2Fjpeg&amp;ignoreAspectRatio&amp;resize=392%2B120&amp;extract=0%2B0%2B392%2B120&amp;quality=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1143000"/>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rPr>
          <w:rFonts w:eastAsia="Times New Roman" w:cstheme="minorHAnsi"/>
          <w:color w:val="959595"/>
          <w:lang w:eastAsia="es-ES"/>
        </w:rPr>
      </w:pPr>
    </w:p>
    <w:p w:rsidR="00715C66" w:rsidRPr="00715C66" w:rsidRDefault="00715C66" w:rsidP="00715C66">
      <w:pPr>
        <w:shd w:val="clear" w:color="auto" w:fill="FFFFFF"/>
        <w:spacing w:after="0" w:line="240" w:lineRule="auto"/>
        <w:jc w:val="both"/>
        <w:rPr>
          <w:rFonts w:eastAsia="Times New Roman" w:cstheme="minorHAnsi"/>
          <w:color w:val="161616"/>
          <w:lang w:eastAsia="es-ES"/>
        </w:rPr>
      </w:pPr>
      <w:r w:rsidRPr="00715C66">
        <w:rPr>
          <w:rFonts w:eastAsia="Times New Roman" w:cstheme="minorHAnsi"/>
          <w:b/>
          <w:bCs/>
          <w:color w:val="162E76"/>
          <w:lang w:eastAsia="es-ES"/>
        </w:rPr>
        <w:t>5</w:t>
      </w:r>
      <w:r w:rsidRPr="00715C66">
        <w:rPr>
          <w:rFonts w:eastAsia="Times New Roman" w:cstheme="minorHAnsi"/>
          <w:b/>
          <w:bCs/>
          <w:color w:val="161616"/>
          <w:lang w:eastAsia="es-ES"/>
        </w:rPr>
        <w:t>. </w:t>
      </w:r>
      <w:r w:rsidRPr="00715C66">
        <w:rPr>
          <w:rFonts w:eastAsia="Times New Roman" w:cstheme="minorHAnsi"/>
          <w:color w:val="161616"/>
          <w:lang w:eastAsia="es-ES"/>
        </w:rPr>
        <w:t>Y vamos anotando los importes correspondientes. En primer lugar el importe del préstamo,</w:t>
      </w:r>
      <w:r w:rsidRPr="00715C66">
        <w:rPr>
          <w:rFonts w:eastAsia="Times New Roman" w:cstheme="minorHAnsi"/>
          <w:b/>
          <w:bCs/>
          <w:color w:val="081C87"/>
          <w:lang w:eastAsia="es-ES"/>
        </w:rPr>
        <w:t> 5.000 €</w:t>
      </w:r>
      <w:r w:rsidRPr="00715C66">
        <w:rPr>
          <w:rFonts w:eastAsia="Times New Roman" w:cstheme="minorHAnsi"/>
          <w:color w:val="161616"/>
          <w:lang w:eastAsia="es-ES"/>
        </w:rPr>
        <w:t>, y las </w:t>
      </w:r>
      <w:r w:rsidRPr="00715C66">
        <w:rPr>
          <w:rFonts w:eastAsia="Times New Roman" w:cstheme="minorHAnsi"/>
          <w:b/>
          <w:bCs/>
          <w:color w:val="081C87"/>
          <w:lang w:eastAsia="es-ES"/>
        </w:rPr>
        <w:t>cuotas</w:t>
      </w:r>
      <w:r w:rsidRPr="00715C66">
        <w:rPr>
          <w:rFonts w:eastAsia="Times New Roman" w:cstheme="minorHAnsi"/>
          <w:color w:val="161616"/>
          <w:lang w:eastAsia="es-ES"/>
        </w:rPr>
        <w:t>, ya  que es lo primero que hemos calculado y además sabemos que es la misma para todos los años, </w:t>
      </w:r>
      <w:r w:rsidRPr="00715C66">
        <w:rPr>
          <w:rFonts w:eastAsia="Times New Roman" w:cstheme="minorHAnsi"/>
          <w:b/>
          <w:bCs/>
          <w:color w:val="081C87"/>
          <w:lang w:eastAsia="es-ES"/>
        </w:rPr>
        <w:t>1.836,04</w:t>
      </w:r>
      <w:r w:rsidRPr="00715C66">
        <w:rPr>
          <w:rFonts w:eastAsia="Times New Roman" w:cstheme="minorHAnsi"/>
          <w:color w:val="161616"/>
          <w:lang w:eastAsia="es-ES"/>
        </w:rPr>
        <w:t>:</w:t>
      </w:r>
    </w:p>
    <w:p w:rsidR="00715C66" w:rsidRPr="00715C66" w:rsidRDefault="00715C66" w:rsidP="00715C66">
      <w:pPr>
        <w:shd w:val="clear" w:color="auto" w:fill="FFFFFF"/>
        <w:spacing w:after="0" w:line="240" w:lineRule="auto"/>
        <w:jc w:val="both"/>
        <w:rPr>
          <w:rFonts w:eastAsia="Times New Roman" w:cstheme="minorHAnsi"/>
          <w:color w:val="161616"/>
          <w:lang w:eastAsia="es-ES"/>
        </w:rPr>
      </w:pPr>
    </w:p>
    <w:p w:rsidR="00715C66" w:rsidRPr="00715C66" w:rsidRDefault="00715C66" w:rsidP="00ED6DD1">
      <w:pPr>
        <w:shd w:val="clear" w:color="auto" w:fill="FFFFFF"/>
        <w:spacing w:after="0" w:line="240" w:lineRule="auto"/>
        <w:jc w:val="center"/>
        <w:rPr>
          <w:rFonts w:eastAsia="Times New Roman" w:cstheme="minorHAnsi"/>
          <w:color w:val="959595"/>
          <w:lang w:eastAsia="es-ES"/>
        </w:rPr>
      </w:pPr>
      <w:r w:rsidRPr="00715C66">
        <w:rPr>
          <w:rFonts w:eastAsia="Times New Roman" w:cstheme="minorHAnsi"/>
          <w:noProof/>
          <w:color w:val="000000"/>
          <w:lang w:eastAsia="es-ES"/>
        </w:rPr>
        <w:lastRenderedPageBreak/>
        <w:drawing>
          <wp:inline distT="0" distB="0" distL="0" distR="0" wp14:anchorId="167F45B9" wp14:editId="2BA27C09">
            <wp:extent cx="3733800" cy="1143000"/>
            <wp:effectExtent l="0" t="0" r="0" b="0"/>
            <wp:docPr id="5" name="Imagen 5" descr="http://yirepa.es/____impro/1/onewebmedia/CUADRO%20CUOTAS_edited1.jpg?etag=W%2F%227063-5b478e8a%22&amp;sourceContentType=image%2Fjpeg&amp;ignoreAspectRatio&amp;resize=392%2B120&amp;extract=0%2B0%2B392%2B120&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yirepa.es/____impro/1/onewebmedia/CUADRO%20CUOTAS_edited1.jpg?etag=W%2F%227063-5b478e8a%22&amp;sourceContentType=image%2Fjpeg&amp;ignoreAspectRatio&amp;resize=392%2B120&amp;extract=0%2B0%2B392%2B120&amp;quality=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800" cy="1143000"/>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b/>
          <w:bCs/>
          <w:color w:val="162E76"/>
          <w:lang w:eastAsia="es-ES"/>
        </w:rPr>
        <w:t>6</w:t>
      </w:r>
      <w:r w:rsidRPr="00715C66">
        <w:rPr>
          <w:rFonts w:eastAsia="Times New Roman" w:cstheme="minorHAnsi"/>
          <w:b/>
          <w:bCs/>
          <w:color w:val="161616"/>
          <w:lang w:eastAsia="es-ES"/>
        </w:rPr>
        <w:t>.</w:t>
      </w:r>
      <w:r w:rsidRPr="00715C66">
        <w:rPr>
          <w:rFonts w:eastAsia="Times New Roman" w:cstheme="minorHAnsi"/>
          <w:color w:val="161616"/>
          <w:lang w:eastAsia="es-ES"/>
        </w:rPr>
        <w:t> A continuación calculamos los intereses del primer año aplicando el tipo de interés sobre el capital pendiente del año anterior:           </w:t>
      </w:r>
    </w:p>
    <w:p w:rsidR="00715C66" w:rsidRPr="00715C66" w:rsidRDefault="00715C66" w:rsidP="00715C66">
      <w:pPr>
        <w:shd w:val="clear" w:color="auto" w:fill="FFFFFF"/>
        <w:spacing w:after="0" w:line="240" w:lineRule="auto"/>
        <w:jc w:val="center"/>
        <w:rPr>
          <w:rFonts w:eastAsia="Times New Roman" w:cstheme="minorHAnsi"/>
          <w:b/>
          <w:bCs/>
          <w:i/>
          <w:iCs/>
          <w:color w:val="081C87"/>
          <w:lang w:eastAsia="es-ES"/>
        </w:rPr>
      </w:pPr>
      <w:r w:rsidRPr="00715C66">
        <w:rPr>
          <w:rFonts w:eastAsia="Times New Roman" w:cstheme="minorHAnsi"/>
          <w:color w:val="161616"/>
          <w:lang w:eastAsia="es-ES"/>
        </w:rPr>
        <w:t>el 5% de 5.000 es igual a </w:t>
      </w:r>
      <w:r w:rsidRPr="00715C66">
        <w:rPr>
          <w:rFonts w:eastAsia="Times New Roman" w:cstheme="minorHAnsi"/>
          <w:b/>
          <w:bCs/>
          <w:color w:val="081C87"/>
          <w:lang w:eastAsia="es-ES"/>
        </w:rPr>
        <w:t>250,00</w:t>
      </w:r>
      <w:r w:rsidRPr="00715C66">
        <w:rPr>
          <w:rFonts w:eastAsia="Times New Roman" w:cstheme="minorHAnsi"/>
          <w:b/>
          <w:bCs/>
          <w:i/>
          <w:iCs/>
          <w:color w:val="081C87"/>
          <w:lang w:eastAsia="es-ES"/>
        </w:rPr>
        <w:t> </w:t>
      </w:r>
    </w:p>
    <w:p w:rsidR="00715C66" w:rsidRPr="00715C66" w:rsidRDefault="00715C66" w:rsidP="00715C66">
      <w:pPr>
        <w:shd w:val="clear" w:color="auto" w:fill="FFFFFF"/>
        <w:spacing w:after="0" w:line="240" w:lineRule="auto"/>
        <w:jc w:val="center"/>
        <w:rPr>
          <w:rFonts w:eastAsia="Times New Roman" w:cstheme="minorHAnsi"/>
          <w:b/>
          <w:bCs/>
          <w:i/>
          <w:iCs/>
          <w:color w:val="081C87"/>
          <w:lang w:eastAsia="es-ES"/>
        </w:rPr>
      </w:pPr>
    </w:p>
    <w:p w:rsidR="00715C66" w:rsidRPr="00715C66" w:rsidRDefault="00715C66" w:rsidP="00ED6DD1">
      <w:pPr>
        <w:shd w:val="clear" w:color="auto" w:fill="FFFFFF"/>
        <w:spacing w:after="0" w:line="240" w:lineRule="auto"/>
        <w:jc w:val="center"/>
        <w:rPr>
          <w:rFonts w:eastAsia="Times New Roman" w:cstheme="minorHAnsi"/>
          <w:color w:val="959595"/>
          <w:lang w:eastAsia="es-ES"/>
        </w:rPr>
      </w:pPr>
      <w:r w:rsidRPr="00715C66">
        <w:rPr>
          <w:rFonts w:eastAsia="Times New Roman" w:cstheme="minorHAnsi"/>
          <w:noProof/>
          <w:color w:val="000000"/>
          <w:lang w:eastAsia="es-ES"/>
        </w:rPr>
        <w:drawing>
          <wp:inline distT="0" distB="0" distL="0" distR="0" wp14:anchorId="2538838F" wp14:editId="041BD174">
            <wp:extent cx="3752850" cy="1143000"/>
            <wp:effectExtent l="0" t="0" r="0" b="0"/>
            <wp:docPr id="4" name="Imagen 4" descr="http://yirepa.es/____impro/1/onewebmedia/CUADRO%20INT_edited1.jpg?etag=W%2F%227bf6-5b478e9a%22&amp;sourceContentType=image%2Fjpeg&amp;ignoreAspectRatio&amp;resize=394%2B121&amp;extract=0%2B0%2B394%2B120&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yirepa.es/____impro/1/onewebmedia/CUADRO%20INT_edited1.jpg?etag=W%2F%227bf6-5b478e9a%22&amp;sourceContentType=image%2Fjpeg&amp;ignoreAspectRatio&amp;resize=394%2B121&amp;extract=0%2B0%2B394%2B120&amp;quality=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1143000"/>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b/>
          <w:bCs/>
          <w:color w:val="162E76"/>
          <w:lang w:eastAsia="es-ES"/>
        </w:rPr>
        <w:t>7</w:t>
      </w:r>
      <w:r w:rsidRPr="00715C66">
        <w:rPr>
          <w:rFonts w:eastAsia="Times New Roman" w:cstheme="minorHAnsi"/>
          <w:b/>
          <w:bCs/>
          <w:color w:val="161616"/>
          <w:lang w:eastAsia="es-ES"/>
        </w:rPr>
        <w:t>.</w:t>
      </w:r>
      <w:r w:rsidRPr="00715C66">
        <w:rPr>
          <w:rFonts w:eastAsia="Times New Roman" w:cstheme="minorHAnsi"/>
          <w:color w:val="161616"/>
          <w:lang w:eastAsia="es-ES"/>
        </w:rPr>
        <w:t>  que se lo restamos a la cuota y nos da el capital a amortizar:</w:t>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color w:val="161616"/>
          <w:lang w:eastAsia="es-ES"/>
        </w:rPr>
        <w:br/>
      </w:r>
    </w:p>
    <w:p w:rsidR="00715C66" w:rsidRPr="00715C66" w:rsidRDefault="00715C66" w:rsidP="00715C66">
      <w:pPr>
        <w:shd w:val="clear" w:color="auto" w:fill="FFFFFF"/>
        <w:spacing w:after="0" w:line="240" w:lineRule="auto"/>
        <w:rPr>
          <w:rFonts w:eastAsia="Times New Roman" w:cstheme="minorHAnsi"/>
          <w:b/>
          <w:bCs/>
          <w:color w:val="081C87"/>
          <w:lang w:eastAsia="es-ES"/>
        </w:rPr>
      </w:pPr>
      <w:r w:rsidRPr="00715C66">
        <w:rPr>
          <w:rFonts w:eastAsia="Times New Roman" w:cstheme="minorHAnsi"/>
          <w:color w:val="161616"/>
          <w:lang w:eastAsia="es-ES"/>
        </w:rPr>
        <w:t>1.836,04   -  250,00 = </w:t>
      </w:r>
      <w:r w:rsidRPr="00715C66">
        <w:rPr>
          <w:rFonts w:eastAsia="Times New Roman" w:cstheme="minorHAnsi"/>
          <w:b/>
          <w:bCs/>
          <w:color w:val="081C87"/>
          <w:lang w:eastAsia="es-ES"/>
        </w:rPr>
        <w:t>1.586,04</w:t>
      </w:r>
    </w:p>
    <w:p w:rsidR="00715C66" w:rsidRPr="00715C66" w:rsidRDefault="00715C66" w:rsidP="00715C66">
      <w:pPr>
        <w:shd w:val="clear" w:color="auto" w:fill="FFFFFF"/>
        <w:spacing w:after="0" w:line="240" w:lineRule="auto"/>
        <w:rPr>
          <w:rFonts w:eastAsia="Times New Roman" w:cstheme="minorHAnsi"/>
          <w:b/>
          <w:bCs/>
          <w:color w:val="081C87"/>
          <w:lang w:eastAsia="es-ES"/>
        </w:rPr>
      </w:pPr>
    </w:p>
    <w:p w:rsidR="00715C66" w:rsidRPr="00715C66" w:rsidRDefault="00715C66" w:rsidP="00ED6DD1">
      <w:pPr>
        <w:shd w:val="clear" w:color="auto" w:fill="FFFFFF"/>
        <w:spacing w:after="0" w:line="240" w:lineRule="auto"/>
        <w:jc w:val="center"/>
        <w:rPr>
          <w:rFonts w:eastAsia="Times New Roman" w:cstheme="minorHAnsi"/>
          <w:color w:val="959595"/>
          <w:lang w:eastAsia="es-ES"/>
        </w:rPr>
      </w:pPr>
      <w:r w:rsidRPr="00715C66">
        <w:rPr>
          <w:rFonts w:eastAsia="Times New Roman" w:cstheme="minorHAnsi"/>
          <w:noProof/>
          <w:color w:val="000000"/>
          <w:lang w:eastAsia="es-ES"/>
        </w:rPr>
        <w:drawing>
          <wp:inline distT="0" distB="0" distL="0" distR="0" wp14:anchorId="7E34A173" wp14:editId="4422B7EE">
            <wp:extent cx="3810000" cy="1143000"/>
            <wp:effectExtent l="0" t="0" r="0" b="0"/>
            <wp:docPr id="3" name="Imagen 3" descr="http://yirepa.es/____impro/1/onewebmedia/CUADRO%20AMORT_edited1.jpg?etag=W%2F%2281d2-5b478eaa%22&amp;sourceContentType=image%2Fjpeg&amp;ignoreAspectRatio&amp;resize=400%2B121&amp;extract=0%2B0%2B400%2B120&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yirepa.es/____impro/1/onewebmedia/CUADRO%20AMORT_edited1.jpg?etag=W%2F%2281d2-5b478eaa%22&amp;sourceContentType=image%2Fjpeg&amp;ignoreAspectRatio&amp;resize=400%2B121&amp;extract=0%2B0%2B400%2B120&amp;quality=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b/>
          <w:bCs/>
          <w:color w:val="162E76"/>
          <w:lang w:eastAsia="es-ES"/>
        </w:rPr>
        <w:t>8</w:t>
      </w:r>
      <w:r w:rsidRPr="00715C66">
        <w:rPr>
          <w:rFonts w:eastAsia="Times New Roman" w:cstheme="minorHAnsi"/>
          <w:b/>
          <w:bCs/>
          <w:color w:val="161616"/>
          <w:lang w:eastAsia="es-ES"/>
        </w:rPr>
        <w:t>.</w:t>
      </w:r>
      <w:r w:rsidRPr="00715C66">
        <w:rPr>
          <w:rFonts w:eastAsia="Times New Roman" w:cstheme="minorHAnsi"/>
          <w:color w:val="161616"/>
          <w:lang w:eastAsia="es-ES"/>
        </w:rPr>
        <w:t> que es la cantidad destinada a aminorar el préstamo  quedando al final del año 1 en 3.413.96:</w:t>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p>
    <w:p w:rsidR="00715C66" w:rsidRPr="00715C66" w:rsidRDefault="00715C66" w:rsidP="00715C66">
      <w:pPr>
        <w:shd w:val="clear" w:color="auto" w:fill="FFFFFF"/>
        <w:spacing w:after="0" w:line="240" w:lineRule="auto"/>
        <w:jc w:val="both"/>
        <w:rPr>
          <w:rFonts w:eastAsia="Times New Roman" w:cstheme="minorHAnsi"/>
          <w:b/>
          <w:bCs/>
          <w:color w:val="081C87"/>
          <w:lang w:eastAsia="es-ES"/>
        </w:rPr>
      </w:pPr>
      <w:r w:rsidRPr="00715C66">
        <w:rPr>
          <w:rFonts w:eastAsia="Times New Roman" w:cstheme="minorHAnsi"/>
          <w:color w:val="161515"/>
          <w:lang w:eastAsia="es-ES"/>
        </w:rPr>
        <w:t>5.000  -   1.586,04  =</w:t>
      </w:r>
      <w:r w:rsidRPr="00715C66">
        <w:rPr>
          <w:rFonts w:eastAsia="Times New Roman" w:cstheme="minorHAnsi"/>
          <w:color w:val="161616"/>
          <w:lang w:eastAsia="es-ES"/>
        </w:rPr>
        <w:t>  </w:t>
      </w:r>
      <w:r w:rsidRPr="00715C66">
        <w:rPr>
          <w:rFonts w:eastAsia="Times New Roman" w:cstheme="minorHAnsi"/>
          <w:b/>
          <w:bCs/>
          <w:color w:val="081C87"/>
          <w:lang w:eastAsia="es-ES"/>
        </w:rPr>
        <w:t>3.413,96</w:t>
      </w:r>
    </w:p>
    <w:p w:rsidR="00715C66" w:rsidRPr="00715C66" w:rsidRDefault="00715C66" w:rsidP="00715C66">
      <w:pPr>
        <w:shd w:val="clear" w:color="auto" w:fill="FFFFFF"/>
        <w:spacing w:after="0" w:line="240" w:lineRule="auto"/>
        <w:jc w:val="both"/>
        <w:rPr>
          <w:rFonts w:eastAsia="Times New Roman" w:cstheme="minorHAnsi"/>
          <w:b/>
          <w:bCs/>
          <w:color w:val="081C87"/>
          <w:lang w:eastAsia="es-ES"/>
        </w:rPr>
      </w:pPr>
    </w:p>
    <w:p w:rsidR="00715C66" w:rsidRPr="00715C66" w:rsidRDefault="00715C66" w:rsidP="00ED6DD1">
      <w:pPr>
        <w:shd w:val="clear" w:color="auto" w:fill="FFFFFF"/>
        <w:spacing w:after="0" w:line="240" w:lineRule="auto"/>
        <w:jc w:val="center"/>
        <w:rPr>
          <w:rFonts w:eastAsia="Times New Roman" w:cstheme="minorHAnsi"/>
          <w:color w:val="959595"/>
          <w:lang w:eastAsia="es-ES"/>
        </w:rPr>
      </w:pPr>
      <w:r w:rsidRPr="00715C66">
        <w:rPr>
          <w:rFonts w:eastAsia="Times New Roman" w:cstheme="minorHAnsi"/>
          <w:noProof/>
          <w:color w:val="000000"/>
          <w:lang w:eastAsia="es-ES"/>
        </w:rPr>
        <w:drawing>
          <wp:inline distT="0" distB="0" distL="0" distR="0" wp14:anchorId="4659F78F" wp14:editId="047AF0A9">
            <wp:extent cx="3790950" cy="1133475"/>
            <wp:effectExtent l="0" t="0" r="0" b="9525"/>
            <wp:docPr id="2" name="Imagen 2" descr="http://yirepa.es/____impro/1/onewebmedia/CUADRO%20cap.pdte_edited1.jpg?etag=W%2F%22800e-5b478eb8%22&amp;sourceContentType=image%2Fjpeg&amp;ignoreAspectRatio&amp;resize=398%2B118&amp;extract=1%2B0%2B394%2B118&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yirepa.es/____impro/1/onewebmedia/CUADRO%20cap.pdte_edited1.jpg?etag=W%2F%22800e-5b478eb8%22&amp;sourceContentType=image%2Fjpeg&amp;ignoreAspectRatio&amp;resize=398%2B118&amp;extract=1%2B0%2B394%2B118&amp;quality=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950" cy="1133475"/>
                    </a:xfrm>
                    <a:prstGeom prst="rect">
                      <a:avLst/>
                    </a:prstGeom>
                    <a:noFill/>
                    <a:ln>
                      <a:noFill/>
                    </a:ln>
                  </pic:spPr>
                </pic:pic>
              </a:graphicData>
            </a:graphic>
          </wp:inline>
        </w:drawing>
      </w:r>
    </w:p>
    <w:p w:rsidR="00715C66" w:rsidRPr="00715C66" w:rsidRDefault="00715C66" w:rsidP="00715C66">
      <w:pPr>
        <w:shd w:val="clear" w:color="auto" w:fill="FFFFFF"/>
        <w:spacing w:after="0" w:line="240" w:lineRule="auto"/>
        <w:jc w:val="both"/>
        <w:rPr>
          <w:rFonts w:eastAsia="Times New Roman" w:cstheme="minorHAnsi"/>
          <w:color w:val="959595"/>
          <w:lang w:eastAsia="es-ES"/>
        </w:rPr>
      </w:pPr>
    </w:p>
    <w:p w:rsidR="00715C66" w:rsidRPr="00715C66" w:rsidRDefault="00715C66" w:rsidP="00715C66">
      <w:pPr>
        <w:shd w:val="clear" w:color="auto" w:fill="FFFFFF"/>
        <w:spacing w:after="0" w:line="240" w:lineRule="auto"/>
        <w:jc w:val="both"/>
        <w:rPr>
          <w:rFonts w:eastAsia="Times New Roman" w:cstheme="minorHAnsi"/>
          <w:color w:val="959595"/>
          <w:lang w:eastAsia="es-ES"/>
        </w:rPr>
      </w:pPr>
      <w:r w:rsidRPr="00715C66">
        <w:rPr>
          <w:rFonts w:eastAsia="Times New Roman" w:cstheme="minorHAnsi"/>
          <w:b/>
          <w:bCs/>
          <w:color w:val="162E76"/>
          <w:lang w:eastAsia="es-ES"/>
        </w:rPr>
        <w:t>9.</w:t>
      </w:r>
      <w:r w:rsidRPr="00715C66">
        <w:rPr>
          <w:rFonts w:eastAsia="Times New Roman" w:cstheme="minorHAnsi"/>
          <w:color w:val="000106"/>
          <w:lang w:eastAsia="es-ES"/>
        </w:rPr>
        <w:t> Procedemos de la misma forma para los siguientes años hasta completar el cuadro y comprobaremos que al final del último año el capital pendiente siempre quedará a cero.</w:t>
      </w:r>
    </w:p>
    <w:p w:rsidR="00715C66" w:rsidRPr="00715C66" w:rsidRDefault="00715C66" w:rsidP="00715C66">
      <w:pPr>
        <w:shd w:val="clear" w:color="auto" w:fill="FFFFFF"/>
        <w:spacing w:after="0" w:line="240" w:lineRule="auto"/>
        <w:rPr>
          <w:rFonts w:eastAsia="Times New Roman" w:cstheme="minorHAnsi"/>
          <w:color w:val="000000"/>
          <w:sz w:val="27"/>
          <w:szCs w:val="27"/>
          <w:lang w:eastAsia="es-ES"/>
        </w:rPr>
      </w:pPr>
    </w:p>
    <w:p w:rsidR="00715C66" w:rsidRPr="00715C66" w:rsidRDefault="00715C66" w:rsidP="00ED6DD1">
      <w:pPr>
        <w:shd w:val="clear" w:color="auto" w:fill="FFFFFF"/>
        <w:spacing w:after="0" w:line="240" w:lineRule="auto"/>
        <w:jc w:val="center"/>
        <w:rPr>
          <w:rFonts w:eastAsia="Times New Roman" w:cstheme="minorHAnsi"/>
          <w:color w:val="000000"/>
          <w:sz w:val="27"/>
          <w:szCs w:val="27"/>
          <w:lang w:eastAsia="es-ES"/>
        </w:rPr>
      </w:pPr>
      <w:r w:rsidRPr="00715C66">
        <w:rPr>
          <w:rFonts w:eastAsia="Times New Roman" w:cstheme="minorHAnsi"/>
          <w:noProof/>
          <w:color w:val="000000"/>
          <w:sz w:val="27"/>
          <w:szCs w:val="27"/>
          <w:lang w:eastAsia="es-ES"/>
        </w:rPr>
        <w:drawing>
          <wp:inline distT="0" distB="0" distL="0" distR="0">
            <wp:extent cx="3733800" cy="1123950"/>
            <wp:effectExtent l="0" t="0" r="0" b="0"/>
            <wp:docPr id="1" name="Imagen 1" descr="http://yirepa.es/____impro/1/onewebmedia/CUADRO%20completo_edited2.jpg?etag=W%2F%22b947-5b478ec7%22&amp;sourceContentType=image%2Fjpeg&amp;ignoreAspectRatio&amp;resize=392%2B118&amp;extract=0%2B0%2B392%2B118&amp;quality=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yirepa.es/____impro/1/onewebmedia/CUADRO%20completo_edited2.jpg?etag=W%2F%22b947-5b478ec7%22&amp;sourceContentType=image%2Fjpeg&amp;ignoreAspectRatio&amp;resize=392%2B118&amp;extract=0%2B0%2B392%2B118&amp;quality=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1123950"/>
                    </a:xfrm>
                    <a:prstGeom prst="rect">
                      <a:avLst/>
                    </a:prstGeom>
                    <a:noFill/>
                    <a:ln>
                      <a:noFill/>
                    </a:ln>
                  </pic:spPr>
                </pic:pic>
              </a:graphicData>
            </a:graphic>
          </wp:inline>
        </w:drawing>
      </w:r>
    </w:p>
    <w:p w:rsidR="005344C9" w:rsidRDefault="00F41DB9">
      <w:pPr>
        <w:rPr>
          <w:rFonts w:cstheme="minorHAnsi"/>
        </w:rPr>
      </w:pPr>
    </w:p>
    <w:p w:rsidR="007340A6" w:rsidRPr="00B20F72" w:rsidRDefault="007C51EA" w:rsidP="007340A6">
      <w:pPr>
        <w:pStyle w:val="Prrafodelista"/>
        <w:numPr>
          <w:ilvl w:val="0"/>
          <w:numId w:val="1"/>
        </w:numPr>
        <w:ind w:left="284"/>
        <w:rPr>
          <w:rFonts w:cstheme="minorHAnsi"/>
          <w:sz w:val="24"/>
        </w:rPr>
      </w:pPr>
      <w:r w:rsidRPr="00B20F72">
        <w:rPr>
          <w:rFonts w:cstheme="minorHAnsi"/>
          <w:sz w:val="24"/>
        </w:rPr>
        <w:lastRenderedPageBreak/>
        <w:t>Reloj a través del espejo</w:t>
      </w:r>
    </w:p>
    <w:p w:rsidR="007C51EA" w:rsidRPr="007C51EA" w:rsidRDefault="007C51EA" w:rsidP="007C51EA">
      <w:pPr>
        <w:shd w:val="clear" w:color="auto" w:fill="FFFFFF"/>
        <w:spacing w:after="150" w:line="240" w:lineRule="auto"/>
        <w:jc w:val="both"/>
        <w:rPr>
          <w:rFonts w:eastAsia="Times New Roman" w:cstheme="minorHAnsi"/>
          <w:color w:val="2D2D2D"/>
          <w:sz w:val="21"/>
          <w:szCs w:val="21"/>
          <w:lang w:eastAsia="es-ES"/>
        </w:rPr>
      </w:pPr>
      <w:r w:rsidRPr="007C51EA">
        <w:rPr>
          <w:rFonts w:eastAsia="Times New Roman" w:cstheme="minorHAnsi"/>
          <w:color w:val="2D2D2D"/>
          <w:sz w:val="21"/>
          <w:szCs w:val="21"/>
          <w:lang w:eastAsia="es-ES"/>
        </w:rPr>
        <w:t>Hoy te has despertado y al mirar, con legañas en los ojos, el reloj de agujas de tu habitación te has llevado un susto de muerte. ¡Las 8:05! ¡¡Ya llegas tarde!! Afortunadamente enseguida te has dado cuenta de que estabas viendo el reloj a través del espejo. Al mirar al reloj real, has visto que eran solo las 3:55. No sólo no llegas tarde, sino que todavía hay tiempo para otro buen sueñecito...</w:t>
      </w:r>
    </w:p>
    <w:p w:rsidR="007C51EA" w:rsidRPr="007C51EA" w:rsidRDefault="007C51EA" w:rsidP="00B20F72">
      <w:pPr>
        <w:shd w:val="clear" w:color="auto" w:fill="FFFFFF"/>
        <w:spacing w:after="150" w:line="240" w:lineRule="auto"/>
        <w:jc w:val="center"/>
        <w:rPr>
          <w:rFonts w:eastAsia="Times New Roman" w:cstheme="minorHAnsi"/>
          <w:color w:val="2D2D2D"/>
          <w:sz w:val="21"/>
          <w:szCs w:val="21"/>
          <w:lang w:eastAsia="es-ES"/>
        </w:rPr>
      </w:pPr>
      <w:r w:rsidRPr="007C51EA">
        <w:rPr>
          <w:rFonts w:eastAsia="Times New Roman" w:cstheme="minorHAnsi"/>
          <w:noProof/>
          <w:color w:val="2D2D2D"/>
          <w:sz w:val="21"/>
          <w:szCs w:val="21"/>
          <w:lang w:eastAsia="es-ES"/>
        </w:rPr>
        <w:drawing>
          <wp:inline distT="0" distB="0" distL="0" distR="0">
            <wp:extent cx="1480073" cy="1248452"/>
            <wp:effectExtent l="0" t="0" r="6350" b="8890"/>
            <wp:docPr id="9" name="Imagen 9" descr="Reloj visto desde un esp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oj visto desde un espej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6586" cy="1262381"/>
                    </a:xfrm>
                    <a:prstGeom prst="rect">
                      <a:avLst/>
                    </a:prstGeom>
                    <a:noFill/>
                    <a:ln>
                      <a:noFill/>
                    </a:ln>
                  </pic:spPr>
                </pic:pic>
              </a:graphicData>
            </a:graphic>
          </wp:inline>
        </w:drawing>
      </w:r>
    </w:p>
    <w:p w:rsidR="007C51EA" w:rsidRPr="007C51EA" w:rsidRDefault="007C51EA" w:rsidP="007C51EA">
      <w:pPr>
        <w:shd w:val="clear" w:color="auto" w:fill="FFFFFF"/>
        <w:spacing w:after="150" w:line="240" w:lineRule="auto"/>
        <w:jc w:val="both"/>
        <w:rPr>
          <w:rFonts w:eastAsia="Times New Roman" w:cstheme="minorHAnsi"/>
          <w:color w:val="2D2D2D"/>
          <w:sz w:val="21"/>
          <w:szCs w:val="21"/>
          <w:lang w:eastAsia="es-ES"/>
        </w:rPr>
      </w:pPr>
      <w:r w:rsidRPr="007C51EA">
        <w:rPr>
          <w:rFonts w:eastAsia="Times New Roman" w:cstheme="minorHAnsi"/>
          <w:color w:val="2D2D2D"/>
          <w:sz w:val="21"/>
          <w:szCs w:val="21"/>
          <w:lang w:eastAsia="es-ES"/>
        </w:rPr>
        <w:t>¿Eres capaz de hacer un programa que, dada una hora en el espejo, devuelva la hora real?</w:t>
      </w:r>
    </w:p>
    <w:p w:rsidR="007C51EA" w:rsidRPr="007C51EA" w:rsidRDefault="007C51EA" w:rsidP="007C51EA">
      <w:pPr>
        <w:pBdr>
          <w:bottom w:val="single" w:sz="6" w:space="0" w:color="333333"/>
        </w:pBdr>
        <w:shd w:val="clear" w:color="auto" w:fill="FFFFFF"/>
        <w:spacing w:before="300" w:after="150" w:line="240" w:lineRule="auto"/>
        <w:outlineLvl w:val="1"/>
        <w:rPr>
          <w:rFonts w:eastAsia="Times New Roman" w:cstheme="minorHAnsi"/>
          <w:color w:val="2D2D2D"/>
          <w:sz w:val="32"/>
          <w:szCs w:val="45"/>
          <w:lang w:eastAsia="es-ES"/>
        </w:rPr>
      </w:pPr>
      <w:r w:rsidRPr="007C51EA">
        <w:rPr>
          <w:rFonts w:eastAsia="Times New Roman" w:cstheme="minorHAnsi"/>
          <w:color w:val="2D2D2D"/>
          <w:sz w:val="32"/>
          <w:szCs w:val="45"/>
          <w:lang w:eastAsia="es-ES"/>
        </w:rPr>
        <w:t>Entrada</w:t>
      </w:r>
    </w:p>
    <w:p w:rsidR="007C51EA" w:rsidRPr="007C51EA" w:rsidRDefault="007C51EA" w:rsidP="007C51EA">
      <w:pPr>
        <w:shd w:val="clear" w:color="auto" w:fill="FFFFFF"/>
        <w:spacing w:after="150" w:line="240" w:lineRule="auto"/>
        <w:jc w:val="both"/>
        <w:rPr>
          <w:rFonts w:eastAsia="Times New Roman" w:cstheme="minorHAnsi"/>
          <w:color w:val="2D2D2D"/>
          <w:sz w:val="21"/>
          <w:szCs w:val="21"/>
          <w:lang w:eastAsia="es-ES"/>
        </w:rPr>
      </w:pPr>
      <w:r w:rsidRPr="007C51EA">
        <w:rPr>
          <w:rFonts w:eastAsia="Times New Roman" w:cstheme="minorHAnsi"/>
          <w:color w:val="2D2D2D"/>
          <w:sz w:val="21"/>
          <w:szCs w:val="21"/>
          <w:lang w:eastAsia="es-ES"/>
        </w:rPr>
        <w:t>La primera línea de la entrada contiene un entero que indica el número de horas que siguen. Cada una de las líneas siguientes especifica una hora vista en el espejo. La hora tendrá el formato </w:t>
      </w:r>
      <w:r w:rsidRPr="007C51EA">
        <w:rPr>
          <w:rFonts w:eastAsia="Times New Roman" w:cstheme="minorHAnsi"/>
          <w:color w:val="2D2D2D"/>
          <w:sz w:val="20"/>
          <w:szCs w:val="20"/>
          <w:lang w:eastAsia="es-ES"/>
        </w:rPr>
        <w:t>HH:MM</w:t>
      </w:r>
      <w:r w:rsidRPr="007C51EA">
        <w:rPr>
          <w:rFonts w:eastAsia="Times New Roman" w:cstheme="minorHAnsi"/>
          <w:color w:val="2D2D2D"/>
          <w:sz w:val="21"/>
          <w:szCs w:val="21"/>
          <w:lang w:eastAsia="es-ES"/>
        </w:rPr>
        <w:t>, y estará comprendida entre </w:t>
      </w:r>
      <w:r w:rsidRPr="007C51EA">
        <w:rPr>
          <w:rFonts w:eastAsia="Times New Roman" w:cstheme="minorHAnsi"/>
          <w:color w:val="2D2D2D"/>
          <w:sz w:val="20"/>
          <w:szCs w:val="20"/>
          <w:lang w:eastAsia="es-ES"/>
        </w:rPr>
        <w:t>01:00</w:t>
      </w:r>
      <w:r w:rsidRPr="007C51EA">
        <w:rPr>
          <w:rFonts w:eastAsia="Times New Roman" w:cstheme="minorHAnsi"/>
          <w:color w:val="2D2D2D"/>
          <w:sz w:val="21"/>
          <w:szCs w:val="21"/>
          <w:lang w:eastAsia="es-ES"/>
        </w:rPr>
        <w:t> y </w:t>
      </w:r>
      <w:r w:rsidRPr="007C51EA">
        <w:rPr>
          <w:rFonts w:eastAsia="Times New Roman" w:cstheme="minorHAnsi"/>
          <w:color w:val="2D2D2D"/>
          <w:sz w:val="20"/>
          <w:szCs w:val="20"/>
          <w:lang w:eastAsia="es-ES"/>
        </w:rPr>
        <w:t>12:59</w:t>
      </w:r>
      <w:r w:rsidRPr="007C51EA">
        <w:rPr>
          <w:rFonts w:eastAsia="Times New Roman" w:cstheme="minorHAnsi"/>
          <w:color w:val="2D2D2D"/>
          <w:sz w:val="21"/>
          <w:szCs w:val="21"/>
          <w:lang w:eastAsia="es-ES"/>
        </w:rPr>
        <w:t>.</w:t>
      </w:r>
    </w:p>
    <w:p w:rsidR="007C51EA" w:rsidRPr="007C51EA" w:rsidRDefault="007C51EA" w:rsidP="007C51EA">
      <w:pPr>
        <w:pBdr>
          <w:bottom w:val="single" w:sz="6" w:space="0" w:color="333333"/>
        </w:pBdr>
        <w:shd w:val="clear" w:color="auto" w:fill="FFFFFF"/>
        <w:spacing w:before="300" w:after="150" w:line="240" w:lineRule="auto"/>
        <w:outlineLvl w:val="1"/>
        <w:rPr>
          <w:rFonts w:eastAsia="Times New Roman" w:cstheme="minorHAnsi"/>
          <w:color w:val="2D2D2D"/>
          <w:sz w:val="32"/>
          <w:szCs w:val="45"/>
          <w:lang w:eastAsia="es-ES"/>
        </w:rPr>
      </w:pPr>
      <w:r w:rsidRPr="007C51EA">
        <w:rPr>
          <w:rFonts w:eastAsia="Times New Roman" w:cstheme="minorHAnsi"/>
          <w:color w:val="2D2D2D"/>
          <w:sz w:val="32"/>
          <w:szCs w:val="45"/>
          <w:lang w:eastAsia="es-ES"/>
        </w:rPr>
        <w:t>Salida</w:t>
      </w:r>
    </w:p>
    <w:p w:rsidR="007C51EA" w:rsidRPr="007C51EA" w:rsidRDefault="007C51EA" w:rsidP="007C51EA">
      <w:pPr>
        <w:shd w:val="clear" w:color="auto" w:fill="FFFFFF"/>
        <w:spacing w:after="150" w:line="240" w:lineRule="auto"/>
        <w:jc w:val="both"/>
        <w:rPr>
          <w:rFonts w:eastAsia="Times New Roman" w:cstheme="minorHAnsi"/>
          <w:color w:val="2D2D2D"/>
          <w:sz w:val="21"/>
          <w:szCs w:val="21"/>
          <w:lang w:eastAsia="es-ES"/>
        </w:rPr>
      </w:pPr>
      <w:r w:rsidRPr="007C51EA">
        <w:rPr>
          <w:rFonts w:eastAsia="Times New Roman" w:cstheme="minorHAnsi"/>
          <w:color w:val="2D2D2D"/>
          <w:sz w:val="21"/>
          <w:szCs w:val="21"/>
          <w:lang w:eastAsia="es-ES"/>
        </w:rPr>
        <w:t>Para cada hora leída, el programa debe escribir, en una línea independiente, la hora real con el formato </w:t>
      </w:r>
      <w:r w:rsidRPr="007C51EA">
        <w:rPr>
          <w:rFonts w:eastAsia="Times New Roman" w:cstheme="minorHAnsi"/>
          <w:color w:val="2D2D2D"/>
          <w:sz w:val="20"/>
          <w:szCs w:val="20"/>
          <w:lang w:eastAsia="es-ES"/>
        </w:rPr>
        <w:t>HH:MM</w:t>
      </w:r>
      <w:r w:rsidRPr="007C51EA">
        <w:rPr>
          <w:rFonts w:eastAsia="Times New Roman" w:cstheme="minorHAnsi"/>
          <w:color w:val="2D2D2D"/>
          <w:sz w:val="21"/>
          <w:szCs w:val="21"/>
          <w:lang w:eastAsia="es-ES"/>
        </w:rPr>
        <w:t>, y también comprendida entre </w:t>
      </w:r>
      <w:r w:rsidRPr="007C51EA">
        <w:rPr>
          <w:rFonts w:eastAsia="Times New Roman" w:cstheme="minorHAnsi"/>
          <w:color w:val="2D2D2D"/>
          <w:sz w:val="20"/>
          <w:szCs w:val="20"/>
          <w:lang w:eastAsia="es-ES"/>
        </w:rPr>
        <w:t>01:00</w:t>
      </w:r>
      <w:r w:rsidRPr="007C51EA">
        <w:rPr>
          <w:rFonts w:eastAsia="Times New Roman" w:cstheme="minorHAnsi"/>
          <w:color w:val="2D2D2D"/>
          <w:sz w:val="21"/>
          <w:szCs w:val="21"/>
          <w:lang w:eastAsia="es-ES"/>
        </w:rPr>
        <w:t> y </w:t>
      </w:r>
      <w:r w:rsidRPr="007C51EA">
        <w:rPr>
          <w:rFonts w:eastAsia="Times New Roman" w:cstheme="minorHAnsi"/>
          <w:color w:val="2D2D2D"/>
          <w:sz w:val="20"/>
          <w:szCs w:val="20"/>
          <w:lang w:eastAsia="es-ES"/>
        </w:rPr>
        <w:t>12:59</w:t>
      </w:r>
      <w:r w:rsidRPr="007C51EA">
        <w:rPr>
          <w:rFonts w:eastAsia="Times New Roman" w:cstheme="minorHAnsi"/>
          <w:color w:val="2D2D2D"/>
          <w:sz w:val="21"/>
          <w:szCs w:val="21"/>
          <w:lang w:eastAsia="es-ES"/>
        </w:rPr>
        <w:t>.</w:t>
      </w:r>
    </w:p>
    <w:p w:rsidR="007C51EA" w:rsidRPr="007C51EA" w:rsidRDefault="007C51EA" w:rsidP="007C51EA">
      <w:pPr>
        <w:pBdr>
          <w:bottom w:val="single" w:sz="6" w:space="0" w:color="333333"/>
        </w:pBdr>
        <w:shd w:val="clear" w:color="auto" w:fill="FFFFFF"/>
        <w:spacing w:before="300" w:after="150" w:line="240" w:lineRule="auto"/>
        <w:outlineLvl w:val="1"/>
        <w:rPr>
          <w:rFonts w:eastAsia="Times New Roman" w:cstheme="minorHAnsi"/>
          <w:color w:val="2D2D2D"/>
          <w:sz w:val="36"/>
          <w:szCs w:val="45"/>
          <w:lang w:eastAsia="es-ES"/>
        </w:rPr>
      </w:pPr>
      <w:r w:rsidRPr="007C51EA">
        <w:rPr>
          <w:rFonts w:eastAsia="Times New Roman" w:cstheme="minorHAnsi"/>
          <w:color w:val="2D2D2D"/>
          <w:sz w:val="36"/>
          <w:szCs w:val="45"/>
          <w:lang w:eastAsia="es-ES"/>
        </w:rPr>
        <w:t>Entrada de ejemplo</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3</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08:05</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12:00</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10:09</w:t>
      </w:r>
    </w:p>
    <w:p w:rsidR="007C51EA" w:rsidRPr="007C51EA" w:rsidRDefault="007C51EA" w:rsidP="007C51EA">
      <w:pPr>
        <w:pBdr>
          <w:bottom w:val="single" w:sz="6" w:space="0" w:color="333333"/>
        </w:pBdr>
        <w:shd w:val="clear" w:color="auto" w:fill="FFFFFF"/>
        <w:spacing w:before="300" w:after="150" w:line="240" w:lineRule="auto"/>
        <w:outlineLvl w:val="1"/>
        <w:rPr>
          <w:rFonts w:eastAsia="Times New Roman" w:cstheme="minorHAnsi"/>
          <w:color w:val="2D2D2D"/>
          <w:sz w:val="36"/>
          <w:szCs w:val="45"/>
          <w:lang w:eastAsia="es-ES"/>
        </w:rPr>
      </w:pPr>
      <w:r w:rsidRPr="007C51EA">
        <w:rPr>
          <w:rFonts w:eastAsia="Times New Roman" w:cstheme="minorHAnsi"/>
          <w:color w:val="2D2D2D"/>
          <w:sz w:val="36"/>
          <w:szCs w:val="45"/>
          <w:lang w:eastAsia="es-ES"/>
        </w:rPr>
        <w:t>Salida de ejemplo</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03:55</w:t>
      </w:r>
    </w:p>
    <w:p w:rsidR="007C51EA" w:rsidRPr="007C51EA"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12:00</w:t>
      </w:r>
    </w:p>
    <w:p w:rsidR="007340A6" w:rsidRDefault="007C51EA"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333333"/>
          <w:sz w:val="21"/>
          <w:szCs w:val="21"/>
          <w:lang w:eastAsia="es-ES"/>
        </w:rPr>
      </w:pPr>
      <w:r w:rsidRPr="007C51EA">
        <w:rPr>
          <w:rFonts w:eastAsia="Times New Roman" w:cstheme="minorHAnsi"/>
          <w:color w:val="333333"/>
          <w:sz w:val="21"/>
          <w:szCs w:val="21"/>
          <w:lang w:eastAsia="es-ES"/>
        </w:rPr>
        <w:t>01:51</w:t>
      </w:r>
    </w:p>
    <w:p w:rsidR="004B164B" w:rsidRPr="00B20F72" w:rsidRDefault="00B20F72" w:rsidP="004B164B">
      <w:pPr>
        <w:pStyle w:val="Prrafodelista"/>
        <w:numPr>
          <w:ilvl w:val="0"/>
          <w:numId w:val="1"/>
        </w:numPr>
        <w:shd w:val="clear" w:color="auto" w:fill="FFFFFF" w:themeFill="background1"/>
        <w:spacing w:after="0" w:line="240" w:lineRule="auto"/>
        <w:ind w:left="284"/>
        <w:rPr>
          <w:rFonts w:eastAsia="Times New Roman" w:cstheme="minorHAnsi"/>
          <w:bCs/>
          <w:sz w:val="24"/>
          <w:szCs w:val="40"/>
          <w:lang w:eastAsia="es-ES"/>
        </w:rPr>
      </w:pPr>
      <w:r w:rsidRPr="00B20F72">
        <w:rPr>
          <w:rFonts w:eastAsia="Times New Roman" w:cstheme="minorHAnsi"/>
          <w:bCs/>
          <w:sz w:val="24"/>
          <w:szCs w:val="40"/>
          <w:lang w:eastAsia="es-ES"/>
        </w:rPr>
        <w:t xml:space="preserve">Sucesión de </w:t>
      </w:r>
      <w:r w:rsidR="004B164B" w:rsidRPr="00B20F72">
        <w:rPr>
          <w:rFonts w:eastAsia="Times New Roman" w:cstheme="minorHAnsi"/>
          <w:bCs/>
          <w:sz w:val="24"/>
          <w:szCs w:val="40"/>
          <w:lang w:eastAsia="es-ES"/>
        </w:rPr>
        <w:t>Farey.</w:t>
      </w:r>
    </w:p>
    <w:p w:rsidR="00B20F72" w:rsidRDefault="004B164B" w:rsidP="00B20F72">
      <w:pPr>
        <w:shd w:val="clear" w:color="auto" w:fill="FFFFFF" w:themeFill="background1"/>
        <w:spacing w:after="0" w:line="240" w:lineRule="auto"/>
        <w:ind w:left="-76"/>
        <w:jc w:val="both"/>
      </w:pPr>
      <w:r>
        <w:rPr>
          <w:rFonts w:eastAsia="Times New Roman" w:cstheme="minorHAnsi"/>
          <w:bCs/>
          <w:sz w:val="24"/>
          <w:szCs w:val="40"/>
          <w:lang w:eastAsia="es-ES"/>
        </w:rPr>
        <w:t>Imp</w:t>
      </w:r>
      <w:bookmarkStart w:id="0" w:name="_GoBack"/>
      <w:bookmarkEnd w:id="0"/>
      <w:r>
        <w:rPr>
          <w:rFonts w:eastAsia="Times New Roman" w:cstheme="minorHAnsi"/>
          <w:bCs/>
          <w:sz w:val="24"/>
          <w:szCs w:val="40"/>
          <w:lang w:eastAsia="es-ES"/>
        </w:rPr>
        <w:t xml:space="preserve">lementar la serie de Farey mediante un script JS.  Para generar la serie de Farey, consulta la siguiente url: </w:t>
      </w:r>
      <w:hyperlink r:id="rId16" w:anchor="Vecinos_de_Farey" w:history="1">
        <w:r>
          <w:rPr>
            <w:rStyle w:val="Hipervnculo"/>
          </w:rPr>
          <w:t>https://es.wikipedia.org/wiki/Sucesi%C3%B3n_de_Farey#Vecinos_de_Farey</w:t>
        </w:r>
      </w:hyperlink>
      <w:r w:rsidR="00B20F72">
        <w:rPr>
          <w:rStyle w:val="Hipervnculo"/>
        </w:rPr>
        <w:t>.</w:t>
      </w:r>
      <w:r w:rsidR="00B20F72">
        <w:t xml:space="preserve">  </w:t>
      </w:r>
    </w:p>
    <w:p w:rsidR="00B20F72" w:rsidRDefault="00B20F72" w:rsidP="00B20F72">
      <w:pPr>
        <w:shd w:val="clear" w:color="auto" w:fill="FFFFFF" w:themeFill="background1"/>
        <w:spacing w:after="0" w:line="240" w:lineRule="auto"/>
        <w:ind w:left="-76"/>
      </w:pPr>
    </w:p>
    <w:p w:rsidR="00B20F72" w:rsidRPr="00B20F72" w:rsidRDefault="00B20F72" w:rsidP="00B20F72">
      <w:pPr>
        <w:shd w:val="clear" w:color="auto" w:fill="FFFFFF" w:themeFill="background1"/>
        <w:spacing w:after="0" w:line="240" w:lineRule="auto"/>
        <w:ind w:left="-74"/>
        <w:rPr>
          <w:rFonts w:cstheme="minorHAnsi"/>
        </w:rPr>
      </w:pPr>
      <w:r w:rsidRPr="00B20F72">
        <w:rPr>
          <w:rFonts w:cstheme="minorHAnsi"/>
        </w:rPr>
        <w:t>Sucesión de Farey para el número 4:</w:t>
      </w:r>
    </w:p>
    <w:p w:rsidR="00B20F72" w:rsidRPr="00B20F72" w:rsidRDefault="00B20F72" w:rsidP="00B20F72">
      <w:pPr>
        <w:numPr>
          <w:ilvl w:val="0"/>
          <w:numId w:val="2"/>
        </w:numPr>
        <w:shd w:val="clear" w:color="auto" w:fill="FFFFFF"/>
        <w:spacing w:before="100" w:beforeAutospacing="1" w:after="24" w:line="240" w:lineRule="auto"/>
        <w:ind w:left="384"/>
        <w:rPr>
          <w:rFonts w:eastAsia="Times New Roman" w:cstheme="minorHAnsi"/>
          <w:color w:val="222222"/>
          <w:szCs w:val="21"/>
          <w:lang w:eastAsia="es-ES"/>
        </w:rPr>
      </w:pPr>
      <w:r w:rsidRPr="00B20F72">
        <w:rPr>
          <w:rFonts w:eastAsia="Times New Roman" w:cstheme="minorHAnsi"/>
          <w:color w:val="222222"/>
          <w:szCs w:val="21"/>
          <w:lang w:eastAsia="es-ES"/>
        </w:rPr>
        <w:t>Se construyen unas fracciones con todas las combinaciones posibles de los números del 1 al 4:</w:t>
      </w:r>
    </w:p>
    <w:p w:rsidR="00B20F72" w:rsidRPr="00B20F72" w:rsidRDefault="00B20F72" w:rsidP="00B20F72">
      <w:pPr>
        <w:numPr>
          <w:ilvl w:val="0"/>
          <w:numId w:val="2"/>
        </w:numPr>
        <w:shd w:val="clear" w:color="auto" w:fill="FFFFFF"/>
        <w:spacing w:before="100" w:beforeAutospacing="1" w:after="24" w:line="240" w:lineRule="auto"/>
        <w:ind w:left="384"/>
        <w:rPr>
          <w:rFonts w:eastAsia="Times New Roman" w:cstheme="minorHAnsi"/>
          <w:color w:val="222222"/>
          <w:szCs w:val="21"/>
          <w:lang w:eastAsia="es-ES"/>
        </w:rPr>
      </w:pPr>
      <w:r w:rsidRPr="00B20F72">
        <w:rPr>
          <w:rFonts w:cstheme="minorHAnsi"/>
          <w:color w:val="222222"/>
          <w:szCs w:val="21"/>
          <w:shd w:val="clear" w:color="auto" w:fill="FFFFFF"/>
        </w:rPr>
        <w:t>Se eliminan aquellas fracciones superiores a 1 (o dicho de otra manera, en las que el numerador sea mayor que el denominador):</w:t>
      </w:r>
    </w:p>
    <w:p w:rsidR="00B20F72" w:rsidRPr="00B20F72" w:rsidRDefault="00B20F72" w:rsidP="00B20F72">
      <w:pPr>
        <w:numPr>
          <w:ilvl w:val="0"/>
          <w:numId w:val="2"/>
        </w:numPr>
        <w:shd w:val="clear" w:color="auto" w:fill="FFFFFF"/>
        <w:spacing w:before="100" w:beforeAutospacing="1" w:after="24" w:line="240" w:lineRule="auto"/>
        <w:ind w:left="384"/>
        <w:rPr>
          <w:rFonts w:eastAsia="Times New Roman" w:cstheme="minorHAnsi"/>
          <w:color w:val="222222"/>
          <w:szCs w:val="21"/>
          <w:lang w:eastAsia="es-ES"/>
        </w:rPr>
      </w:pPr>
      <w:r w:rsidRPr="00B20F72">
        <w:rPr>
          <w:rFonts w:cstheme="minorHAnsi"/>
          <w:color w:val="222222"/>
          <w:szCs w:val="21"/>
          <w:shd w:val="clear" w:color="auto" w:fill="FFFFFF"/>
        </w:rPr>
        <w:t>Se simplifican todas las fracciones</w:t>
      </w:r>
      <w:r w:rsidRPr="00B20F72">
        <w:rPr>
          <w:rFonts w:cstheme="minorHAnsi"/>
          <w:color w:val="222222"/>
          <w:szCs w:val="21"/>
          <w:shd w:val="clear" w:color="auto" w:fill="FFFFFF"/>
        </w:rPr>
        <w:t xml:space="preserve"> </w:t>
      </w:r>
    </w:p>
    <w:p w:rsidR="00B20F72" w:rsidRPr="00B20F72" w:rsidRDefault="00B20F72" w:rsidP="00B20F72">
      <w:pPr>
        <w:shd w:val="clear" w:color="auto" w:fill="FFFFFF"/>
        <w:spacing w:before="100" w:beforeAutospacing="1" w:after="24" w:line="240" w:lineRule="auto"/>
        <w:ind w:left="384"/>
        <w:rPr>
          <w:rFonts w:eastAsia="Times New Roman" w:cstheme="minorHAnsi"/>
          <w:color w:val="222222"/>
          <w:sz w:val="21"/>
          <w:szCs w:val="21"/>
          <w:lang w:eastAsia="es-ES"/>
        </w:rPr>
      </w:pPr>
      <w:r>
        <w:lastRenderedPageBreak/>
        <w:t xml:space="preserve">Ten en cuenta que no se eliminarán las combinaciones repetidas ni se ordenarán de menor a mayor. </w:t>
      </w:r>
    </w:p>
    <w:p w:rsidR="00B20F72" w:rsidRPr="00B20F72" w:rsidRDefault="00B20F72" w:rsidP="00B20F72">
      <w:pPr>
        <w:shd w:val="clear" w:color="auto" w:fill="FFFFFF"/>
        <w:spacing w:before="100" w:beforeAutospacing="1" w:after="24" w:line="240" w:lineRule="auto"/>
        <w:ind w:left="384"/>
        <w:rPr>
          <w:rFonts w:ascii="Arial" w:eastAsia="Times New Roman" w:hAnsi="Arial" w:cs="Arial"/>
          <w:color w:val="222222"/>
          <w:sz w:val="21"/>
          <w:szCs w:val="21"/>
          <w:lang w:eastAsia="es-ES"/>
        </w:rPr>
      </w:pPr>
    </w:p>
    <w:p w:rsidR="004B164B" w:rsidRDefault="004B164B"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333333"/>
          <w:sz w:val="21"/>
          <w:szCs w:val="21"/>
          <w:lang w:eastAsia="es-ES"/>
        </w:rPr>
      </w:pPr>
    </w:p>
    <w:p w:rsidR="004B164B" w:rsidRPr="007C51EA" w:rsidRDefault="004B164B" w:rsidP="004B16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theme="minorHAnsi"/>
          <w:color w:val="333333"/>
          <w:sz w:val="21"/>
          <w:szCs w:val="21"/>
          <w:lang w:eastAsia="es-ES"/>
        </w:rPr>
      </w:pPr>
    </w:p>
    <w:sectPr w:rsidR="004B164B" w:rsidRPr="007C51EA" w:rsidSect="00715C66">
      <w:headerReference w:type="default" r:id="rId17"/>
      <w:footerReference w:type="default" r:id="rId18"/>
      <w:pgSz w:w="11906" w:h="16838"/>
      <w:pgMar w:top="1417" w:right="991" w:bottom="141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DB9" w:rsidRDefault="00F41DB9" w:rsidP="00715C66">
      <w:pPr>
        <w:spacing w:after="0" w:line="240" w:lineRule="auto"/>
      </w:pPr>
      <w:r>
        <w:separator/>
      </w:r>
    </w:p>
  </w:endnote>
  <w:endnote w:type="continuationSeparator" w:id="0">
    <w:p w:rsidR="00F41DB9" w:rsidRDefault="00F41DB9" w:rsidP="0071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39603"/>
      <w:docPartObj>
        <w:docPartGallery w:val="Page Numbers (Bottom of Page)"/>
        <w:docPartUnique/>
      </w:docPartObj>
    </w:sdtPr>
    <w:sdtEndPr/>
    <w:sdtContent>
      <w:sdt>
        <w:sdtPr>
          <w:id w:val="1728636285"/>
          <w:docPartObj>
            <w:docPartGallery w:val="Page Numbers (Top of Page)"/>
            <w:docPartUnique/>
          </w:docPartObj>
        </w:sdtPr>
        <w:sdtEndPr/>
        <w:sdtContent>
          <w:p w:rsidR="00715C66" w:rsidRDefault="00715C66">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8581F">
              <w:rPr>
                <w:b/>
                <w:bCs/>
                <w:noProof/>
              </w:rPr>
              <w:t>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8581F">
              <w:rPr>
                <w:b/>
                <w:bCs/>
                <w:noProof/>
              </w:rPr>
              <w:t>4</w:t>
            </w:r>
            <w:r>
              <w:rPr>
                <w:b/>
                <w:bCs/>
                <w:sz w:val="24"/>
                <w:szCs w:val="24"/>
              </w:rPr>
              <w:fldChar w:fldCharType="end"/>
            </w:r>
          </w:p>
        </w:sdtContent>
      </w:sdt>
    </w:sdtContent>
  </w:sdt>
  <w:p w:rsidR="00715C66" w:rsidRDefault="00715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DB9" w:rsidRDefault="00F41DB9" w:rsidP="00715C66">
      <w:pPr>
        <w:spacing w:after="0" w:line="240" w:lineRule="auto"/>
      </w:pPr>
      <w:r>
        <w:separator/>
      </w:r>
    </w:p>
  </w:footnote>
  <w:footnote w:type="continuationSeparator" w:id="0">
    <w:p w:rsidR="00F41DB9" w:rsidRDefault="00F41DB9" w:rsidP="00715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0F72" w:rsidRDefault="00B20F72">
    <w:pPr>
      <w:pStyle w:val="Encabezado"/>
    </w:pPr>
    <w:r w:rsidRPr="00B20F72">
      <w:drawing>
        <wp:anchor distT="0" distB="0" distL="114300" distR="114300" simplePos="0" relativeHeight="251661312" behindDoc="0" locked="0" layoutInCell="1" allowOverlap="1" wp14:anchorId="11072B76" wp14:editId="5B1AF5F4">
          <wp:simplePos x="0" y="0"/>
          <wp:positionH relativeFrom="margin">
            <wp:align>right</wp:align>
          </wp:positionH>
          <wp:positionV relativeFrom="paragraph">
            <wp:posOffset>-337715</wp:posOffset>
          </wp:positionV>
          <wp:extent cx="1143000" cy="662305"/>
          <wp:effectExtent l="0" t="0" r="0" b="0"/>
          <wp:wrapNone/>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rritapblanco1.png"/>
                  <pic:cNvPicPr/>
                </pic:nvPicPr>
                <pic:blipFill>
                  <a:blip r:embed="rId1">
                    <a:extLst>
                      <a:ext uri="{28A0092B-C50C-407E-A947-70E740481C1C}">
                        <a14:useLocalDpi xmlns:a14="http://schemas.microsoft.com/office/drawing/2010/main" val="0"/>
                      </a:ext>
                    </a:extLst>
                  </a:blip>
                  <a:stretch>
                    <a:fillRect/>
                  </a:stretch>
                </pic:blipFill>
                <pic:spPr>
                  <a:xfrm>
                    <a:off x="0" y="0"/>
                    <a:ext cx="1143000" cy="662305"/>
                  </a:xfrm>
                  <a:prstGeom prst="rect">
                    <a:avLst/>
                  </a:prstGeom>
                </pic:spPr>
              </pic:pic>
            </a:graphicData>
          </a:graphic>
          <wp14:sizeRelH relativeFrom="page">
            <wp14:pctWidth>0</wp14:pctWidth>
          </wp14:sizeRelH>
          <wp14:sizeRelV relativeFrom="page">
            <wp14:pctHeight>0</wp14:pctHeight>
          </wp14:sizeRelV>
        </wp:anchor>
      </w:drawing>
    </w:r>
    <w:r w:rsidRPr="00B20F72">
      <w:drawing>
        <wp:anchor distT="0" distB="0" distL="114300" distR="114300" simplePos="0" relativeHeight="251660288" behindDoc="0" locked="0" layoutInCell="1" allowOverlap="1" wp14:anchorId="1D8B2267" wp14:editId="7DB3897A">
          <wp:simplePos x="0" y="0"/>
          <wp:positionH relativeFrom="page">
            <wp:posOffset>3374697</wp:posOffset>
          </wp:positionH>
          <wp:positionV relativeFrom="page">
            <wp:posOffset>286194</wp:posOffset>
          </wp:positionV>
          <wp:extent cx="1238250" cy="476250"/>
          <wp:effectExtent l="0" t="0" r="0" b="0"/>
          <wp:wrapNone/>
          <wp:docPr id="41" name="Imagen 41"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IFP"/>
                  <pic:cNvPicPr>
                    <a:picLocks noChangeAspect="1" noChangeArrowheads="1"/>
                  </pic:cNvPicPr>
                </pic:nvPicPr>
                <pic:blipFill>
                  <a:blip r:embed="rId2">
                    <a:extLst>
                      <a:ext uri="{28A0092B-C50C-407E-A947-70E740481C1C}">
                        <a14:useLocalDpi xmlns:a14="http://schemas.microsoft.com/office/drawing/2010/main" val="0"/>
                      </a:ext>
                    </a:extLst>
                  </a:blip>
                  <a:srcRect l="8368" t="26384" r="8534" b="27956"/>
                  <a:stretch>
                    <a:fillRect/>
                  </a:stretch>
                </pic:blipFill>
                <pic:spPr bwMode="auto">
                  <a:xfrm>
                    <a:off x="0" y="0"/>
                    <a:ext cx="1238250" cy="476250"/>
                  </a:xfrm>
                  <a:prstGeom prst="rect">
                    <a:avLst/>
                  </a:prstGeom>
                  <a:noFill/>
                </pic:spPr>
              </pic:pic>
            </a:graphicData>
          </a:graphic>
          <wp14:sizeRelH relativeFrom="page">
            <wp14:pctWidth>0</wp14:pctWidth>
          </wp14:sizeRelH>
          <wp14:sizeRelV relativeFrom="page">
            <wp14:pctHeight>0</wp14:pctHeight>
          </wp14:sizeRelV>
        </wp:anchor>
      </w:drawing>
    </w:r>
    <w:r w:rsidRPr="00B20F72">
      <w:drawing>
        <wp:anchor distT="0" distB="0" distL="114300" distR="114300" simplePos="0" relativeHeight="251659264" behindDoc="1" locked="0" layoutInCell="1" allowOverlap="1" wp14:anchorId="15E99B51" wp14:editId="3DF8230E">
          <wp:simplePos x="0" y="0"/>
          <wp:positionH relativeFrom="margin">
            <wp:posOffset>-280490</wp:posOffset>
          </wp:positionH>
          <wp:positionV relativeFrom="paragraph">
            <wp:posOffset>-148524</wp:posOffset>
          </wp:positionV>
          <wp:extent cx="2513965" cy="409575"/>
          <wp:effectExtent l="0" t="0" r="635" b="9525"/>
          <wp:wrapTight wrapText="bothSides">
            <wp:wrapPolygon edited="0">
              <wp:start x="0" y="0"/>
              <wp:lineTo x="0" y="21098"/>
              <wp:lineTo x="15058" y="21098"/>
              <wp:lineTo x="21442" y="17079"/>
              <wp:lineTo x="21442" y="0"/>
              <wp:lineTo x="2783" y="0"/>
              <wp:lineTo x="0" y="0"/>
            </wp:wrapPolygon>
          </wp:wrapTight>
          <wp:docPr id="40" name="Imagen 40" descr="logo-x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xunt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513965" cy="4095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705A36"/>
    <w:multiLevelType w:val="hybridMultilevel"/>
    <w:tmpl w:val="BD6A0C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6EC3BB7"/>
    <w:multiLevelType w:val="multilevel"/>
    <w:tmpl w:val="2A58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C66"/>
    <w:rsid w:val="00051706"/>
    <w:rsid w:val="0038581F"/>
    <w:rsid w:val="004B164B"/>
    <w:rsid w:val="006C0648"/>
    <w:rsid w:val="006C5616"/>
    <w:rsid w:val="00715C66"/>
    <w:rsid w:val="00731F1F"/>
    <w:rsid w:val="007340A6"/>
    <w:rsid w:val="007C51EA"/>
    <w:rsid w:val="009141F1"/>
    <w:rsid w:val="00A14331"/>
    <w:rsid w:val="00A31C2D"/>
    <w:rsid w:val="00B20F72"/>
    <w:rsid w:val="00B73E7B"/>
    <w:rsid w:val="00EA35FD"/>
    <w:rsid w:val="00ED6DD1"/>
    <w:rsid w:val="00F41D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ADAD9"/>
  <w15:chartTrackingRefBased/>
  <w15:docId w15:val="{D361DB03-240D-41CB-9B18-1BB51DF5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7C51E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obile-undersized-upper">
    <w:name w:val="mobile-undersized-upper"/>
    <w:basedOn w:val="Normal"/>
    <w:rsid w:val="00715C6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heading3">
    <w:name w:val="textheading3"/>
    <w:basedOn w:val="Fuentedeprrafopredeter"/>
    <w:rsid w:val="00715C66"/>
  </w:style>
  <w:style w:type="character" w:customStyle="1" w:styleId="mobile-oversized">
    <w:name w:val="mobile-oversized"/>
    <w:basedOn w:val="Fuentedeprrafopredeter"/>
    <w:rsid w:val="00715C66"/>
  </w:style>
  <w:style w:type="character" w:customStyle="1" w:styleId="mobile-undersized-upper1">
    <w:name w:val="mobile-undersized-upper1"/>
    <w:basedOn w:val="Fuentedeprrafopredeter"/>
    <w:rsid w:val="00715C66"/>
  </w:style>
  <w:style w:type="paragraph" w:styleId="Encabezado">
    <w:name w:val="header"/>
    <w:basedOn w:val="Normal"/>
    <w:link w:val="EncabezadoCar"/>
    <w:uiPriority w:val="99"/>
    <w:unhideWhenUsed/>
    <w:rsid w:val="00715C6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5C66"/>
  </w:style>
  <w:style w:type="paragraph" w:styleId="Piedepgina">
    <w:name w:val="footer"/>
    <w:basedOn w:val="Normal"/>
    <w:link w:val="PiedepginaCar"/>
    <w:uiPriority w:val="99"/>
    <w:unhideWhenUsed/>
    <w:rsid w:val="00715C6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5C66"/>
  </w:style>
  <w:style w:type="paragraph" w:styleId="Prrafodelista">
    <w:name w:val="List Paragraph"/>
    <w:basedOn w:val="Normal"/>
    <w:uiPriority w:val="34"/>
    <w:qFormat/>
    <w:rsid w:val="006C0648"/>
    <w:pPr>
      <w:ind w:left="720"/>
      <w:contextualSpacing/>
    </w:pPr>
  </w:style>
  <w:style w:type="character" w:styleId="Hipervnculo">
    <w:name w:val="Hyperlink"/>
    <w:basedOn w:val="Fuentedeprrafopredeter"/>
    <w:uiPriority w:val="99"/>
    <w:semiHidden/>
    <w:unhideWhenUsed/>
    <w:rsid w:val="006C0648"/>
    <w:rPr>
      <w:color w:val="0000FF"/>
      <w:u w:val="single"/>
    </w:rPr>
  </w:style>
  <w:style w:type="character" w:customStyle="1" w:styleId="Ttulo2Car">
    <w:name w:val="Título 2 Car"/>
    <w:basedOn w:val="Fuentedeprrafopredeter"/>
    <w:link w:val="Ttulo2"/>
    <w:uiPriority w:val="9"/>
    <w:rsid w:val="007C51EA"/>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C51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quinadeescribirHTML">
    <w:name w:val="HTML Typewriter"/>
    <w:basedOn w:val="Fuentedeprrafopredeter"/>
    <w:uiPriority w:val="99"/>
    <w:semiHidden/>
    <w:unhideWhenUsed/>
    <w:rsid w:val="007C51E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C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C51EA"/>
    <w:rPr>
      <w:rFonts w:ascii="Courier New" w:eastAsia="Times New Roman" w:hAnsi="Courier New" w:cs="Courier New"/>
      <w:sz w:val="20"/>
      <w:szCs w:val="20"/>
      <w:lang w:eastAsia="es-ES"/>
    </w:rPr>
  </w:style>
  <w:style w:type="character" w:customStyle="1" w:styleId="mwe-math-mathml-inline">
    <w:name w:val="mwe-math-mathml-inline"/>
    <w:basedOn w:val="Fuentedeprrafopredeter"/>
    <w:rsid w:val="00B20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10537">
      <w:bodyDiv w:val="1"/>
      <w:marLeft w:val="0"/>
      <w:marRight w:val="0"/>
      <w:marTop w:val="0"/>
      <w:marBottom w:val="0"/>
      <w:divBdr>
        <w:top w:val="none" w:sz="0" w:space="0" w:color="auto"/>
        <w:left w:val="none" w:sz="0" w:space="0" w:color="auto"/>
        <w:bottom w:val="none" w:sz="0" w:space="0" w:color="auto"/>
        <w:right w:val="none" w:sz="0" w:space="0" w:color="auto"/>
      </w:divBdr>
      <w:divsChild>
        <w:div w:id="705446914">
          <w:marLeft w:val="0"/>
          <w:marRight w:val="0"/>
          <w:marTop w:val="0"/>
          <w:marBottom w:val="150"/>
          <w:divBdr>
            <w:top w:val="none" w:sz="0" w:space="0" w:color="auto"/>
            <w:left w:val="none" w:sz="0" w:space="0" w:color="auto"/>
            <w:bottom w:val="none" w:sz="0" w:space="0" w:color="auto"/>
            <w:right w:val="none" w:sz="0" w:space="0" w:color="auto"/>
          </w:divBdr>
          <w:divsChild>
            <w:div w:id="985083281">
              <w:marLeft w:val="0"/>
              <w:marRight w:val="0"/>
              <w:marTop w:val="0"/>
              <w:marBottom w:val="0"/>
              <w:divBdr>
                <w:top w:val="none" w:sz="0" w:space="0" w:color="auto"/>
                <w:left w:val="none" w:sz="0" w:space="0" w:color="auto"/>
                <w:bottom w:val="none" w:sz="0" w:space="0" w:color="auto"/>
                <w:right w:val="none" w:sz="0" w:space="0" w:color="auto"/>
              </w:divBdr>
            </w:div>
          </w:divsChild>
        </w:div>
        <w:div w:id="648485074">
          <w:marLeft w:val="0"/>
          <w:marRight w:val="0"/>
          <w:marTop w:val="0"/>
          <w:marBottom w:val="0"/>
          <w:divBdr>
            <w:top w:val="none" w:sz="0" w:space="0" w:color="auto"/>
            <w:left w:val="none" w:sz="0" w:space="0" w:color="auto"/>
            <w:bottom w:val="none" w:sz="0" w:space="0" w:color="auto"/>
            <w:right w:val="none" w:sz="0" w:space="0" w:color="auto"/>
          </w:divBdr>
        </w:div>
        <w:div w:id="921447971">
          <w:marLeft w:val="0"/>
          <w:marRight w:val="0"/>
          <w:marTop w:val="0"/>
          <w:marBottom w:val="0"/>
          <w:divBdr>
            <w:top w:val="none" w:sz="0" w:space="0" w:color="auto"/>
            <w:left w:val="none" w:sz="0" w:space="0" w:color="auto"/>
            <w:bottom w:val="none" w:sz="0" w:space="0" w:color="auto"/>
            <w:right w:val="none" w:sz="0" w:space="0" w:color="auto"/>
          </w:divBdr>
        </w:div>
        <w:div w:id="241837008">
          <w:marLeft w:val="240"/>
          <w:marRight w:val="240"/>
          <w:marTop w:val="240"/>
          <w:marBottom w:val="240"/>
          <w:divBdr>
            <w:top w:val="dashed" w:sz="6" w:space="6" w:color="auto"/>
            <w:left w:val="dashed" w:sz="6" w:space="6" w:color="auto"/>
            <w:bottom w:val="dashed" w:sz="6" w:space="6" w:color="auto"/>
            <w:right w:val="dashed" w:sz="6" w:space="6" w:color="auto"/>
          </w:divBdr>
        </w:div>
        <w:div w:id="1754083858">
          <w:marLeft w:val="240"/>
          <w:marRight w:val="240"/>
          <w:marTop w:val="240"/>
          <w:marBottom w:val="240"/>
          <w:divBdr>
            <w:top w:val="dashed" w:sz="6" w:space="6" w:color="auto"/>
            <w:left w:val="dashed" w:sz="6" w:space="6" w:color="auto"/>
            <w:bottom w:val="dashed" w:sz="6" w:space="6" w:color="auto"/>
            <w:right w:val="dashed" w:sz="6" w:space="6" w:color="auto"/>
          </w:divBdr>
        </w:div>
      </w:divsChild>
    </w:div>
    <w:div w:id="79911010">
      <w:bodyDiv w:val="1"/>
      <w:marLeft w:val="0"/>
      <w:marRight w:val="0"/>
      <w:marTop w:val="0"/>
      <w:marBottom w:val="0"/>
      <w:divBdr>
        <w:top w:val="none" w:sz="0" w:space="0" w:color="auto"/>
        <w:left w:val="none" w:sz="0" w:space="0" w:color="auto"/>
        <w:bottom w:val="none" w:sz="0" w:space="0" w:color="auto"/>
        <w:right w:val="none" w:sz="0" w:space="0" w:color="auto"/>
      </w:divBdr>
      <w:divsChild>
        <w:div w:id="886379141">
          <w:marLeft w:val="0"/>
          <w:marRight w:val="0"/>
          <w:marTop w:val="0"/>
          <w:marBottom w:val="0"/>
          <w:divBdr>
            <w:top w:val="none" w:sz="0" w:space="0" w:color="auto"/>
            <w:left w:val="none" w:sz="0" w:space="0" w:color="auto"/>
            <w:bottom w:val="none" w:sz="0" w:space="0" w:color="auto"/>
            <w:right w:val="none" w:sz="0" w:space="0" w:color="auto"/>
          </w:divBdr>
          <w:divsChild>
            <w:div w:id="964652828">
              <w:marLeft w:val="0"/>
              <w:marRight w:val="0"/>
              <w:marTop w:val="300"/>
              <w:marBottom w:val="0"/>
              <w:divBdr>
                <w:top w:val="none" w:sz="0" w:space="0" w:color="auto"/>
                <w:left w:val="none" w:sz="0" w:space="0" w:color="auto"/>
                <w:bottom w:val="none" w:sz="0" w:space="0" w:color="auto"/>
                <w:right w:val="none" w:sz="0" w:space="0" w:color="auto"/>
              </w:divBdr>
              <w:divsChild>
                <w:div w:id="613754984">
                  <w:marLeft w:val="0"/>
                  <w:marRight w:val="0"/>
                  <w:marTop w:val="0"/>
                  <w:marBottom w:val="0"/>
                  <w:divBdr>
                    <w:top w:val="none" w:sz="0" w:space="0" w:color="auto"/>
                    <w:left w:val="none" w:sz="0" w:space="0" w:color="auto"/>
                    <w:bottom w:val="none" w:sz="0" w:space="0" w:color="auto"/>
                    <w:right w:val="none" w:sz="0" w:space="0" w:color="auto"/>
                  </w:divBdr>
                  <w:divsChild>
                    <w:div w:id="679620572">
                      <w:marLeft w:val="0"/>
                      <w:marRight w:val="0"/>
                      <w:marTop w:val="0"/>
                      <w:marBottom w:val="0"/>
                      <w:divBdr>
                        <w:top w:val="none" w:sz="0" w:space="0" w:color="auto"/>
                        <w:left w:val="none" w:sz="0" w:space="0" w:color="auto"/>
                        <w:bottom w:val="none" w:sz="0" w:space="0" w:color="auto"/>
                        <w:right w:val="none" w:sz="0" w:space="0" w:color="auto"/>
                      </w:divBdr>
                      <w:divsChild>
                        <w:div w:id="1317762381">
                          <w:marLeft w:val="0"/>
                          <w:marRight w:val="0"/>
                          <w:marTop w:val="0"/>
                          <w:marBottom w:val="0"/>
                          <w:divBdr>
                            <w:top w:val="none" w:sz="0" w:space="0" w:color="auto"/>
                            <w:left w:val="none" w:sz="0" w:space="0" w:color="auto"/>
                            <w:bottom w:val="none" w:sz="0" w:space="0" w:color="auto"/>
                            <w:right w:val="none" w:sz="0" w:space="0" w:color="auto"/>
                          </w:divBdr>
                          <w:divsChild>
                            <w:div w:id="1902473563">
                              <w:marLeft w:val="0"/>
                              <w:marRight w:val="0"/>
                              <w:marTop w:val="0"/>
                              <w:marBottom w:val="0"/>
                              <w:divBdr>
                                <w:top w:val="none" w:sz="0" w:space="0" w:color="auto"/>
                                <w:left w:val="none" w:sz="0" w:space="0" w:color="auto"/>
                                <w:bottom w:val="none" w:sz="0" w:space="0" w:color="auto"/>
                                <w:right w:val="none" w:sz="0" w:space="0" w:color="auto"/>
                              </w:divBdr>
                              <w:divsChild>
                                <w:div w:id="1359313828">
                                  <w:marLeft w:val="105"/>
                                  <w:marRight w:val="0"/>
                                  <w:marTop w:val="60"/>
                                  <w:marBottom w:val="0"/>
                                  <w:divBdr>
                                    <w:top w:val="none" w:sz="0" w:space="0" w:color="auto"/>
                                    <w:left w:val="none" w:sz="0" w:space="0" w:color="auto"/>
                                    <w:bottom w:val="none" w:sz="0" w:space="0" w:color="auto"/>
                                    <w:right w:val="none" w:sz="0" w:space="0" w:color="auto"/>
                                  </w:divBdr>
                                  <w:divsChild>
                                    <w:div w:id="2093891520">
                                      <w:marLeft w:val="0"/>
                                      <w:marRight w:val="0"/>
                                      <w:marTop w:val="0"/>
                                      <w:marBottom w:val="0"/>
                                      <w:divBdr>
                                        <w:top w:val="none" w:sz="0" w:space="0" w:color="auto"/>
                                        <w:left w:val="none" w:sz="0" w:space="0" w:color="auto"/>
                                        <w:bottom w:val="none" w:sz="0" w:space="0" w:color="auto"/>
                                        <w:right w:val="none" w:sz="0" w:space="0" w:color="auto"/>
                                      </w:divBdr>
                                      <w:divsChild>
                                        <w:div w:id="11802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016290">
          <w:marLeft w:val="0"/>
          <w:marRight w:val="0"/>
          <w:marTop w:val="0"/>
          <w:marBottom w:val="0"/>
          <w:divBdr>
            <w:top w:val="none" w:sz="0" w:space="0" w:color="auto"/>
            <w:left w:val="none" w:sz="0" w:space="0" w:color="auto"/>
            <w:bottom w:val="none" w:sz="0" w:space="0" w:color="auto"/>
            <w:right w:val="none" w:sz="0" w:space="0" w:color="auto"/>
          </w:divBdr>
          <w:divsChild>
            <w:div w:id="1518540546">
              <w:marLeft w:val="0"/>
              <w:marRight w:val="0"/>
              <w:marTop w:val="285"/>
              <w:marBottom w:val="0"/>
              <w:divBdr>
                <w:top w:val="none" w:sz="0" w:space="0" w:color="auto"/>
                <w:left w:val="none" w:sz="0" w:space="0" w:color="auto"/>
                <w:bottom w:val="none" w:sz="0" w:space="0" w:color="auto"/>
                <w:right w:val="none" w:sz="0" w:space="0" w:color="auto"/>
              </w:divBdr>
              <w:divsChild>
                <w:div w:id="1872301933">
                  <w:marLeft w:val="0"/>
                  <w:marRight w:val="0"/>
                  <w:marTop w:val="0"/>
                  <w:marBottom w:val="0"/>
                  <w:divBdr>
                    <w:top w:val="none" w:sz="0" w:space="0" w:color="auto"/>
                    <w:left w:val="none" w:sz="0" w:space="0" w:color="auto"/>
                    <w:bottom w:val="none" w:sz="0" w:space="0" w:color="auto"/>
                    <w:right w:val="none" w:sz="0" w:space="0" w:color="auto"/>
                  </w:divBdr>
                  <w:divsChild>
                    <w:div w:id="1176844145">
                      <w:marLeft w:val="0"/>
                      <w:marRight w:val="0"/>
                      <w:marTop w:val="0"/>
                      <w:marBottom w:val="0"/>
                      <w:divBdr>
                        <w:top w:val="single" w:sz="6" w:space="0" w:color="BDBDBD"/>
                        <w:left w:val="single" w:sz="6" w:space="0" w:color="BDBDBD"/>
                        <w:bottom w:val="single" w:sz="6" w:space="0" w:color="BDBDBD"/>
                        <w:right w:val="single" w:sz="6" w:space="0" w:color="BDBDBD"/>
                      </w:divBdr>
                      <w:divsChild>
                        <w:div w:id="1641031861">
                          <w:marLeft w:val="0"/>
                          <w:marRight w:val="0"/>
                          <w:marTop w:val="0"/>
                          <w:marBottom w:val="0"/>
                          <w:divBdr>
                            <w:top w:val="none" w:sz="0" w:space="0" w:color="auto"/>
                            <w:left w:val="none" w:sz="0" w:space="0" w:color="auto"/>
                            <w:bottom w:val="none" w:sz="0" w:space="0" w:color="auto"/>
                            <w:right w:val="none" w:sz="0" w:space="0" w:color="auto"/>
                          </w:divBdr>
                          <w:divsChild>
                            <w:div w:id="597786505">
                              <w:marLeft w:val="0"/>
                              <w:marRight w:val="0"/>
                              <w:marTop w:val="0"/>
                              <w:marBottom w:val="0"/>
                              <w:divBdr>
                                <w:top w:val="none" w:sz="0" w:space="0" w:color="auto"/>
                                <w:left w:val="none" w:sz="0" w:space="0" w:color="auto"/>
                                <w:bottom w:val="none" w:sz="0" w:space="0" w:color="auto"/>
                                <w:right w:val="none" w:sz="0" w:space="0" w:color="auto"/>
                              </w:divBdr>
                              <w:divsChild>
                                <w:div w:id="1081833104">
                                  <w:marLeft w:val="555"/>
                                  <w:marRight w:val="0"/>
                                  <w:marTop w:val="150"/>
                                  <w:marBottom w:val="0"/>
                                  <w:divBdr>
                                    <w:top w:val="none" w:sz="0" w:space="0" w:color="auto"/>
                                    <w:left w:val="none" w:sz="0" w:space="0" w:color="auto"/>
                                    <w:bottom w:val="none" w:sz="0" w:space="0" w:color="auto"/>
                                    <w:right w:val="none" w:sz="0" w:space="0" w:color="auto"/>
                                  </w:divBdr>
                                  <w:divsChild>
                                    <w:div w:id="1717777069">
                                      <w:marLeft w:val="0"/>
                                      <w:marRight w:val="0"/>
                                      <w:marTop w:val="0"/>
                                      <w:marBottom w:val="0"/>
                                      <w:divBdr>
                                        <w:top w:val="none" w:sz="0" w:space="0" w:color="auto"/>
                                        <w:left w:val="none" w:sz="0" w:space="0" w:color="auto"/>
                                        <w:bottom w:val="none" w:sz="0" w:space="0" w:color="auto"/>
                                        <w:right w:val="none" w:sz="0" w:space="0" w:color="auto"/>
                                      </w:divBdr>
                                      <w:divsChild>
                                        <w:div w:id="569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7657121">
          <w:marLeft w:val="0"/>
          <w:marRight w:val="0"/>
          <w:marTop w:val="0"/>
          <w:marBottom w:val="0"/>
          <w:divBdr>
            <w:top w:val="none" w:sz="0" w:space="0" w:color="auto"/>
            <w:left w:val="none" w:sz="0" w:space="0" w:color="auto"/>
            <w:bottom w:val="none" w:sz="0" w:space="0" w:color="auto"/>
            <w:right w:val="none" w:sz="0" w:space="0" w:color="auto"/>
          </w:divBdr>
          <w:divsChild>
            <w:div w:id="899248033">
              <w:marLeft w:val="0"/>
              <w:marRight w:val="0"/>
              <w:marTop w:val="0"/>
              <w:marBottom w:val="0"/>
              <w:divBdr>
                <w:top w:val="none" w:sz="0" w:space="0" w:color="auto"/>
                <w:left w:val="none" w:sz="0" w:space="0" w:color="auto"/>
                <w:bottom w:val="none" w:sz="0" w:space="0" w:color="auto"/>
                <w:right w:val="none" w:sz="0" w:space="0" w:color="auto"/>
              </w:divBdr>
              <w:divsChild>
                <w:div w:id="440997127">
                  <w:marLeft w:val="360"/>
                  <w:marRight w:val="0"/>
                  <w:marTop w:val="390"/>
                  <w:marBottom w:val="0"/>
                  <w:divBdr>
                    <w:top w:val="none" w:sz="0" w:space="0" w:color="auto"/>
                    <w:left w:val="none" w:sz="0" w:space="0" w:color="auto"/>
                    <w:bottom w:val="none" w:sz="0" w:space="0" w:color="auto"/>
                    <w:right w:val="none" w:sz="0" w:space="0" w:color="auto"/>
                  </w:divBdr>
                  <w:divsChild>
                    <w:div w:id="265699500">
                      <w:marLeft w:val="0"/>
                      <w:marRight w:val="0"/>
                      <w:marTop w:val="0"/>
                      <w:marBottom w:val="0"/>
                      <w:divBdr>
                        <w:top w:val="none" w:sz="0" w:space="0" w:color="auto"/>
                        <w:left w:val="none" w:sz="0" w:space="0" w:color="auto"/>
                        <w:bottom w:val="none" w:sz="0" w:space="0" w:color="auto"/>
                        <w:right w:val="none" w:sz="0" w:space="0" w:color="auto"/>
                      </w:divBdr>
                      <w:divsChild>
                        <w:div w:id="11701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393">
              <w:marLeft w:val="0"/>
              <w:marRight w:val="0"/>
              <w:marTop w:val="0"/>
              <w:marBottom w:val="0"/>
              <w:divBdr>
                <w:top w:val="none" w:sz="0" w:space="0" w:color="auto"/>
                <w:left w:val="none" w:sz="0" w:space="0" w:color="auto"/>
                <w:bottom w:val="none" w:sz="0" w:space="0" w:color="auto"/>
                <w:right w:val="none" w:sz="0" w:space="0" w:color="auto"/>
              </w:divBdr>
              <w:divsChild>
                <w:div w:id="1615986982">
                  <w:marLeft w:val="780"/>
                  <w:marRight w:val="0"/>
                  <w:marTop w:val="120"/>
                  <w:marBottom w:val="0"/>
                  <w:divBdr>
                    <w:top w:val="none" w:sz="0" w:space="0" w:color="auto"/>
                    <w:left w:val="none" w:sz="0" w:space="0" w:color="auto"/>
                    <w:bottom w:val="none" w:sz="0" w:space="0" w:color="auto"/>
                    <w:right w:val="none" w:sz="0" w:space="0" w:color="auto"/>
                  </w:divBdr>
                  <w:divsChild>
                    <w:div w:id="717046291">
                      <w:marLeft w:val="0"/>
                      <w:marRight w:val="0"/>
                      <w:marTop w:val="0"/>
                      <w:marBottom w:val="0"/>
                      <w:divBdr>
                        <w:top w:val="none" w:sz="0" w:space="0" w:color="auto"/>
                        <w:left w:val="none" w:sz="0" w:space="0" w:color="auto"/>
                        <w:bottom w:val="none" w:sz="0" w:space="0" w:color="auto"/>
                        <w:right w:val="none" w:sz="0" w:space="0" w:color="auto"/>
                      </w:divBdr>
                      <w:divsChild>
                        <w:div w:id="674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7562">
          <w:marLeft w:val="0"/>
          <w:marRight w:val="0"/>
          <w:marTop w:val="0"/>
          <w:marBottom w:val="0"/>
          <w:divBdr>
            <w:top w:val="none" w:sz="0" w:space="0" w:color="auto"/>
            <w:left w:val="none" w:sz="0" w:space="0" w:color="auto"/>
            <w:bottom w:val="none" w:sz="0" w:space="0" w:color="auto"/>
            <w:right w:val="none" w:sz="0" w:space="0" w:color="auto"/>
          </w:divBdr>
          <w:divsChild>
            <w:div w:id="884878621">
              <w:marLeft w:val="0"/>
              <w:marRight w:val="0"/>
              <w:marTop w:val="0"/>
              <w:marBottom w:val="0"/>
              <w:divBdr>
                <w:top w:val="none" w:sz="0" w:space="0" w:color="auto"/>
                <w:left w:val="none" w:sz="0" w:space="0" w:color="auto"/>
                <w:bottom w:val="none" w:sz="0" w:space="0" w:color="auto"/>
                <w:right w:val="none" w:sz="0" w:space="0" w:color="auto"/>
              </w:divBdr>
              <w:divsChild>
                <w:div w:id="1610426395">
                  <w:marLeft w:val="315"/>
                  <w:marRight w:val="0"/>
                  <w:marTop w:val="405"/>
                  <w:marBottom w:val="0"/>
                  <w:divBdr>
                    <w:top w:val="none" w:sz="0" w:space="0" w:color="auto"/>
                    <w:left w:val="none" w:sz="0" w:space="0" w:color="auto"/>
                    <w:bottom w:val="none" w:sz="0" w:space="0" w:color="auto"/>
                    <w:right w:val="none" w:sz="0" w:space="0" w:color="auto"/>
                  </w:divBdr>
                  <w:divsChild>
                    <w:div w:id="1126045476">
                      <w:marLeft w:val="0"/>
                      <w:marRight w:val="0"/>
                      <w:marTop w:val="0"/>
                      <w:marBottom w:val="0"/>
                      <w:divBdr>
                        <w:top w:val="none" w:sz="0" w:space="0" w:color="auto"/>
                        <w:left w:val="none" w:sz="0" w:space="0" w:color="auto"/>
                        <w:bottom w:val="none" w:sz="0" w:space="0" w:color="auto"/>
                        <w:right w:val="none" w:sz="0" w:space="0" w:color="auto"/>
                      </w:divBdr>
                      <w:divsChild>
                        <w:div w:id="3060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22056">
              <w:marLeft w:val="0"/>
              <w:marRight w:val="0"/>
              <w:marTop w:val="0"/>
              <w:marBottom w:val="0"/>
              <w:divBdr>
                <w:top w:val="none" w:sz="0" w:space="0" w:color="auto"/>
                <w:left w:val="none" w:sz="0" w:space="0" w:color="auto"/>
                <w:bottom w:val="none" w:sz="0" w:space="0" w:color="auto"/>
                <w:right w:val="none" w:sz="0" w:space="0" w:color="auto"/>
              </w:divBdr>
              <w:divsChild>
                <w:div w:id="1796366603">
                  <w:marLeft w:val="510"/>
                  <w:marRight w:val="0"/>
                  <w:marTop w:val="360"/>
                  <w:marBottom w:val="0"/>
                  <w:divBdr>
                    <w:top w:val="none" w:sz="0" w:space="0" w:color="auto"/>
                    <w:left w:val="none" w:sz="0" w:space="0" w:color="auto"/>
                    <w:bottom w:val="none" w:sz="0" w:space="0" w:color="auto"/>
                    <w:right w:val="none" w:sz="0" w:space="0" w:color="auto"/>
                  </w:divBdr>
                  <w:divsChild>
                    <w:div w:id="47536557">
                      <w:marLeft w:val="0"/>
                      <w:marRight w:val="0"/>
                      <w:marTop w:val="0"/>
                      <w:marBottom w:val="0"/>
                      <w:divBdr>
                        <w:top w:val="none" w:sz="0" w:space="0" w:color="auto"/>
                        <w:left w:val="none" w:sz="0" w:space="0" w:color="auto"/>
                        <w:bottom w:val="none" w:sz="0" w:space="0" w:color="auto"/>
                        <w:right w:val="none" w:sz="0" w:space="0" w:color="auto"/>
                      </w:divBdr>
                      <w:divsChild>
                        <w:div w:id="11256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68052">
          <w:marLeft w:val="0"/>
          <w:marRight w:val="0"/>
          <w:marTop w:val="0"/>
          <w:marBottom w:val="0"/>
          <w:divBdr>
            <w:top w:val="none" w:sz="0" w:space="0" w:color="auto"/>
            <w:left w:val="none" w:sz="0" w:space="0" w:color="auto"/>
            <w:bottom w:val="none" w:sz="0" w:space="0" w:color="auto"/>
            <w:right w:val="none" w:sz="0" w:space="0" w:color="auto"/>
          </w:divBdr>
          <w:divsChild>
            <w:div w:id="290328899">
              <w:marLeft w:val="150"/>
              <w:marRight w:val="0"/>
              <w:marTop w:val="375"/>
              <w:marBottom w:val="0"/>
              <w:divBdr>
                <w:top w:val="none" w:sz="0" w:space="0" w:color="auto"/>
                <w:left w:val="none" w:sz="0" w:space="0" w:color="auto"/>
                <w:bottom w:val="none" w:sz="0" w:space="0" w:color="auto"/>
                <w:right w:val="none" w:sz="0" w:space="0" w:color="auto"/>
              </w:divBdr>
              <w:divsChild>
                <w:div w:id="1849518882">
                  <w:marLeft w:val="0"/>
                  <w:marRight w:val="0"/>
                  <w:marTop w:val="0"/>
                  <w:marBottom w:val="0"/>
                  <w:divBdr>
                    <w:top w:val="none" w:sz="0" w:space="0" w:color="auto"/>
                    <w:left w:val="none" w:sz="0" w:space="0" w:color="auto"/>
                    <w:bottom w:val="none" w:sz="0" w:space="0" w:color="auto"/>
                    <w:right w:val="none" w:sz="0" w:space="0" w:color="auto"/>
                  </w:divBdr>
                  <w:divsChild>
                    <w:div w:id="2078358708">
                      <w:marLeft w:val="0"/>
                      <w:marRight w:val="0"/>
                      <w:marTop w:val="0"/>
                      <w:marBottom w:val="0"/>
                      <w:divBdr>
                        <w:top w:val="single" w:sz="6" w:space="0" w:color="BDBDBD"/>
                        <w:left w:val="single" w:sz="6" w:space="0" w:color="BDBDBD"/>
                        <w:bottom w:val="single" w:sz="6" w:space="0" w:color="BDBDBD"/>
                        <w:right w:val="single" w:sz="6" w:space="0" w:color="BDBDBD"/>
                      </w:divBdr>
                      <w:divsChild>
                        <w:div w:id="1108235059">
                          <w:marLeft w:val="0"/>
                          <w:marRight w:val="0"/>
                          <w:marTop w:val="0"/>
                          <w:marBottom w:val="0"/>
                          <w:divBdr>
                            <w:top w:val="none" w:sz="0" w:space="0" w:color="auto"/>
                            <w:left w:val="none" w:sz="0" w:space="0" w:color="auto"/>
                            <w:bottom w:val="none" w:sz="0" w:space="0" w:color="auto"/>
                            <w:right w:val="none" w:sz="0" w:space="0" w:color="auto"/>
                          </w:divBdr>
                          <w:divsChild>
                            <w:div w:id="1790591052">
                              <w:marLeft w:val="0"/>
                              <w:marRight w:val="0"/>
                              <w:marTop w:val="0"/>
                              <w:marBottom w:val="0"/>
                              <w:divBdr>
                                <w:top w:val="none" w:sz="0" w:space="0" w:color="auto"/>
                                <w:left w:val="none" w:sz="0" w:space="0" w:color="auto"/>
                                <w:bottom w:val="none" w:sz="0" w:space="0" w:color="auto"/>
                                <w:right w:val="none" w:sz="0" w:space="0" w:color="auto"/>
                              </w:divBdr>
                              <w:divsChild>
                                <w:div w:id="301009540">
                                  <w:marLeft w:val="570"/>
                                  <w:marRight w:val="0"/>
                                  <w:marTop w:val="375"/>
                                  <w:marBottom w:val="0"/>
                                  <w:divBdr>
                                    <w:top w:val="none" w:sz="0" w:space="0" w:color="auto"/>
                                    <w:left w:val="none" w:sz="0" w:space="0" w:color="auto"/>
                                    <w:bottom w:val="none" w:sz="0" w:space="0" w:color="auto"/>
                                    <w:right w:val="none" w:sz="0" w:space="0" w:color="auto"/>
                                  </w:divBdr>
                                  <w:divsChild>
                                    <w:div w:id="1761952469">
                                      <w:marLeft w:val="0"/>
                                      <w:marRight w:val="0"/>
                                      <w:marTop w:val="0"/>
                                      <w:marBottom w:val="0"/>
                                      <w:divBdr>
                                        <w:top w:val="none" w:sz="0" w:space="0" w:color="auto"/>
                                        <w:left w:val="none" w:sz="0" w:space="0" w:color="auto"/>
                                        <w:bottom w:val="none" w:sz="0" w:space="0" w:color="auto"/>
                                        <w:right w:val="none" w:sz="0" w:space="0" w:color="auto"/>
                                      </w:divBdr>
                                      <w:divsChild>
                                        <w:div w:id="15459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029444">
          <w:marLeft w:val="0"/>
          <w:marRight w:val="0"/>
          <w:marTop w:val="0"/>
          <w:marBottom w:val="0"/>
          <w:divBdr>
            <w:top w:val="none" w:sz="0" w:space="0" w:color="auto"/>
            <w:left w:val="none" w:sz="0" w:space="0" w:color="auto"/>
            <w:bottom w:val="none" w:sz="0" w:space="0" w:color="auto"/>
            <w:right w:val="none" w:sz="0" w:space="0" w:color="auto"/>
          </w:divBdr>
          <w:divsChild>
            <w:div w:id="568271829">
              <w:marLeft w:val="0"/>
              <w:marRight w:val="0"/>
              <w:marTop w:val="0"/>
              <w:marBottom w:val="0"/>
              <w:divBdr>
                <w:top w:val="none" w:sz="0" w:space="0" w:color="auto"/>
                <w:left w:val="none" w:sz="0" w:space="0" w:color="auto"/>
                <w:bottom w:val="none" w:sz="0" w:space="0" w:color="auto"/>
                <w:right w:val="none" w:sz="0" w:space="0" w:color="auto"/>
              </w:divBdr>
              <w:divsChild>
                <w:div w:id="418406855">
                  <w:marLeft w:val="0"/>
                  <w:marRight w:val="0"/>
                  <w:marTop w:val="0"/>
                  <w:marBottom w:val="0"/>
                  <w:divBdr>
                    <w:top w:val="none" w:sz="0" w:space="0" w:color="auto"/>
                    <w:left w:val="none" w:sz="0" w:space="0" w:color="auto"/>
                    <w:bottom w:val="none" w:sz="0" w:space="0" w:color="auto"/>
                    <w:right w:val="none" w:sz="0" w:space="0" w:color="auto"/>
                  </w:divBdr>
                  <w:divsChild>
                    <w:div w:id="1319453831">
                      <w:marLeft w:val="360"/>
                      <w:marRight w:val="0"/>
                      <w:marTop w:val="735"/>
                      <w:marBottom w:val="0"/>
                      <w:divBdr>
                        <w:top w:val="none" w:sz="0" w:space="0" w:color="auto"/>
                        <w:left w:val="none" w:sz="0" w:space="0" w:color="auto"/>
                        <w:bottom w:val="none" w:sz="0" w:space="0" w:color="auto"/>
                        <w:right w:val="none" w:sz="0" w:space="0" w:color="auto"/>
                      </w:divBdr>
                      <w:divsChild>
                        <w:div w:id="1053769915">
                          <w:marLeft w:val="0"/>
                          <w:marRight w:val="0"/>
                          <w:marTop w:val="0"/>
                          <w:marBottom w:val="0"/>
                          <w:divBdr>
                            <w:top w:val="none" w:sz="0" w:space="0" w:color="auto"/>
                            <w:left w:val="none" w:sz="0" w:space="0" w:color="auto"/>
                            <w:bottom w:val="none" w:sz="0" w:space="0" w:color="auto"/>
                            <w:right w:val="none" w:sz="0" w:space="0" w:color="auto"/>
                          </w:divBdr>
                          <w:divsChild>
                            <w:div w:id="63815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57231">
                  <w:marLeft w:val="0"/>
                  <w:marRight w:val="0"/>
                  <w:marTop w:val="0"/>
                  <w:marBottom w:val="0"/>
                  <w:divBdr>
                    <w:top w:val="none" w:sz="0" w:space="0" w:color="auto"/>
                    <w:left w:val="none" w:sz="0" w:space="0" w:color="auto"/>
                    <w:bottom w:val="none" w:sz="0" w:space="0" w:color="auto"/>
                    <w:right w:val="none" w:sz="0" w:space="0" w:color="auto"/>
                  </w:divBdr>
                  <w:divsChild>
                    <w:div w:id="2084914755">
                      <w:marLeft w:val="360"/>
                      <w:marRight w:val="0"/>
                      <w:marTop w:val="660"/>
                      <w:marBottom w:val="0"/>
                      <w:divBdr>
                        <w:top w:val="none" w:sz="0" w:space="0" w:color="auto"/>
                        <w:left w:val="none" w:sz="0" w:space="0" w:color="auto"/>
                        <w:bottom w:val="none" w:sz="0" w:space="0" w:color="auto"/>
                        <w:right w:val="none" w:sz="0" w:space="0" w:color="auto"/>
                      </w:divBdr>
                      <w:divsChild>
                        <w:div w:id="1470825075">
                          <w:marLeft w:val="0"/>
                          <w:marRight w:val="0"/>
                          <w:marTop w:val="0"/>
                          <w:marBottom w:val="0"/>
                          <w:divBdr>
                            <w:top w:val="none" w:sz="0" w:space="0" w:color="auto"/>
                            <w:left w:val="none" w:sz="0" w:space="0" w:color="auto"/>
                            <w:bottom w:val="none" w:sz="0" w:space="0" w:color="auto"/>
                            <w:right w:val="none" w:sz="0" w:space="0" w:color="auto"/>
                          </w:divBdr>
                          <w:divsChild>
                            <w:div w:id="6438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503873">
                  <w:marLeft w:val="0"/>
                  <w:marRight w:val="0"/>
                  <w:marTop w:val="0"/>
                  <w:marBottom w:val="0"/>
                  <w:divBdr>
                    <w:top w:val="none" w:sz="0" w:space="0" w:color="auto"/>
                    <w:left w:val="none" w:sz="0" w:space="0" w:color="auto"/>
                    <w:bottom w:val="none" w:sz="0" w:space="0" w:color="auto"/>
                    <w:right w:val="none" w:sz="0" w:space="0" w:color="auto"/>
                  </w:divBdr>
                  <w:divsChild>
                    <w:div w:id="621805994">
                      <w:marLeft w:val="345"/>
                      <w:marRight w:val="0"/>
                      <w:marTop w:val="495"/>
                      <w:marBottom w:val="0"/>
                      <w:divBdr>
                        <w:top w:val="none" w:sz="0" w:space="0" w:color="auto"/>
                        <w:left w:val="none" w:sz="0" w:space="0" w:color="auto"/>
                        <w:bottom w:val="none" w:sz="0" w:space="0" w:color="auto"/>
                        <w:right w:val="none" w:sz="0" w:space="0" w:color="auto"/>
                      </w:divBdr>
                      <w:divsChild>
                        <w:div w:id="662122677">
                          <w:marLeft w:val="0"/>
                          <w:marRight w:val="0"/>
                          <w:marTop w:val="0"/>
                          <w:marBottom w:val="0"/>
                          <w:divBdr>
                            <w:top w:val="none" w:sz="0" w:space="0" w:color="auto"/>
                            <w:left w:val="none" w:sz="0" w:space="0" w:color="auto"/>
                            <w:bottom w:val="none" w:sz="0" w:space="0" w:color="auto"/>
                            <w:right w:val="none" w:sz="0" w:space="0" w:color="auto"/>
                          </w:divBdr>
                          <w:divsChild>
                            <w:div w:id="2956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931846">
                  <w:marLeft w:val="0"/>
                  <w:marRight w:val="0"/>
                  <w:marTop w:val="0"/>
                  <w:marBottom w:val="0"/>
                  <w:divBdr>
                    <w:top w:val="none" w:sz="0" w:space="0" w:color="auto"/>
                    <w:left w:val="none" w:sz="0" w:space="0" w:color="auto"/>
                    <w:bottom w:val="none" w:sz="0" w:space="0" w:color="auto"/>
                    <w:right w:val="none" w:sz="0" w:space="0" w:color="auto"/>
                  </w:divBdr>
                  <w:divsChild>
                    <w:div w:id="698507505">
                      <w:marLeft w:val="330"/>
                      <w:marRight w:val="0"/>
                      <w:marTop w:val="480"/>
                      <w:marBottom w:val="0"/>
                      <w:divBdr>
                        <w:top w:val="none" w:sz="0" w:space="0" w:color="auto"/>
                        <w:left w:val="none" w:sz="0" w:space="0" w:color="auto"/>
                        <w:bottom w:val="none" w:sz="0" w:space="0" w:color="auto"/>
                        <w:right w:val="none" w:sz="0" w:space="0" w:color="auto"/>
                      </w:divBdr>
                      <w:divsChild>
                        <w:div w:id="775446352">
                          <w:marLeft w:val="0"/>
                          <w:marRight w:val="0"/>
                          <w:marTop w:val="0"/>
                          <w:marBottom w:val="0"/>
                          <w:divBdr>
                            <w:top w:val="none" w:sz="0" w:space="0" w:color="auto"/>
                            <w:left w:val="none" w:sz="0" w:space="0" w:color="auto"/>
                            <w:bottom w:val="none" w:sz="0" w:space="0" w:color="auto"/>
                            <w:right w:val="none" w:sz="0" w:space="0" w:color="auto"/>
                          </w:divBdr>
                          <w:divsChild>
                            <w:div w:id="2849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2149">
                  <w:marLeft w:val="0"/>
                  <w:marRight w:val="0"/>
                  <w:marTop w:val="0"/>
                  <w:marBottom w:val="0"/>
                  <w:divBdr>
                    <w:top w:val="none" w:sz="0" w:space="0" w:color="auto"/>
                    <w:left w:val="none" w:sz="0" w:space="0" w:color="auto"/>
                    <w:bottom w:val="none" w:sz="0" w:space="0" w:color="auto"/>
                    <w:right w:val="none" w:sz="0" w:space="0" w:color="auto"/>
                  </w:divBdr>
                  <w:divsChild>
                    <w:div w:id="1480031485">
                      <w:marLeft w:val="330"/>
                      <w:marRight w:val="0"/>
                      <w:marTop w:val="930"/>
                      <w:marBottom w:val="0"/>
                      <w:divBdr>
                        <w:top w:val="none" w:sz="0" w:space="0" w:color="auto"/>
                        <w:left w:val="none" w:sz="0" w:space="0" w:color="auto"/>
                        <w:bottom w:val="none" w:sz="0" w:space="0" w:color="auto"/>
                        <w:right w:val="none" w:sz="0" w:space="0" w:color="auto"/>
                      </w:divBdr>
                      <w:divsChild>
                        <w:div w:id="1154640545">
                          <w:marLeft w:val="0"/>
                          <w:marRight w:val="0"/>
                          <w:marTop w:val="0"/>
                          <w:marBottom w:val="0"/>
                          <w:divBdr>
                            <w:top w:val="none" w:sz="0" w:space="0" w:color="auto"/>
                            <w:left w:val="none" w:sz="0" w:space="0" w:color="auto"/>
                            <w:bottom w:val="none" w:sz="0" w:space="0" w:color="auto"/>
                            <w:right w:val="none" w:sz="0" w:space="0" w:color="auto"/>
                          </w:divBdr>
                          <w:divsChild>
                            <w:div w:id="8337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2626">
                  <w:marLeft w:val="0"/>
                  <w:marRight w:val="0"/>
                  <w:marTop w:val="0"/>
                  <w:marBottom w:val="0"/>
                  <w:divBdr>
                    <w:top w:val="none" w:sz="0" w:space="0" w:color="auto"/>
                    <w:left w:val="none" w:sz="0" w:space="0" w:color="auto"/>
                    <w:bottom w:val="none" w:sz="0" w:space="0" w:color="auto"/>
                    <w:right w:val="none" w:sz="0" w:space="0" w:color="auto"/>
                  </w:divBdr>
                  <w:divsChild>
                    <w:div w:id="1420755109">
                      <w:marLeft w:val="330"/>
                      <w:marRight w:val="0"/>
                      <w:marTop w:val="465"/>
                      <w:marBottom w:val="0"/>
                      <w:divBdr>
                        <w:top w:val="none" w:sz="0" w:space="0" w:color="auto"/>
                        <w:left w:val="none" w:sz="0" w:space="0" w:color="auto"/>
                        <w:bottom w:val="none" w:sz="0" w:space="0" w:color="auto"/>
                        <w:right w:val="none" w:sz="0" w:space="0" w:color="auto"/>
                      </w:divBdr>
                      <w:divsChild>
                        <w:div w:id="1508445033">
                          <w:marLeft w:val="0"/>
                          <w:marRight w:val="0"/>
                          <w:marTop w:val="0"/>
                          <w:marBottom w:val="0"/>
                          <w:divBdr>
                            <w:top w:val="none" w:sz="0" w:space="0" w:color="auto"/>
                            <w:left w:val="none" w:sz="0" w:space="0" w:color="auto"/>
                            <w:bottom w:val="none" w:sz="0" w:space="0" w:color="auto"/>
                            <w:right w:val="none" w:sz="0" w:space="0" w:color="auto"/>
                          </w:divBdr>
                          <w:divsChild>
                            <w:div w:id="17292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230862">
              <w:marLeft w:val="0"/>
              <w:marRight w:val="0"/>
              <w:marTop w:val="0"/>
              <w:marBottom w:val="0"/>
              <w:divBdr>
                <w:top w:val="none" w:sz="0" w:space="0" w:color="auto"/>
                <w:left w:val="none" w:sz="0" w:space="0" w:color="auto"/>
                <w:bottom w:val="none" w:sz="0" w:space="0" w:color="auto"/>
                <w:right w:val="none" w:sz="0" w:space="0" w:color="auto"/>
              </w:divBdr>
              <w:divsChild>
                <w:div w:id="723337188">
                  <w:marLeft w:val="0"/>
                  <w:marRight w:val="0"/>
                  <w:marTop w:val="0"/>
                  <w:marBottom w:val="0"/>
                  <w:divBdr>
                    <w:top w:val="none" w:sz="0" w:space="0" w:color="auto"/>
                    <w:left w:val="none" w:sz="0" w:space="0" w:color="auto"/>
                    <w:bottom w:val="none" w:sz="0" w:space="0" w:color="auto"/>
                    <w:right w:val="none" w:sz="0" w:space="0" w:color="auto"/>
                  </w:divBdr>
                  <w:divsChild>
                    <w:div w:id="1229851196">
                      <w:marLeft w:val="585"/>
                      <w:marRight w:val="0"/>
                      <w:marTop w:val="720"/>
                      <w:marBottom w:val="0"/>
                      <w:divBdr>
                        <w:top w:val="none" w:sz="0" w:space="0" w:color="auto"/>
                        <w:left w:val="none" w:sz="0" w:space="0" w:color="auto"/>
                        <w:bottom w:val="none" w:sz="0" w:space="0" w:color="auto"/>
                        <w:right w:val="none" w:sz="0" w:space="0" w:color="auto"/>
                      </w:divBdr>
                      <w:divsChild>
                        <w:div w:id="1233806522">
                          <w:marLeft w:val="0"/>
                          <w:marRight w:val="0"/>
                          <w:marTop w:val="0"/>
                          <w:marBottom w:val="0"/>
                          <w:divBdr>
                            <w:top w:val="none" w:sz="0" w:space="0" w:color="auto"/>
                            <w:left w:val="none" w:sz="0" w:space="0" w:color="auto"/>
                            <w:bottom w:val="none" w:sz="0" w:space="0" w:color="auto"/>
                            <w:right w:val="none" w:sz="0" w:space="0" w:color="auto"/>
                          </w:divBdr>
                          <w:divsChild>
                            <w:div w:id="117514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29169">
                  <w:marLeft w:val="0"/>
                  <w:marRight w:val="0"/>
                  <w:marTop w:val="0"/>
                  <w:marBottom w:val="0"/>
                  <w:divBdr>
                    <w:top w:val="none" w:sz="0" w:space="0" w:color="auto"/>
                    <w:left w:val="none" w:sz="0" w:space="0" w:color="auto"/>
                    <w:bottom w:val="none" w:sz="0" w:space="0" w:color="auto"/>
                    <w:right w:val="none" w:sz="0" w:space="0" w:color="auto"/>
                  </w:divBdr>
                  <w:divsChild>
                    <w:div w:id="782190614">
                      <w:marLeft w:val="585"/>
                      <w:marRight w:val="0"/>
                      <w:marTop w:val="480"/>
                      <w:marBottom w:val="0"/>
                      <w:divBdr>
                        <w:top w:val="none" w:sz="0" w:space="0" w:color="auto"/>
                        <w:left w:val="none" w:sz="0" w:space="0" w:color="auto"/>
                        <w:bottom w:val="none" w:sz="0" w:space="0" w:color="auto"/>
                        <w:right w:val="none" w:sz="0" w:space="0" w:color="auto"/>
                      </w:divBdr>
                      <w:divsChild>
                        <w:div w:id="2134059352">
                          <w:marLeft w:val="0"/>
                          <w:marRight w:val="0"/>
                          <w:marTop w:val="0"/>
                          <w:marBottom w:val="0"/>
                          <w:divBdr>
                            <w:top w:val="none" w:sz="0" w:space="0" w:color="auto"/>
                            <w:left w:val="none" w:sz="0" w:space="0" w:color="auto"/>
                            <w:bottom w:val="none" w:sz="0" w:space="0" w:color="auto"/>
                            <w:right w:val="none" w:sz="0" w:space="0" w:color="auto"/>
                          </w:divBdr>
                          <w:divsChild>
                            <w:div w:id="7718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337244">
                  <w:marLeft w:val="0"/>
                  <w:marRight w:val="0"/>
                  <w:marTop w:val="0"/>
                  <w:marBottom w:val="0"/>
                  <w:divBdr>
                    <w:top w:val="none" w:sz="0" w:space="0" w:color="auto"/>
                    <w:left w:val="none" w:sz="0" w:space="0" w:color="auto"/>
                    <w:bottom w:val="none" w:sz="0" w:space="0" w:color="auto"/>
                    <w:right w:val="none" w:sz="0" w:space="0" w:color="auto"/>
                  </w:divBdr>
                  <w:divsChild>
                    <w:div w:id="2057318438">
                      <w:marLeft w:val="555"/>
                      <w:marRight w:val="0"/>
                      <w:marTop w:val="360"/>
                      <w:marBottom w:val="0"/>
                      <w:divBdr>
                        <w:top w:val="none" w:sz="0" w:space="0" w:color="auto"/>
                        <w:left w:val="none" w:sz="0" w:space="0" w:color="auto"/>
                        <w:bottom w:val="none" w:sz="0" w:space="0" w:color="auto"/>
                        <w:right w:val="none" w:sz="0" w:space="0" w:color="auto"/>
                      </w:divBdr>
                      <w:divsChild>
                        <w:div w:id="1636984756">
                          <w:marLeft w:val="0"/>
                          <w:marRight w:val="0"/>
                          <w:marTop w:val="0"/>
                          <w:marBottom w:val="0"/>
                          <w:divBdr>
                            <w:top w:val="none" w:sz="0" w:space="0" w:color="auto"/>
                            <w:left w:val="none" w:sz="0" w:space="0" w:color="auto"/>
                            <w:bottom w:val="none" w:sz="0" w:space="0" w:color="auto"/>
                            <w:right w:val="none" w:sz="0" w:space="0" w:color="auto"/>
                          </w:divBdr>
                          <w:divsChild>
                            <w:div w:id="13459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52677">
                  <w:marLeft w:val="0"/>
                  <w:marRight w:val="0"/>
                  <w:marTop w:val="0"/>
                  <w:marBottom w:val="0"/>
                  <w:divBdr>
                    <w:top w:val="none" w:sz="0" w:space="0" w:color="auto"/>
                    <w:left w:val="none" w:sz="0" w:space="0" w:color="auto"/>
                    <w:bottom w:val="none" w:sz="0" w:space="0" w:color="auto"/>
                    <w:right w:val="none" w:sz="0" w:space="0" w:color="auto"/>
                  </w:divBdr>
                  <w:divsChild>
                    <w:div w:id="1523012509">
                      <w:marLeft w:val="510"/>
                      <w:marRight w:val="0"/>
                      <w:marTop w:val="195"/>
                      <w:marBottom w:val="0"/>
                      <w:divBdr>
                        <w:top w:val="none" w:sz="0" w:space="0" w:color="auto"/>
                        <w:left w:val="none" w:sz="0" w:space="0" w:color="auto"/>
                        <w:bottom w:val="none" w:sz="0" w:space="0" w:color="auto"/>
                        <w:right w:val="none" w:sz="0" w:space="0" w:color="auto"/>
                      </w:divBdr>
                      <w:divsChild>
                        <w:div w:id="107816521">
                          <w:marLeft w:val="0"/>
                          <w:marRight w:val="0"/>
                          <w:marTop w:val="0"/>
                          <w:marBottom w:val="0"/>
                          <w:divBdr>
                            <w:top w:val="none" w:sz="0" w:space="0" w:color="auto"/>
                            <w:left w:val="none" w:sz="0" w:space="0" w:color="auto"/>
                            <w:bottom w:val="none" w:sz="0" w:space="0" w:color="auto"/>
                            <w:right w:val="none" w:sz="0" w:space="0" w:color="auto"/>
                          </w:divBdr>
                          <w:divsChild>
                            <w:div w:id="16038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22917">
                  <w:marLeft w:val="0"/>
                  <w:marRight w:val="0"/>
                  <w:marTop w:val="0"/>
                  <w:marBottom w:val="0"/>
                  <w:divBdr>
                    <w:top w:val="none" w:sz="0" w:space="0" w:color="auto"/>
                    <w:left w:val="none" w:sz="0" w:space="0" w:color="auto"/>
                    <w:bottom w:val="none" w:sz="0" w:space="0" w:color="auto"/>
                    <w:right w:val="none" w:sz="0" w:space="0" w:color="auto"/>
                  </w:divBdr>
                  <w:divsChild>
                    <w:div w:id="973951454">
                      <w:marLeft w:val="510"/>
                      <w:marRight w:val="0"/>
                      <w:marTop w:val="240"/>
                      <w:marBottom w:val="0"/>
                      <w:divBdr>
                        <w:top w:val="none" w:sz="0" w:space="0" w:color="auto"/>
                        <w:left w:val="none" w:sz="0" w:space="0" w:color="auto"/>
                        <w:bottom w:val="none" w:sz="0" w:space="0" w:color="auto"/>
                        <w:right w:val="none" w:sz="0" w:space="0" w:color="auto"/>
                      </w:divBdr>
                      <w:divsChild>
                        <w:div w:id="1068571304">
                          <w:marLeft w:val="0"/>
                          <w:marRight w:val="0"/>
                          <w:marTop w:val="0"/>
                          <w:marBottom w:val="0"/>
                          <w:divBdr>
                            <w:top w:val="none" w:sz="0" w:space="0" w:color="auto"/>
                            <w:left w:val="none" w:sz="0" w:space="0" w:color="auto"/>
                            <w:bottom w:val="none" w:sz="0" w:space="0" w:color="auto"/>
                            <w:right w:val="none" w:sz="0" w:space="0" w:color="auto"/>
                          </w:divBdr>
                          <w:divsChild>
                            <w:div w:id="5797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9835">
                  <w:marLeft w:val="0"/>
                  <w:marRight w:val="0"/>
                  <w:marTop w:val="0"/>
                  <w:marBottom w:val="0"/>
                  <w:divBdr>
                    <w:top w:val="none" w:sz="0" w:space="0" w:color="auto"/>
                    <w:left w:val="none" w:sz="0" w:space="0" w:color="auto"/>
                    <w:bottom w:val="none" w:sz="0" w:space="0" w:color="auto"/>
                    <w:right w:val="none" w:sz="0" w:space="0" w:color="auto"/>
                  </w:divBdr>
                  <w:divsChild>
                    <w:div w:id="787626596">
                      <w:marLeft w:val="585"/>
                      <w:marRight w:val="0"/>
                      <w:marTop w:val="210"/>
                      <w:marBottom w:val="0"/>
                      <w:divBdr>
                        <w:top w:val="none" w:sz="0" w:space="0" w:color="auto"/>
                        <w:left w:val="none" w:sz="0" w:space="0" w:color="auto"/>
                        <w:bottom w:val="none" w:sz="0" w:space="0" w:color="auto"/>
                        <w:right w:val="none" w:sz="0" w:space="0" w:color="auto"/>
                      </w:divBdr>
                      <w:divsChild>
                        <w:div w:id="1995714584">
                          <w:marLeft w:val="0"/>
                          <w:marRight w:val="0"/>
                          <w:marTop w:val="0"/>
                          <w:marBottom w:val="0"/>
                          <w:divBdr>
                            <w:top w:val="none" w:sz="0" w:space="0" w:color="auto"/>
                            <w:left w:val="none" w:sz="0" w:space="0" w:color="auto"/>
                            <w:bottom w:val="none" w:sz="0" w:space="0" w:color="auto"/>
                            <w:right w:val="none" w:sz="0" w:space="0" w:color="auto"/>
                          </w:divBdr>
                          <w:divsChild>
                            <w:div w:id="1067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55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s.wikipedia.org/wiki/Sucesi%C3%B3n_de_Fare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jpe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4</Pages>
  <Words>599</Words>
  <Characters>3299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dc:creator>
  <cp:keywords/>
  <dc:description/>
  <cp:lastModifiedBy>conchi</cp:lastModifiedBy>
  <cp:revision>11</cp:revision>
  <dcterms:created xsi:type="dcterms:W3CDTF">2019-10-08T13:20:00Z</dcterms:created>
  <dcterms:modified xsi:type="dcterms:W3CDTF">2019-10-14T18:25:00Z</dcterms:modified>
</cp:coreProperties>
</file>