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0.webp" ContentType="image/webp"/>
  <Override PartName="/word/media/image21.webp" ContentType="image/webp"/>
  <Override PartName="/word/media/image22.webp" ContentType="image/webp"/>
  <Override PartName="/word/media/image23.webp" ContentType="image/webp"/>
  <Override PartName="/word/media/image24.webp" ContentType="image/webp"/>
  <Override PartName="/word/media/image25.webp" ContentType="image/webp"/>
  <Override PartName="/word/media/image26.webp" ContentType="image/webp"/>
  <Override PartName="/word/media/image28.webp" ContentType="image/webp"/>
  <Override PartName="/word/media/image29.webp" ContentType="image/webp"/>
  <Override PartName="/word/media/image30.webp" ContentType="image/webp"/>
  <Override PartName="/word/media/image32.webp" ContentType="image/webp"/>
  <Override PartName="/word/media/image33.webp" ContentType="image/webp"/>
  <Override PartName="/word/media/image34.webp" ContentType="image/webp"/>
  <Override PartName="/word/media/image35.webp" ContentType="image/webp"/>
  <Override PartName="/word/media/image36.webp" ContentType="image/webp"/>
  <Override PartName="/word/media/image37.webp" ContentType="image/webp"/>
  <Override PartName="/word/media/image38.webp" ContentType="image/webp"/>
  <Override PartName="/word/media/image39.webp" ContentType="image/webp"/>
  <Override PartName="/word/media/image40.webp" ContentType="image/webp"/>
  <Override PartName="/word/media/image41.webp" ContentType="image/webp"/>
  <Override PartName="/word/media/image42.webp" ContentType="image/webp"/>
  <Override PartName="/word/media/image43.webp" ContentType="image/webp"/>
  <Override PartName="/word/media/image44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2A9BF69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过敏性紫癜</w:t>
      </w:r>
      <w:r>
        <w:rPr>
          <w:rFonts w:hint="eastAsia"/>
        </w:rPr>
        <w:t>病史：</w:t>
      </w:r>
    </w:p>
    <w:p w14:paraId="7EAE9F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基本情况简介</w:t>
      </w:r>
    </w:p>
    <w:p w14:paraId="7B5854A0">
      <w:pPr>
        <w:rPr>
          <w:rFonts w:hint="eastAsia"/>
        </w:rPr>
      </w:pPr>
      <w:r>
        <w:rPr>
          <w:rFonts w:hint="eastAsia"/>
        </w:rPr>
        <w:t>男，11岁（2012年9月）六年级搬入新学校宿舍两周后，首次诊断过敏性紫癜，尿检结果正常，中药治疗后缓解，期间全身发胖（不知道药物中是否含有激素）。</w:t>
      </w:r>
    </w:p>
    <w:p w14:paraId="4D06344B">
      <w:pPr>
        <w:rPr>
          <w:rFonts w:hint="eastAsia"/>
        </w:rPr>
      </w:pPr>
      <w:r>
        <w:rPr>
          <w:rFonts w:hint="eastAsia"/>
        </w:rPr>
        <w:t>15岁（2015年9月）第一次复发，高中开学搬进新宿舍几天后，尿检结果正常，休息治疗后缓解。</w:t>
      </w:r>
    </w:p>
    <w:p w14:paraId="032B1562">
      <w:pPr>
        <w:rPr>
          <w:rFonts w:hint="eastAsia"/>
        </w:rPr>
      </w:pPr>
      <w:r>
        <w:rPr>
          <w:rFonts w:hint="eastAsia"/>
        </w:rPr>
        <w:t>20岁（2021-12-04）第二次复发：租房搬进去第二天，伴随感冒的...</w:t>
      </w:r>
    </w:p>
    <w:p w14:paraId="323C85C1">
      <w:pPr>
        <w:rPr>
          <w:rFonts w:hint="eastAsia"/>
        </w:rPr>
      </w:pPr>
      <w:r>
        <w:rPr>
          <w:rFonts w:hint="eastAsia"/>
        </w:rPr>
        <w:t>22岁（2024-1-26）第三次复发：</w:t>
      </w:r>
      <w:r>
        <w:rPr>
          <w:rFonts w:hint="eastAsia"/>
          <w:lang w:val="en-US" w:eastAsia="zh-CN"/>
        </w:rPr>
        <w:t>住装修半年的新房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天</w:t>
      </w:r>
    </w:p>
    <w:p w14:paraId="5E178B80">
      <w:pPr>
        <w:rPr>
          <w:rFonts w:hint="eastAsia"/>
        </w:rPr>
      </w:pPr>
    </w:p>
    <w:p w14:paraId="3669596A">
      <w:pPr>
        <w:pStyle w:val="4"/>
        <w:keepNext w:val="0"/>
        <w:keepLines w:val="0"/>
        <w:widowControl/>
        <w:suppressLineNumbers w:val="0"/>
        <w:spacing w:line="30" w:lineRule="atLeast"/>
        <w:ind w:left="0" w:firstLine="0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3"/>
          <w:szCs w:val="23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3"/>
          <w:szCs w:val="23"/>
          <w:u w:val="none"/>
        </w:rPr>
        <w:t>特征：四次发病均在换新环境居住半个月左右，严重怀疑是新环境某种装修材料诱导我过敏发病</w:t>
      </w:r>
    </w:p>
    <w:p w14:paraId="1D2BE733">
      <w:pPr>
        <w:rPr>
          <w:rFonts w:hint="eastAsia"/>
        </w:rPr>
      </w:pPr>
    </w:p>
    <w:p w14:paraId="15B511E3">
      <w:pPr>
        <w:pStyle w:val="3"/>
        <w:bidi w:val="0"/>
      </w:pPr>
      <w:r>
        <w:rPr>
          <w:rFonts w:hint="default"/>
        </w:rPr>
        <w:t>第二次复发治疗</w:t>
      </w:r>
      <w:r>
        <w:rPr>
          <w:rFonts w:hint="eastAsia"/>
          <w:lang w:val="en-US" w:eastAsia="zh-CN"/>
        </w:rPr>
        <w:t>记录</w:t>
      </w:r>
      <w:r>
        <w:rPr>
          <w:rFonts w:hint="default"/>
        </w:rPr>
        <w:t>：</w:t>
      </w:r>
    </w:p>
    <w:p w14:paraId="29DA5190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/>
        </w:rPr>
      </w:pPr>
      <w:r>
        <w:rPr>
          <w:rFonts w:hint="eastAsia"/>
        </w:rPr>
        <w:t>在2021.12.04感冒后紫癜二次复发，尿检结果蛋白➕，尿潜血➕，补体C3正常，IgA升高予复方芦丁片、百令胶囊和黄芪颗粒进行治疗。期间皮疹消失，尿常规复查异常。</w:t>
      </w:r>
    </w:p>
    <w:p w14:paraId="1825076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2021-12-04 血检 正常</w:t>
      </w:r>
    </w:p>
    <w:p w14:paraId="3CD0EDF5">
      <w:pPr>
        <w:keepNext w:val="0"/>
        <w:keepLines w:val="0"/>
        <w:widowControl/>
        <w:suppressLineNumbers w:val="0"/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2870200"/>
            <wp:effectExtent l="0" t="0" r="1968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BF8E3">
      <w:pPr>
        <w:bidi w:val="0"/>
        <w:spacing w:line="240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2021-12-05尿检 蛋白+- 潜血2+</w:t>
      </w:r>
    </w:p>
    <w:p w14:paraId="6FA7F87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0975" cy="2821940"/>
            <wp:effectExtent l="0" t="0" r="22225" b="228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AAD7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2021-12-14尿检 蛋白+- 潜血3+</w:t>
      </w:r>
    </w:p>
    <w:p w14:paraId="766D78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3085465"/>
            <wp:effectExtent l="0" t="0" r="16510" b="133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85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546272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</w:p>
    <w:p w14:paraId="5961591A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2021-12-14 尿蛋白/尿肌酐 尿微量白蛋白151mg/l</w:t>
      </w:r>
    </w:p>
    <w:p w14:paraId="5FC3E46C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0975" cy="1288415"/>
            <wp:effectExtent l="0" t="0" r="22225" b="698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88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45449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2021-12-28复查血检和尿检和肝肾功能和超声膀胱。其中：血检正常；尿检尿蛋白+-，潜血3+，红细胞28；查的肝肾功能如图，IgA升高；超声膀胱正常。</w:t>
      </w:r>
    </w:p>
    <w:p w14:paraId="18B0FBDC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2021-12-28血检 正常</w:t>
      </w:r>
    </w:p>
    <w:p w14:paraId="3B155C72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118485" cy="2646045"/>
            <wp:effectExtent l="0" t="0" r="5715" b="2095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2646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D2EE82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</w:p>
    <w:p w14:paraId="635CD55C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</w:p>
    <w:p w14:paraId="71074935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2021-12-28 尿检 尿蛋白+- 潜血3+</w:t>
      </w:r>
    </w:p>
    <w:p w14:paraId="0CC8EEF7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71135" cy="5148580"/>
            <wp:effectExtent l="0" t="0" r="12065" b="762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48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38CBB1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2021-12-28 肝肾功能：IgA升高</w:t>
      </w:r>
    </w:p>
    <w:p w14:paraId="0D923DA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9230" cy="3801110"/>
            <wp:effectExtent l="0" t="0" r="13970" b="889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0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8B6EF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2021-12-28 泌尿系统彩超 正常</w:t>
      </w:r>
    </w:p>
    <w:p w14:paraId="6F759FB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763645" cy="4270375"/>
            <wp:effectExtent l="0" t="0" r="20955" b="2222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427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44C70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</w:p>
    <w:p w14:paraId="7762CCD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2022-01-14早上起来有点低烧，第二天就正常了</w:t>
      </w:r>
    </w:p>
    <w:p w14:paraId="064E47E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2022-01-18 复查尿检和肝肾功能，尿蛋白1+，尿潜血3+，肝肾功能IgA升高</w:t>
      </w:r>
    </w:p>
    <w:p w14:paraId="6205735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lang w:val="en-US" w:eastAsia="zh-CN"/>
        </w:rPr>
        <w:t>2022-01-18 尿检 尿蛋白1+潜血3+</w:t>
      </w:r>
    </w:p>
    <w:p w14:paraId="5EB3BA7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3596640"/>
            <wp:effectExtent l="0" t="0" r="15875" b="1016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08E5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2022-01-18 肝肾功能 IgA升高</w:t>
      </w:r>
    </w:p>
    <w:p w14:paraId="7B8A98F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647440"/>
            <wp:effectExtent l="0" t="0" r="14605" b="1016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47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9D190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2020-01-20回家修养</w:t>
      </w:r>
    </w:p>
    <w:p w14:paraId="6D5DD29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2AD5A50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2022.02.02复查，尿微量白蛋白92mg/l，尿潜血➕，予醋酸泼尼松治疗，20mg/day。</w:t>
      </w:r>
    </w:p>
    <w:p w14:paraId="5228704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2022-02-02 尿检+尿蛋白/尿肌酐 尿蛋白- 潜血1+ 尿微量白蛋白92mg/l</w:t>
      </w:r>
    </w:p>
    <w:p w14:paraId="6D100E6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4192905"/>
            <wp:effectExtent l="0" t="0" r="14605" b="2349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92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E32B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2022.02.07，上海仁济医院医生予硫酸羟氯喹（一日一次一次两片），吗替麦考酚酯（一日两次一次两片），阿法骨化醇（一日一次一次两片），缬沙坦治疗（一日一次一次一片），按狼疮肾炎标准</w:t>
      </w:r>
    </w:p>
    <w:p w14:paraId="1EE730A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3949065"/>
            <wp:effectExtent l="0" t="0" r="17780" b="1333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9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ECAD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2022-02-15复查尿检，尿蛋白-，尿潜血1+。进一步检查ana，ena和anca，其中抗核抗体呈阳性1:320</w:t>
      </w:r>
    </w:p>
    <w:p w14:paraId="6A0FB37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2022-02-15 尿检 尿蛋白- 尿潜血1+</w:t>
      </w:r>
    </w:p>
    <w:p w14:paraId="2EDC1C0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1903095"/>
            <wp:effectExtent l="0" t="0" r="16510" b="190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3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D0E9F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2022-02-15 ana抗核抗体阳性 1:320</w:t>
      </w:r>
    </w:p>
    <w:p w14:paraId="5C361AB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456180"/>
            <wp:effectExtent l="0" t="0" r="16510" b="762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6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8BE3A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2022-02-15 ena 阴性</w:t>
      </w:r>
    </w:p>
    <w:p w14:paraId="2D6CA53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1333500"/>
            <wp:effectExtent l="0" t="0" r="16510" b="1270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0CCE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2022-02-15 enca 阴性</w:t>
      </w:r>
    </w:p>
    <w:p w14:paraId="2ABE561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982345"/>
            <wp:effectExtent l="0" t="0" r="16510" b="825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77557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2022-02-17感冒了</w:t>
      </w:r>
    </w:p>
    <w:p w14:paraId="1CBA3CE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2022-02-18 复查24h尿定量，370mg/d</w:t>
      </w:r>
    </w:p>
    <w:p w14:paraId="6D7EFF3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1119505"/>
            <wp:effectExtent l="0" t="0" r="16510" b="23495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19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79583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2022-2-23 上海仁济叶霜医生建议：尿蛋白不算多，目前再吃的药有一点重，一周减一片激素，一个月后停用；吗替一周减一片，一个月后停用，新开氯沙坦钾片50mg/d和卡格列净片0.1g/d；无特殊忌口，不要劳累；两个月后复诊。</w:t>
      </w:r>
    </w:p>
    <w:p w14:paraId="26B756C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6437630"/>
            <wp:effectExtent l="0" t="0" r="16510" b="1397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37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1396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-03-08，回到租房子的地方住了十天左右，复查补体c3+免疫球蛋白+炎症三项+尿白蛋白/尿肌酐，蛋白1+，尿白蛋白300mg+/l，IgA偏高。医生建议羟氯喹吃完就不吃了。很烦，蛋白又回到1+，唉，我感觉就是跟这个租的屋子住着有关系，在家的时候就好好的，一来住就蛋白尿</w:t>
      </w:r>
    </w:p>
    <w:p w14:paraId="607B7C3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691890"/>
            <wp:effectExtent l="0" t="0" r="16510" b="16510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1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E7B09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9070" cy="3943985"/>
            <wp:effectExtent l="0" t="0" r="24130" b="18415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943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016C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2022-03-12 严重怀疑跟租的屋子有关，今天搬出这里，回到学校居住</w:t>
      </w:r>
    </w:p>
    <w:p w14:paraId="20CDB1E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513BF44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2022-04-08 一个月后来复诊，蛋白转阴，隐血1+，红细胞2个，葡萄糖3+，看来就是与环境有关系，一个月后复查血检</w:t>
      </w:r>
    </w:p>
    <w:p w14:paraId="2168729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491865"/>
            <wp:effectExtent l="0" t="0" r="16510" b="13335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1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EFF0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2022-5-08 复诊，蛋白质+-，尿潜血3+，无红细胞，葡萄糖恢复正常，应该是激素停药恢复正常的。</w:t>
      </w:r>
    </w:p>
    <w:p w14:paraId="5D9BF39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277870"/>
            <wp:effectExtent l="0" t="0" r="16510" b="24130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3BAD1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8-09复诊，蛋白+-，隐血2+，基本恢复了，隐血就不管他了，看来就是租房地诱发我发病，搬离就恢复了。后续应该就不怎么用它了，可能半年复诊一次</w:t>
      </w:r>
    </w:p>
    <w:p w14:paraId="0B92181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52115" cy="7642225"/>
            <wp:effectExtent l="0" t="0" r="19685" b="3175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764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440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第三次复发治疗过程：</w:t>
      </w:r>
    </w:p>
    <w:p w14:paraId="6E1A0FF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2024-1-26复发日，当时在一个装修好半年的新卧室住了两天，双腿就出现了数十个红点，搬出</w:t>
      </w:r>
    </w:p>
    <w:p w14:paraId="2DEE2DA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2024-1-29 感冒</w:t>
      </w:r>
    </w:p>
    <w:p w14:paraId="626D44E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2024-2-21入职实习公司</w:t>
      </w:r>
    </w:p>
    <w:p w14:paraId="5ED8B26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2024-2-25尿检，尿蛋白+，隐血2+，红细胞121个</w:t>
      </w:r>
    </w:p>
    <w:p w14:paraId="2DEBAA1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997200"/>
            <wp:effectExtent l="0" t="0" r="21590" b="0"/>
            <wp:docPr id="27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AB309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2024-3-2几天没看，发现新增了很多颜色很浅的红点，不知道和实习环境有没有关系</w:t>
      </w:r>
    </w:p>
    <w:p w14:paraId="63F3A09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2024-3-3 隔了一周，做了血检尿检，血检正常，尿检蛋白+-，红细胞49</w:t>
      </w:r>
    </w:p>
    <w:p w14:paraId="34CA392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28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EAF9B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29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31560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2024-3-7 看医生，开了很多血检的内容，包括血液过敏源检测，合计13个免疫指标+尿蛋白/肌酐；说长期潜血还是要去肾内科问一下对肾脏的长期影响</w:t>
      </w:r>
    </w:p>
    <w:p w14:paraId="03F5E85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73120" cy="4497705"/>
            <wp:effectExtent l="0" t="0" r="5080" b="23495"/>
            <wp:docPr id="30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4497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F000B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2024-3-11结果都出来了</w:t>
      </w:r>
    </w:p>
    <w:p w14:paraId="42A1F87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1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3D356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2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FB302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3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23734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4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13E8D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5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03BC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39DE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8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A6792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39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32EE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40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BFF9D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4BDC9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42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8983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43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294F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44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1A60E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45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56B64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结果如上，这次尿检红细胞只有15个了，蛋白也转阴了</w:t>
      </w:r>
    </w:p>
    <w:p w14:paraId="0440987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723005"/>
            <wp:effectExtent l="0" t="0" r="8890" b="10795"/>
            <wp:docPr id="46" name="图片 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E3BC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2024-3-14 复诊，医生说周云衫医生开的血液指标没什么异常情况，风湿免疫科这里没什么能帮到我的了，但是长期潜血和蛋白+-需要去肾内科问问医生看评估对肾脏的影响</w:t>
      </w:r>
    </w:p>
    <w:p w14:paraId="0912932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2131793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2024-3-14肾内科，王伊娜医生说切记远离过敏源，长期积累复发容易转化成肾炎，开了一个尿红细胞形态检验和泌尿彩超</w:t>
      </w:r>
    </w:p>
    <w:p w14:paraId="2C83DE3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5EC6EAE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71AAAA7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47440" cy="5160010"/>
            <wp:effectExtent l="0" t="0" r="10160" b="21590"/>
            <wp:docPr id="47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MG_2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5160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B27E9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34080" cy="4578985"/>
            <wp:effectExtent l="0" t="0" r="20320" b="18415"/>
            <wp:docPr id="48" name="图片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4578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9BCA9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但是我这几天又起红点了，集中在大腿内侧和胸三角肌和大臂三头肌部分</w:t>
      </w:r>
    </w:p>
    <w:p w14:paraId="18CF34F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472680"/>
            <wp:effectExtent l="0" t="0" r="9525" b="20320"/>
            <wp:docPr id="49" name="图片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72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B65B5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3945890"/>
            <wp:effectExtent l="0" t="0" r="21590" b="16510"/>
            <wp:docPr id="50" name="图片 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45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4EBF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2024-3-21肾内科复诊：</w:t>
      </w:r>
    </w:p>
    <w:p w14:paraId="4FD8C8B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说指标都很正常，和肾内科关系也不大了，她说周二晚上起了红点，从周二早上的尿检看一切正常，不放心的话趁着现在身上红点还没消完，再给我开一个尿检明天早上做，说现在不太需要来肾内科了，除非尿蛋白+了或者红细胞指数型增加了，才需要来，推荐我去皮肤科看看，说紫癜这个病是有什么反应症状就去什么科室，现在血尿指标在肾内科看来已经是很正常了，所以让我去皮肤科看想想办法把皮肤红点消掉，说也不能因为指标正常就不管红点，红点也是微血管炎的一种，得消下去</w:t>
      </w:r>
    </w:p>
    <w:p w14:paraId="214515B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 w14:paraId="15FE64D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2024-4-25下午做尿检</w:t>
      </w:r>
    </w:p>
    <w:p w14:paraId="2FAE30C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"https://zhida.zhihu.com/search?content_id=242906748&amp;content_type=Article&amp;match_order=1&amp;q=%E8%9B%8B%E7%99%BD+-&amp;zhida_source=entity" \t "/Users/luoziweiyu/Documents\\x/_blank"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蛋白+-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"https://zhida.zhihu.com/search?content_id=242906748&amp;content_type=Article&amp;match_order=1&amp;q=%E7%BA%A2%E7%BB%86%E8%83%9E&amp;zhida_source=entity" \t "/Users/luoziweiyu/Documents\\x/_blank"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红细胞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171</w:t>
      </w:r>
    </w:p>
    <w:p w14:paraId="0FFC00A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531745"/>
            <wp:effectExtent l="0" t="0" r="21590" b="8255"/>
            <wp:docPr id="51" name="图片 5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1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CBC8C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2024-5-8晨尿</w:t>
      </w:r>
    </w:p>
    <w:p w14:paraId="24F1666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蛋白质+1，红细胞62</w:t>
      </w:r>
    </w:p>
    <w:p w14:paraId="45D9854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0815" cy="2786380"/>
            <wp:effectExtent l="0" t="0" r="6985" b="7620"/>
            <wp:docPr id="52" name="图片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786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2607A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2024-5-16晨尿 蛋白1+，红细胞130</w:t>
      </w:r>
    </w:p>
    <w:p w14:paraId="29A4309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604770"/>
            <wp:effectExtent l="0" t="0" r="21590" b="11430"/>
            <wp:docPr id="53" name="图片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4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55019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2024-5-23晨尿 蛋白1+，红细胞147.5</w:t>
      </w:r>
    </w:p>
    <w:p w14:paraId="09BE99D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414905"/>
            <wp:effectExtent l="0" t="0" r="15875" b="23495"/>
            <wp:docPr id="54" name="图片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4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7A3E5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2024-5-31晨尿 蛋白+1，红细胞61个</w:t>
      </w:r>
    </w:p>
    <w:p w14:paraId="4E91408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492375"/>
            <wp:effectExtent l="0" t="0" r="21590" b="22225"/>
            <wp:docPr id="56" name="图片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1CAD3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2024-6-6晨尿 蛋白+-，红细胞32</w:t>
      </w:r>
    </w:p>
    <w:p w14:paraId="512854B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9705" cy="2291080"/>
            <wp:effectExtent l="0" t="0" r="23495" b="20320"/>
            <wp:docPr id="58" name="图片 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9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2511B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2024-6-12 蛋白1+，红细胞25</w:t>
      </w:r>
    </w:p>
    <w:p w14:paraId="2FB7CE1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475865"/>
            <wp:effectExtent l="0" t="0" r="14605" b="13335"/>
            <wp:docPr id="59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5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83F4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</w:rPr>
      </w:pPr>
    </w:p>
    <w:p w14:paraId="53D2C8D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2024-6-20晨尿 蛋白1+，红细胞55.1</w:t>
      </w:r>
    </w:p>
    <w:p w14:paraId="2B42EC0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879090"/>
            <wp:effectExtent l="0" t="0" r="15240" b="16510"/>
            <wp:docPr id="60" name="图片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79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6452B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</w:rPr>
      </w:pPr>
    </w:p>
    <w:p w14:paraId="7708F33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2024-6-27 再次看肾内科医生，医生说不做蛋白比肌酐一切都没法下定论，让我以后都做这个再来看，我问了医生什么情况是正常的，她说在参考值之内就不用来复诊了。做完发现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"https://zhida.zhihu.com/search?content_id=242906748&amp;content_type=Article&amp;match_order=1&amp;q=%E5%B0%BF%E8%9B%8B%E7%99%BD/%E8%82%8C%E9%85%90%E6%AF%94%E5%80%BC&amp;zhida_source=entity" \t "/Users/luoziweiyu/Documents\\x/_blank"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尿蛋白/肌酐比值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正常！医生说这个值正常就不用担心了，观察定期复诊就行！</w:t>
      </w:r>
    </w:p>
    <w:p w14:paraId="5079C91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打算后续就三个月查一次这个就行，每个月查一个尿蛋白作为参考吧</w:t>
      </w:r>
    </w:p>
    <w:p w14:paraId="32737E9D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302385"/>
            <wp:effectExtent l="0" t="0" r="13970" b="18415"/>
            <wp:docPr id="61" name="图片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A9D6F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2024-8-8复检：尿蛋白/肌酐，正常</w:t>
      </w:r>
    </w:p>
    <w:p w14:paraId="2EE1A5D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2629535"/>
            <wp:effectExtent l="0" t="0" r="8890" b="12065"/>
            <wp:docPr id="62" name="图片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CEA7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2025-3-28 看到胳膊有几个小红点，做个尿检和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"https://zhida.zhihu.com/search?content_id=242906748&amp;content_type=Article&amp;match_order=1&amp;q=%E5%B0%BF%E5%BE%AE%E9%87%8F%E7%99%BD%E8%9B%8B%E7%99%BD&amp;zhida_source=entity" \t "/Users/luoziweiyu/Documents\\x/_blank"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尿微量白蛋白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，蛋白+-，红细胞7.2，尿蛋白比尿肌酐正常，为22.31mg/gCr</w:t>
      </w:r>
    </w:p>
    <w:p w14:paraId="1DEBF6B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041525"/>
            <wp:effectExtent l="0" t="0" r="19050" b="15875"/>
            <wp:docPr id="63" name="图片 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4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66B17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2025-4-20，再次尿蛋白/尿肌酐，仍然是正常的</w:t>
      </w:r>
    </w:p>
    <w:p w14:paraId="376800F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159760"/>
            <wp:effectExtent l="0" t="0" r="16510" b="15240"/>
            <wp:docPr id="64" name="图片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9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7B540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2025-06-14 准备搬家，13号在新屋子呆了一下午腿上起了一片红点，14号一早做了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"https://zhida.zhihu.com/search?content_id=242906748&amp;content_type=Article&amp;match_order=1&amp;q=%E5%B0%BF%E5%B8%B8%E8%A7%84&amp;zhida_source=entity" \t "/Users/luoziweiyu/Documents\\x/_blank"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尿常规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和蛋白比肌酐，显示正常。</w:t>
      </w:r>
    </w:p>
    <w:p w14:paraId="5A0227D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420620"/>
            <wp:effectExtent l="0" t="0" r="13970" b="17780"/>
            <wp:docPr id="65" name="图片 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0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E0C9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326640"/>
            <wp:effectExtent l="0" t="0" r="13970" b="10160"/>
            <wp:docPr id="66" name="图片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B7D3E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2025-6-16，15号晚上在屋子里睡了一晚。16早上没显示红点，但尿常规显示异常，蛋白+，红细胞18</w:t>
      </w:r>
    </w:p>
    <w:p w14:paraId="44BBF32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752725"/>
            <wp:effectExtent l="0" t="0" r="15240" b="15875"/>
            <wp:docPr id="68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IMG_2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DF8D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但是尿蛋白比肌酐正常，很奇怪，不知道到底是不是新屋子的问题，屋里面明明没有新东西，全是老家具。能不能住呢，很头疼</w:t>
      </w:r>
    </w:p>
    <w:p w14:paraId="4BD7A61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711450"/>
            <wp:effectExtent l="0" t="0" r="13970" b="6350"/>
            <wp:docPr id="69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IMG_2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3F43D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住了俩月没啥问题。应该不是这个老房子问题。是前两天找中介看房的其中一间房子有问题，真可怕。这种就呆了几分钟的屋子都能过敏，不敢相信入进去的人会怎样</w:t>
      </w:r>
    </w:p>
    <w:p w14:paraId="7EA2F7C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2025-9-14昨天晚上打完麻将背后起红点，早上做了晨尿的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"https://zhida.zhihu.com/search?content_id=242906748&amp;content_type=Article&amp;match_order=1&amp;q=acr&amp;zhida_source=entity" \t "/Users/luoziweiyu/Documents\\x/_blank"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acr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,提示正常</w:t>
      </w:r>
    </w:p>
    <w:p w14:paraId="2DB2F1E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3235325"/>
            <wp:effectExtent l="0" t="0" r="17780" b="15875"/>
            <wp:docPr id="70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IMG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FE3C5">
      <w:pPr>
        <w:ind w:left="0" w:leftChars="0" w:firstLine="0" w:firstLineChars="0"/>
        <w:rPr>
          <w:rFonts w:hint="eastAsia"/>
          <w:lang w:val="en-US" w:eastAsia="zh-CN"/>
        </w:rPr>
      </w:pPr>
      <w:bookmarkStart w:id="0" w:name="_GoBack"/>
      <w:bookmarkEnd w:id="0"/>
    </w:p>
    <w:p w14:paraId="75FA508E">
      <w:pPr>
        <w:ind w:left="0" w:leftChars="0" w:firstLine="0" w:firstLineChars="0"/>
        <w:rPr>
          <w:rFonts w:hint="eastAsia"/>
        </w:rPr>
      </w:pPr>
    </w:p>
    <w:p w14:paraId="52AC125C">
      <w:pPr>
        <w:ind w:left="0" w:leftChars="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STZhongsong">
    <w:altName w:val="苹方-简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TFangsong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T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6FF27"/>
    <w:multiLevelType w:val="multilevel"/>
    <w:tmpl w:val="D676FF27"/>
    <w:lvl w:ilvl="0" w:tentative="0">
      <w:start w:val="1"/>
      <w:numFmt w:val="decimal"/>
      <w:lvlText w:val="%1  "/>
      <w:lvlJc w:val="center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2"/>
      <w:lvlText w:val="%1.%2  "/>
      <w:lvlJc w:val="left"/>
      <w:pPr>
        <w:tabs>
          <w:tab w:val="left" w:pos="0"/>
        </w:tabs>
        <w:ind w:left="0" w:firstLine="0"/>
      </w:pPr>
      <w:rPr>
        <w:rFonts w:hint="default"/>
        <w:sz w:val="30"/>
      </w:rPr>
    </w:lvl>
    <w:lvl w:ilvl="2" w:tentative="0">
      <w:start w:val="1"/>
      <w:numFmt w:val="decimal"/>
      <w:lvlText w:val="%1.%2.%3  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F3FBE97F"/>
    <w:multiLevelType w:val="multilevel"/>
    <w:tmpl w:val="F3FBE97F"/>
    <w:lvl w:ilvl="0" w:tentative="0">
      <w:start w:val="1"/>
      <w:numFmt w:val="decimal"/>
      <w:pStyle w:val="31"/>
      <w:lvlText w:val="%1  "/>
      <w:lvlJc w:val="center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"/>
      <w:lvlText w:val="%1.%2  "/>
      <w:lvlJc w:val="left"/>
      <w:pPr>
        <w:tabs>
          <w:tab w:val="left" w:pos="0"/>
        </w:tabs>
        <w:ind w:left="0" w:firstLine="0"/>
      </w:pPr>
      <w:rPr>
        <w:rFonts w:hint="default"/>
        <w:sz w:val="30"/>
      </w:rPr>
    </w:lvl>
    <w:lvl w:ilvl="2" w:tentative="0">
      <w:start w:val="1"/>
      <w:numFmt w:val="decimal"/>
      <w:pStyle w:val="33"/>
      <w:lvlText w:val="%1.%2.%3  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17FF16B7"/>
    <w:multiLevelType w:val="multilevel"/>
    <w:tmpl w:val="17FF16B7"/>
    <w:lvl w:ilvl="0" w:tentative="0">
      <w:start w:val="1"/>
      <w:numFmt w:val="decimal"/>
      <w:pStyle w:val="30"/>
      <w:lvlText w:val="[%1] "/>
      <w:lvlJc w:val="left"/>
      <w:pPr>
        <w:ind w:left="420" w:hanging="42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none"/>
      <w:lvlText w:val=""/>
      <w:lvlJc w:val="left"/>
      <w:pPr>
        <w:ind w:left="840" w:hanging="420"/>
      </w:pPr>
      <w:rPr>
        <w:rFonts w:hint="default" w:ascii="宋体" w:hAnsi="宋体" w:eastAsia="宋体" w:cs="汉仪中黑KW"/>
      </w:rPr>
    </w:lvl>
    <w:lvl w:ilvl="2" w:tentative="0">
      <w:start w:val="1"/>
      <w:numFmt w:val="none"/>
      <w:lvlText w:val=""/>
      <w:lvlJc w:val="right"/>
      <w:pPr>
        <w:ind w:left="1260" w:hanging="420"/>
      </w:pPr>
      <w:rPr>
        <w:rFonts w:hint="default" w:ascii="宋体" w:hAnsi="宋体" w:eastAsia="宋体" w:cs="汉仪中黑KW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宋体" w:hAnsi="宋体" w:eastAsia="宋体" w:cs="汉仪中黑KW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C93BCDF"/>
    <w:multiLevelType w:val="multilevel"/>
    <w:tmpl w:val="4C93BCDF"/>
    <w:lvl w:ilvl="0" w:tentative="0">
      <w:start w:val="1"/>
      <w:numFmt w:val="decimal"/>
      <w:pStyle w:val="29"/>
      <w:lvlText w:val="[%1]."/>
      <w:lvlJc w:val="left"/>
      <w:pPr>
        <w:ind w:left="420" w:hanging="420"/>
      </w:pPr>
      <w:rPr>
        <w:rFonts w:hint="default" w:ascii="宋体" w:hAnsi="宋体" w:eastAsia="宋体" w:cs="苹方-简"/>
      </w:rPr>
    </w:lvl>
    <w:lvl w:ilvl="1" w:tentative="0">
      <w:start w:val="1"/>
      <w:numFmt w:val="none"/>
      <w:lvlText w:val=""/>
      <w:lvlJc w:val="left"/>
      <w:pPr>
        <w:ind w:left="840" w:hanging="420"/>
      </w:pPr>
      <w:rPr>
        <w:rFonts w:hint="default" w:ascii="宋体" w:hAnsi="宋体" w:eastAsia="宋体" w:cs="苹方-简"/>
      </w:rPr>
    </w:lvl>
    <w:lvl w:ilvl="2" w:tentative="0">
      <w:start w:val="1"/>
      <w:numFmt w:val="none"/>
      <w:lvlText w:val=""/>
      <w:lvlJc w:val="right"/>
      <w:pPr>
        <w:ind w:left="1260" w:hanging="420"/>
      </w:pPr>
      <w:rPr>
        <w:rFonts w:hint="default" w:ascii="宋体" w:hAnsi="宋体" w:eastAsia="宋体" w:cs="苹方-简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宋体" w:hAnsi="宋体" w:eastAsia="宋体" w:cs="苹方-简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DEE66C1"/>
    <w:multiLevelType w:val="multilevel"/>
    <w:tmpl w:val="6DEE66C1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6F9E73F1"/>
    <w:multiLevelType w:val="multilevel"/>
    <w:tmpl w:val="6F9E73F1"/>
    <w:lvl w:ilvl="0" w:tentative="0">
      <w:start w:val="1"/>
      <w:numFmt w:val="decimal"/>
      <w:suff w:val="space"/>
      <w:lvlText w:val="%1"/>
      <w:lvlJc w:val="left"/>
      <w:pPr>
        <w:tabs>
          <w:tab w:val="left" w:pos="420"/>
        </w:tabs>
        <w:ind w:left="432" w:hanging="432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420"/>
        </w:tabs>
        <w:ind w:left="864" w:hanging="864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none"/>
      <w:pStyle w:val="6"/>
      <w:lvlText w:val=""/>
      <w:lvlJc w:val="left"/>
      <w:pPr>
        <w:ind w:left="1008" w:hanging="1008"/>
      </w:pPr>
      <w:rPr>
        <w:rFonts w:hint="default" w:ascii="宋体" w:hAnsi="宋体" w:eastAsia="宋体" w:cs="Times New Ro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72874"/>
    <w:rsid w:val="076DF6EC"/>
    <w:rsid w:val="1D6FAEE8"/>
    <w:rsid w:val="245BB32C"/>
    <w:rsid w:val="2BBCE0A3"/>
    <w:rsid w:val="2E7E6493"/>
    <w:rsid w:val="2FFEFFF4"/>
    <w:rsid w:val="2FFF61DA"/>
    <w:rsid w:val="35CF3CE2"/>
    <w:rsid w:val="37FB5FD3"/>
    <w:rsid w:val="3BBFF834"/>
    <w:rsid w:val="3BEF472E"/>
    <w:rsid w:val="3CFF0C7E"/>
    <w:rsid w:val="3D1F2DAA"/>
    <w:rsid w:val="3EEE521E"/>
    <w:rsid w:val="44EFC3CB"/>
    <w:rsid w:val="4DFB6F0F"/>
    <w:rsid w:val="4E5CB5E3"/>
    <w:rsid w:val="4F5D2FBC"/>
    <w:rsid w:val="4FFFA0FD"/>
    <w:rsid w:val="50FFEFDE"/>
    <w:rsid w:val="53F22770"/>
    <w:rsid w:val="53FA720F"/>
    <w:rsid w:val="577F7A35"/>
    <w:rsid w:val="5AFE1D2B"/>
    <w:rsid w:val="5EAED968"/>
    <w:rsid w:val="5EDE4F78"/>
    <w:rsid w:val="5F1FBA78"/>
    <w:rsid w:val="5F5E85D1"/>
    <w:rsid w:val="5F9DDD79"/>
    <w:rsid w:val="5FF7C081"/>
    <w:rsid w:val="63BFBC06"/>
    <w:rsid w:val="657D2569"/>
    <w:rsid w:val="67F7D52F"/>
    <w:rsid w:val="6BFEDA61"/>
    <w:rsid w:val="6D3FB6A9"/>
    <w:rsid w:val="6F733F56"/>
    <w:rsid w:val="6FB7FA7A"/>
    <w:rsid w:val="6FDEF23F"/>
    <w:rsid w:val="6FF35F2B"/>
    <w:rsid w:val="6FFFB3DB"/>
    <w:rsid w:val="73A683F5"/>
    <w:rsid w:val="73CFB0A5"/>
    <w:rsid w:val="73DF395E"/>
    <w:rsid w:val="75FFCC89"/>
    <w:rsid w:val="7674D462"/>
    <w:rsid w:val="777E3F69"/>
    <w:rsid w:val="77B71C2B"/>
    <w:rsid w:val="77D534D0"/>
    <w:rsid w:val="78FF7177"/>
    <w:rsid w:val="793BF8E0"/>
    <w:rsid w:val="79FDDD6E"/>
    <w:rsid w:val="7AFF14C2"/>
    <w:rsid w:val="7B26C8F7"/>
    <w:rsid w:val="7B7D9425"/>
    <w:rsid w:val="7B7EB12A"/>
    <w:rsid w:val="7BE388A6"/>
    <w:rsid w:val="7BEFD589"/>
    <w:rsid w:val="7BFB6C13"/>
    <w:rsid w:val="7BFC0FB2"/>
    <w:rsid w:val="7BFFC63F"/>
    <w:rsid w:val="7D331B51"/>
    <w:rsid w:val="7DBF36B3"/>
    <w:rsid w:val="7DFFC268"/>
    <w:rsid w:val="7EFD3498"/>
    <w:rsid w:val="7F1F75C9"/>
    <w:rsid w:val="7F3096B4"/>
    <w:rsid w:val="7F3BA1F2"/>
    <w:rsid w:val="7F55A335"/>
    <w:rsid w:val="7F65ACF1"/>
    <w:rsid w:val="7F763401"/>
    <w:rsid w:val="7F7D8C7C"/>
    <w:rsid w:val="7F7EE275"/>
    <w:rsid w:val="7F7FA1DF"/>
    <w:rsid w:val="7F7FE893"/>
    <w:rsid w:val="7F973727"/>
    <w:rsid w:val="7FBC4018"/>
    <w:rsid w:val="7FDF404B"/>
    <w:rsid w:val="7FDF46BE"/>
    <w:rsid w:val="7FEDCDD9"/>
    <w:rsid w:val="7FFBA7D3"/>
    <w:rsid w:val="7FFD3C4E"/>
    <w:rsid w:val="7FFF3F5D"/>
    <w:rsid w:val="80F30599"/>
    <w:rsid w:val="8E7B1A31"/>
    <w:rsid w:val="9DED3D26"/>
    <w:rsid w:val="A79F33FB"/>
    <w:rsid w:val="AEAD1D22"/>
    <w:rsid w:val="AFFB0AB0"/>
    <w:rsid w:val="B6FB7FD5"/>
    <w:rsid w:val="B7DC66DB"/>
    <w:rsid w:val="B9FB420E"/>
    <w:rsid w:val="BB998CFA"/>
    <w:rsid w:val="BCDFDCC7"/>
    <w:rsid w:val="BDBC9959"/>
    <w:rsid w:val="BEB671CA"/>
    <w:rsid w:val="BFD750EB"/>
    <w:rsid w:val="BFE7CFC9"/>
    <w:rsid w:val="BFFB396F"/>
    <w:rsid w:val="BFFF5B5B"/>
    <w:rsid w:val="CB55A223"/>
    <w:rsid w:val="CB9B4A0C"/>
    <w:rsid w:val="CBEF1B08"/>
    <w:rsid w:val="CCFF8D67"/>
    <w:rsid w:val="CF5F62E4"/>
    <w:rsid w:val="CFFADFCC"/>
    <w:rsid w:val="D4E7BD15"/>
    <w:rsid w:val="D7DF678B"/>
    <w:rsid w:val="D97330B1"/>
    <w:rsid w:val="DACB1597"/>
    <w:rsid w:val="DAD56DA6"/>
    <w:rsid w:val="DBB3E668"/>
    <w:rsid w:val="DBFA6E39"/>
    <w:rsid w:val="DBFC8FB0"/>
    <w:rsid w:val="DEFFD81F"/>
    <w:rsid w:val="DF6E1B0F"/>
    <w:rsid w:val="DF772874"/>
    <w:rsid w:val="DFFCB59F"/>
    <w:rsid w:val="E1FE84CD"/>
    <w:rsid w:val="E4F1B715"/>
    <w:rsid w:val="E6FB7E02"/>
    <w:rsid w:val="E7FA9E80"/>
    <w:rsid w:val="E7FB0E58"/>
    <w:rsid w:val="E9DB0488"/>
    <w:rsid w:val="EA673820"/>
    <w:rsid w:val="EB7FF32C"/>
    <w:rsid w:val="EDEFA895"/>
    <w:rsid w:val="EF58B55C"/>
    <w:rsid w:val="EF6FE205"/>
    <w:rsid w:val="EFFA4C88"/>
    <w:rsid w:val="F2F7CD8F"/>
    <w:rsid w:val="F3DFFAAE"/>
    <w:rsid w:val="F3FFBF17"/>
    <w:rsid w:val="F6642188"/>
    <w:rsid w:val="F6F716A5"/>
    <w:rsid w:val="F6FA491F"/>
    <w:rsid w:val="F75D4FC4"/>
    <w:rsid w:val="F76FE58D"/>
    <w:rsid w:val="F77E85F6"/>
    <w:rsid w:val="F77F28B6"/>
    <w:rsid w:val="F7F90E26"/>
    <w:rsid w:val="F9FB3AE5"/>
    <w:rsid w:val="FB3E1D92"/>
    <w:rsid w:val="FB7BAF40"/>
    <w:rsid w:val="FBE5C731"/>
    <w:rsid w:val="FBEDA091"/>
    <w:rsid w:val="FBFBE6B3"/>
    <w:rsid w:val="FDF5F040"/>
    <w:rsid w:val="FDFB8232"/>
    <w:rsid w:val="FE9FAC06"/>
    <w:rsid w:val="FEDA60A8"/>
    <w:rsid w:val="FEF5093A"/>
    <w:rsid w:val="FF5B9539"/>
    <w:rsid w:val="FFBD9E60"/>
    <w:rsid w:val="FFCF9FB4"/>
    <w:rsid w:val="FFDF0D79"/>
    <w:rsid w:val="FFEFDF43"/>
    <w:rsid w:val="FFF58C4E"/>
    <w:rsid w:val="FFF7D6CF"/>
    <w:rsid w:val="FFFF0379"/>
    <w:rsid w:val="FF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numPr>
        <w:ilvl w:val="0"/>
        <w:numId w:val="1"/>
      </w:numPr>
      <w:tabs>
        <w:tab w:val="right" w:leader="dot" w:pos="8296"/>
      </w:tabs>
      <w:spacing w:before="480" w:after="360" w:line="240" w:lineRule="auto"/>
      <w:ind w:left="425" w:hanging="425" w:firstLineChars="0"/>
      <w:jc w:val="center"/>
      <w:outlineLvl w:val="0"/>
    </w:pPr>
    <w:rPr>
      <w:rFonts w:ascii="Times New Roman Bold" w:hAnsi="Times New Roman Bold" w:eastAsia="黑体"/>
      <w:sz w:val="32"/>
    </w:rPr>
  </w:style>
  <w:style w:type="paragraph" w:styleId="3">
    <w:name w:val="heading 2"/>
    <w:basedOn w:val="1"/>
    <w:next w:val="1"/>
    <w:link w:val="21"/>
    <w:unhideWhenUsed/>
    <w:qFormat/>
    <w:uiPriority w:val="0"/>
    <w:pPr>
      <w:numPr>
        <w:ilvl w:val="1"/>
        <w:numId w:val="2"/>
      </w:numPr>
      <w:spacing w:before="0" w:beforeAutospacing="1" w:after="0" w:afterAutospacing="1"/>
      <w:ind w:left="0" w:firstLine="0" w:firstLineChars="0"/>
      <w:jc w:val="left"/>
      <w:outlineLvl w:val="1"/>
    </w:pPr>
    <w:rPr>
      <w:rFonts w:hint="eastAsia" w:ascii="宋体" w:hAnsi="宋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link w:val="22"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left="709" w:hanging="709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25"/>
    <w:unhideWhenUsed/>
    <w:qFormat/>
    <w:uiPriority w:val="0"/>
    <w:pPr>
      <w:keepNext/>
      <w:keepLines/>
      <w:numPr>
        <w:ilvl w:val="3"/>
        <w:numId w:val="1"/>
      </w:numPr>
      <w:tabs>
        <w:tab w:val="left" w:pos="420"/>
      </w:tabs>
      <w:spacing w:line="312" w:lineRule="auto"/>
      <w:ind w:left="850" w:hanging="850" w:firstLineChars="0"/>
      <w:outlineLvl w:val="3"/>
    </w:pPr>
    <w:rPr>
      <w:rFonts w:ascii="Cambria" w:hAnsi="Cambria" w:eastAsia="宋体" w:cs="Times New Roman"/>
      <w:b/>
      <w:bCs/>
      <w:kern w:val="2"/>
      <w:szCs w:val="28"/>
      <w:lang w:val="en-US" w:eastAsia="zh-CN" w:bidi="ar-SA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3"/>
      </w:numPr>
      <w:spacing w:beforeLines="0" w:beforeAutospacing="0" w:afterLines="0" w:afterAutospacing="0" w:line="372" w:lineRule="auto"/>
      <w:ind w:left="1008" w:leftChars="0" w:hanging="1008" w:firstLineChars="0"/>
      <w:outlineLvl w:val="4"/>
    </w:pPr>
    <w:rPr>
      <w:rFonts w:ascii="Times New Roman Bold" w:hAnsi="Times New Roman Bold" w:eastAsia="宋体" w:cs="Times New Roman"/>
      <w:b/>
      <w:sz w:val="21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3"/>
      </w:numPr>
      <w:spacing w:before="240" w:beforeLines="0" w:beforeAutospacing="0" w:after="64" w:afterLines="0" w:afterAutospacing="0" w:line="317" w:lineRule="auto"/>
      <w:ind w:left="1151" w:leftChars="0" w:hanging="1151" w:firstLineChars="0"/>
      <w:outlineLvl w:val="5"/>
    </w:pPr>
    <w:rPr>
      <w:rFonts w:ascii="DejaVu Sans" w:hAnsi="DejaVu Sans" w:eastAsia="方正黑体_GBK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3"/>
      </w:numPr>
      <w:spacing w:before="240" w:beforeLines="0" w:beforeAutospacing="0" w:after="64" w:afterLines="0" w:afterAutospacing="0" w:line="317" w:lineRule="auto"/>
      <w:ind w:left="1296" w:leftChars="0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3"/>
      </w:numPr>
      <w:spacing w:before="240" w:beforeLines="0" w:beforeAutospacing="0" w:after="64" w:afterLines="0" w:afterAutospacing="0" w:line="317" w:lineRule="auto"/>
      <w:ind w:left="1440" w:leftChars="0" w:hanging="1440" w:firstLineChars="0"/>
      <w:outlineLvl w:val="7"/>
    </w:pPr>
    <w:rPr>
      <w:rFonts w:ascii="DejaVu Sans" w:hAnsi="DejaVu Sans" w:eastAsia="方正黑体_GBK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3"/>
      </w:numPr>
      <w:spacing w:before="240" w:beforeLines="0" w:beforeAutospacing="0" w:after="64" w:afterLines="0" w:afterAutospacing="0" w:line="317" w:lineRule="auto"/>
      <w:ind w:left="1583" w:leftChars="0" w:hanging="1583" w:firstLineChars="0"/>
      <w:outlineLvl w:val="8"/>
    </w:pPr>
    <w:rPr>
      <w:rFonts w:ascii="DejaVu Sans" w:hAnsi="DejaVu Sans" w:eastAsia="方正黑体_GBK"/>
      <w:sz w:val="21"/>
    </w:rPr>
  </w:style>
  <w:style w:type="character" w:default="1" w:styleId="18">
    <w:name w:val="Default Paragraph Font"/>
    <w:unhideWhenUsed/>
    <w:qFormat/>
    <w:uiPriority w:val="1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2"/>
    <w:next w:val="12"/>
    <w:unhideWhenUsed/>
    <w:qFormat/>
    <w:uiPriority w:val="0"/>
    <w:pPr>
      <w:ind w:left="0" w:leftChars="0" w:firstLine="0" w:firstLineChars="0"/>
      <w:jc w:val="center"/>
    </w:pPr>
    <w:rPr>
      <w:sz w:val="21"/>
      <w:szCs w:val="18"/>
    </w:rPr>
  </w:style>
  <w:style w:type="paragraph" w:styleId="12">
    <w:name w:val="table of figures"/>
    <w:basedOn w:val="1"/>
    <w:next w:val="1"/>
    <w:qFormat/>
    <w:uiPriority w:val="0"/>
    <w:pPr>
      <w:spacing w:line="200" w:lineRule="exact"/>
      <w:ind w:leftChars="0" w:firstLine="0" w:firstLineChars="0"/>
      <w:jc w:val="center"/>
    </w:pPr>
    <w:rPr>
      <w:sz w:val="18"/>
      <w:szCs w:val="18"/>
    </w:rPr>
  </w:style>
  <w:style w:type="paragraph" w:styleId="13">
    <w:name w:val="toc 3"/>
    <w:basedOn w:val="1"/>
    <w:next w:val="1"/>
    <w:qFormat/>
    <w:uiPriority w:val="0"/>
    <w:pPr>
      <w:spacing w:after="100" w:line="276" w:lineRule="auto"/>
      <w:ind w:left="440"/>
    </w:pPr>
    <w:rPr>
      <w:rFonts w:ascii="Times New Roman" w:hAnsi="Times New Roman" w:eastAsia="宋体"/>
      <w:sz w:val="24"/>
    </w:rPr>
  </w:style>
  <w:style w:type="paragraph" w:styleId="14">
    <w:name w:val="toc 1"/>
    <w:basedOn w:val="1"/>
    <w:next w:val="1"/>
    <w:qFormat/>
    <w:uiPriority w:val="0"/>
    <w:pPr>
      <w:tabs>
        <w:tab w:val="right" w:leader="dot" w:pos="8296"/>
      </w:tabs>
      <w:ind w:firstLine="0" w:firstLineChars="0"/>
    </w:pPr>
    <w:rPr>
      <w:rFonts w:ascii="Times New Roman" w:hAnsi="Times New Roman"/>
      <w:color w:val="000000" w:themeColor="text1"/>
      <w:kern w:val="44"/>
      <w:szCs w:val="32"/>
      <w14:textFill>
        <w14:solidFill>
          <w14:schemeClr w14:val="tx1"/>
        </w14:solidFill>
      </w14:textFill>
    </w:rPr>
  </w:style>
  <w:style w:type="paragraph" w:styleId="15">
    <w:name w:val="toc 2"/>
    <w:basedOn w:val="1"/>
    <w:next w:val="1"/>
    <w:qFormat/>
    <w:uiPriority w:val="0"/>
    <w:pPr>
      <w:ind w:left="0"/>
      <w:jc w:val="left"/>
    </w:pPr>
    <w:rPr>
      <w:rFonts w:ascii="Times New Roman" w:hAnsi="Times New Roman" w:eastAsia="宋体"/>
      <w:smallCaps/>
    </w:rPr>
  </w:style>
  <w:style w:type="paragraph" w:styleId="1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9">
    <w:name w:val="Hyperlink"/>
    <w:basedOn w:val="18"/>
    <w:uiPriority w:val="0"/>
    <w:rPr>
      <w:color w:val="0000FF"/>
      <w:u w:val="single"/>
    </w:rPr>
  </w:style>
  <w:style w:type="character" w:customStyle="1" w:styleId="20">
    <w:name w:val="标题 1 Char"/>
    <w:link w:val="2"/>
    <w:qFormat/>
    <w:uiPriority w:val="0"/>
    <w:rPr>
      <w:rFonts w:ascii="STZhongsong" w:hAnsi="STZhongsong" w:eastAsia="黑体" w:cs="arial"/>
      <w:color w:val="000000" w:themeColor="text1"/>
      <w:kern w:val="44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1">
    <w:name w:val="标题 2 字符"/>
    <w:basedOn w:val="18"/>
    <w:link w:val="3"/>
    <w:qFormat/>
    <w:uiPriority w:val="9"/>
    <w:rPr>
      <w:rFonts w:ascii="宋体" w:hAnsi="宋体" w:eastAsia="黑体" w:cs="Times New Roman"/>
      <w:bCs/>
      <w:sz w:val="30"/>
      <w:szCs w:val="30"/>
    </w:rPr>
  </w:style>
  <w:style w:type="character" w:customStyle="1" w:styleId="22">
    <w:name w:val="标题 3 字符"/>
    <w:basedOn w:val="18"/>
    <w:link w:val="4"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paragraph" w:customStyle="1" w:styleId="23">
    <w:name w:val="目录 一级标题"/>
    <w:basedOn w:val="1"/>
    <w:qFormat/>
    <w:uiPriority w:val="0"/>
    <w:rPr>
      <w:rFonts w:eastAsia="黑体"/>
      <w:b/>
      <w:sz w:val="24"/>
    </w:rPr>
  </w:style>
  <w:style w:type="paragraph" w:customStyle="1" w:styleId="24">
    <w:name w:val="目录二级标题"/>
    <w:basedOn w:val="1"/>
    <w:qFormat/>
    <w:uiPriority w:val="0"/>
    <w:rPr>
      <w:rFonts w:eastAsia="宋体"/>
      <w:sz w:val="20"/>
    </w:rPr>
  </w:style>
  <w:style w:type="character" w:customStyle="1" w:styleId="25">
    <w:name w:val="标题 4 字符"/>
    <w:link w:val="5"/>
    <w:qFormat/>
    <w:uiPriority w:val="9"/>
    <w:rPr>
      <w:rFonts w:ascii="Cambria" w:hAnsi="Cambria" w:eastAsia="宋体" w:cs="Times New Roman"/>
      <w:b/>
      <w:bCs/>
      <w:kern w:val="2"/>
      <w:sz w:val="24"/>
      <w:szCs w:val="28"/>
      <w:lang w:val="en-US" w:eastAsia="zh-CN" w:bidi="ar-SA"/>
    </w:rPr>
  </w:style>
  <w:style w:type="paragraph" w:customStyle="1" w:styleId="26">
    <w:name w:val="图片格式"/>
    <w:next w:val="1"/>
    <w:uiPriority w:val="0"/>
    <w:pPr>
      <w:ind w:leftChars="0"/>
      <w:jc w:val="center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7">
    <w:name w:val="大标题"/>
    <w:basedOn w:val="1"/>
    <w:next w:val="2"/>
    <w:uiPriority w:val="0"/>
    <w:pPr>
      <w:spacing w:line="480" w:lineRule="auto"/>
      <w:ind w:firstLine="0" w:firstLineChars="0"/>
      <w:jc w:val="center"/>
    </w:pPr>
    <w:rPr>
      <w:rFonts w:hint="eastAsia" w:ascii="arial" w:hAnsi="arial" w:eastAsia="STFangsong"/>
      <w:b/>
      <w:sz w:val="52"/>
      <w:lang w:val="en-US" w:eastAsia="zh-CN"/>
    </w:rPr>
  </w:style>
  <w:style w:type="paragraph" w:customStyle="1" w:styleId="28">
    <w:name w:val="宋体3号"/>
    <w:basedOn w:val="1"/>
    <w:uiPriority w:val="0"/>
    <w:pPr>
      <w:ind w:firstLine="0" w:firstLineChars="0"/>
    </w:pPr>
    <w:rPr>
      <w:rFonts w:hint="eastAsia" w:ascii="arial" w:hAnsi="arial" w:eastAsia="宋体"/>
      <w:sz w:val="32"/>
      <w:lang w:val="en-US" w:eastAsia="zh-CN"/>
    </w:rPr>
  </w:style>
  <w:style w:type="paragraph" w:customStyle="1" w:styleId="29">
    <w:name w:val="参考文献序号"/>
    <w:basedOn w:val="1"/>
    <w:uiPriority w:val="0"/>
    <w:pPr>
      <w:numPr>
        <w:ilvl w:val="0"/>
        <w:numId w:val="4"/>
      </w:numPr>
      <w:ind w:left="0" w:leftChars="0" w:firstLine="0" w:firstLineChars="0"/>
    </w:pPr>
    <w:rPr>
      <w:rFonts w:eastAsia="等线"/>
      <w:b/>
      <w:sz w:val="21"/>
    </w:rPr>
  </w:style>
  <w:style w:type="paragraph" w:customStyle="1" w:styleId="30">
    <w:name w:val="参考文献"/>
    <w:basedOn w:val="1"/>
    <w:uiPriority w:val="0"/>
    <w:pPr>
      <w:numPr>
        <w:ilvl w:val="0"/>
        <w:numId w:val="5"/>
      </w:numPr>
      <w:ind w:left="0" w:firstLine="0" w:firstLineChars="0"/>
    </w:pPr>
    <w:rPr>
      <w:rFonts w:ascii="Times New Roman" w:hAnsi="Times New Roman" w:eastAsia="宋体"/>
    </w:rPr>
  </w:style>
  <w:style w:type="paragraph" w:customStyle="1" w:styleId="31">
    <w:name w:val="1级标题"/>
    <w:basedOn w:val="1"/>
    <w:uiPriority w:val="0"/>
    <w:pPr>
      <w:numPr>
        <w:ilvl w:val="0"/>
        <w:numId w:val="2"/>
      </w:numPr>
      <w:tabs>
        <w:tab w:val="left" w:pos="240"/>
      </w:tabs>
      <w:spacing w:before="480" w:after="360" w:line="240" w:lineRule="auto"/>
      <w:ind w:firstLine="0" w:firstLineChars="0"/>
      <w:jc w:val="center"/>
      <w:outlineLvl w:val="0"/>
    </w:pPr>
    <w:rPr>
      <w:rFonts w:ascii="Times New Roman" w:hAnsi="Times New Roman" w:eastAsia="黑体"/>
      <w:sz w:val="32"/>
    </w:rPr>
  </w:style>
  <w:style w:type="paragraph" w:customStyle="1" w:styleId="32">
    <w:name w:val="2级标题"/>
    <w:basedOn w:val="1"/>
    <w:uiPriority w:val="0"/>
    <w:pPr>
      <w:numPr>
        <w:ilvl w:val="1"/>
        <w:numId w:val="6"/>
      </w:numPr>
      <w:ind w:firstLine="0" w:firstLineChars="0"/>
    </w:pPr>
  </w:style>
  <w:style w:type="paragraph" w:customStyle="1" w:styleId="33">
    <w:name w:val="3级标题"/>
    <w:basedOn w:val="1"/>
    <w:uiPriority w:val="0"/>
    <w:pPr>
      <w:numPr>
        <w:ilvl w:val="2"/>
        <w:numId w:val="2"/>
      </w:num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jpe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webp"/><Relationship Id="rId48" Type="http://schemas.openxmlformats.org/officeDocument/2006/relationships/image" Target="media/image43.webp"/><Relationship Id="rId47" Type="http://schemas.openxmlformats.org/officeDocument/2006/relationships/image" Target="media/image42.webp"/><Relationship Id="rId46" Type="http://schemas.openxmlformats.org/officeDocument/2006/relationships/image" Target="media/image41.webp"/><Relationship Id="rId45" Type="http://schemas.openxmlformats.org/officeDocument/2006/relationships/image" Target="media/image40.webp"/><Relationship Id="rId44" Type="http://schemas.openxmlformats.org/officeDocument/2006/relationships/image" Target="media/image39.webp"/><Relationship Id="rId43" Type="http://schemas.openxmlformats.org/officeDocument/2006/relationships/image" Target="media/image38.webp"/><Relationship Id="rId42" Type="http://schemas.openxmlformats.org/officeDocument/2006/relationships/image" Target="media/image37.webp"/><Relationship Id="rId41" Type="http://schemas.openxmlformats.org/officeDocument/2006/relationships/image" Target="media/image36.webp"/><Relationship Id="rId40" Type="http://schemas.openxmlformats.org/officeDocument/2006/relationships/image" Target="media/image35.webp"/><Relationship Id="rId4" Type="http://schemas.openxmlformats.org/officeDocument/2006/relationships/endnotes" Target="endnotes.xml"/><Relationship Id="rId39" Type="http://schemas.openxmlformats.org/officeDocument/2006/relationships/image" Target="media/image34.webp"/><Relationship Id="rId38" Type="http://schemas.openxmlformats.org/officeDocument/2006/relationships/image" Target="media/image33.webp"/><Relationship Id="rId37" Type="http://schemas.openxmlformats.org/officeDocument/2006/relationships/image" Target="media/image32.webp"/><Relationship Id="rId36" Type="http://schemas.openxmlformats.org/officeDocument/2006/relationships/image" Target="media/image31.jpeg"/><Relationship Id="rId35" Type="http://schemas.openxmlformats.org/officeDocument/2006/relationships/image" Target="media/image30.webp"/><Relationship Id="rId34" Type="http://schemas.openxmlformats.org/officeDocument/2006/relationships/image" Target="media/image29.webp"/><Relationship Id="rId33" Type="http://schemas.openxmlformats.org/officeDocument/2006/relationships/image" Target="media/image28.webp"/><Relationship Id="rId32" Type="http://schemas.openxmlformats.org/officeDocument/2006/relationships/image" Target="media/image27.jpeg"/><Relationship Id="rId31" Type="http://schemas.openxmlformats.org/officeDocument/2006/relationships/image" Target="media/image26.webp"/><Relationship Id="rId30" Type="http://schemas.openxmlformats.org/officeDocument/2006/relationships/image" Target="media/image25.webp"/><Relationship Id="rId3" Type="http://schemas.openxmlformats.org/officeDocument/2006/relationships/footnotes" Target="footnotes.xml"/><Relationship Id="rId29" Type="http://schemas.openxmlformats.org/officeDocument/2006/relationships/image" Target="media/image24.webp"/><Relationship Id="rId28" Type="http://schemas.openxmlformats.org/officeDocument/2006/relationships/image" Target="media/image23.webp"/><Relationship Id="rId27" Type="http://schemas.openxmlformats.org/officeDocument/2006/relationships/image" Target="media/image22.webp"/><Relationship Id="rId26" Type="http://schemas.openxmlformats.org/officeDocument/2006/relationships/image" Target="media/image21.webp"/><Relationship Id="rId25" Type="http://schemas.openxmlformats.org/officeDocument/2006/relationships/image" Target="media/image20.webp"/><Relationship Id="rId24" Type="http://schemas.openxmlformats.org/officeDocument/2006/relationships/image" Target="media/image19.webp"/><Relationship Id="rId23" Type="http://schemas.openxmlformats.org/officeDocument/2006/relationships/image" Target="media/image18.webp"/><Relationship Id="rId22" Type="http://schemas.openxmlformats.org/officeDocument/2006/relationships/image" Target="media/image17.webp"/><Relationship Id="rId21" Type="http://schemas.openxmlformats.org/officeDocument/2006/relationships/image" Target="media/image16.webp"/><Relationship Id="rId20" Type="http://schemas.openxmlformats.org/officeDocument/2006/relationships/image" Target="media/image15.webp"/><Relationship Id="rId2" Type="http://schemas.openxmlformats.org/officeDocument/2006/relationships/settings" Target="settings.xml"/><Relationship Id="rId19" Type="http://schemas.openxmlformats.org/officeDocument/2006/relationships/image" Target="media/image14.webp"/><Relationship Id="rId18" Type="http://schemas.openxmlformats.org/officeDocument/2006/relationships/image" Target="media/image13.webp"/><Relationship Id="rId17" Type="http://schemas.openxmlformats.org/officeDocument/2006/relationships/image" Target="media/image12.webp"/><Relationship Id="rId16" Type="http://schemas.openxmlformats.org/officeDocument/2006/relationships/image" Target="media/image11.webp"/><Relationship Id="rId15" Type="http://schemas.openxmlformats.org/officeDocument/2006/relationships/image" Target="media/image10.webp"/><Relationship Id="rId14" Type="http://schemas.openxmlformats.org/officeDocument/2006/relationships/image" Target="media/image9.webp"/><Relationship Id="rId13" Type="http://schemas.openxmlformats.org/officeDocument/2006/relationships/image" Target="media/image8.webp"/><Relationship Id="rId12" Type="http://schemas.openxmlformats.org/officeDocument/2006/relationships/image" Target="media/image7.webp"/><Relationship Id="rId11" Type="http://schemas.openxmlformats.org/officeDocument/2006/relationships/image" Target="media/image6.webp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285</Words>
  <Characters>326</Characters>
  <Lines>0</Lines>
  <Paragraphs>0</Paragraphs>
  <TotalTime>11</TotalTime>
  <ScaleCrop>false</ScaleCrop>
  <LinksUpToDate>false</LinksUpToDate>
  <CharactersWithSpaces>326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2025-12-22T21:05:00Z</dcterms:created>
  <dc:creator>℉</dc:creator>
  <cp:lastModifiedBy>℉</cp:lastModifiedBy>
  <dcterms:modified xsi:type="dcterms:W3CDTF">2025-12-22T15:14:12Z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7F3624CA3B303801A9D14869B55E1551_41</vt:lpwstr>
  </property>
</Properties>
</file>