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0B35" w14:textId="6AE21977" w:rsidR="00713E86" w:rsidRPr="0045505C" w:rsidRDefault="00713E86" w:rsidP="00713E86">
      <w:pPr>
        <w:rPr>
          <w:rFonts w:hint="eastAsia"/>
          <w:b/>
          <w:bCs/>
        </w:rPr>
      </w:pPr>
      <w:r>
        <w:rPr>
          <w:b/>
          <w:bCs/>
        </w:rPr>
        <w:t>A</w:t>
      </w:r>
      <w:r w:rsidRPr="0045505C">
        <w:rPr>
          <w:b/>
          <w:bCs/>
        </w:rPr>
        <w:t>NN</w:t>
      </w:r>
      <w:r>
        <w:rPr>
          <w:rFonts w:hint="eastAsia"/>
          <w:b/>
          <w:bCs/>
        </w:rPr>
        <w:t>大纲</w:t>
      </w:r>
    </w:p>
    <w:p w14:paraId="6EA9BB7B" w14:textId="77777777" w:rsidR="00713E86" w:rsidRDefault="00713E86" w:rsidP="00713E86">
      <w:r>
        <w:rPr>
          <w:rFonts w:hint="eastAsia"/>
        </w:rPr>
        <w:t>1</w:t>
      </w:r>
      <w:r>
        <w:t>.</w:t>
      </w:r>
      <w:r>
        <w:rPr>
          <w:rFonts w:hint="eastAsia"/>
        </w:rPr>
        <w:t>筛选数据，从大于2</w:t>
      </w:r>
      <w:r>
        <w:t>000000</w:t>
      </w:r>
      <w:r>
        <w:rPr>
          <w:rFonts w:hint="eastAsia"/>
        </w:rPr>
        <w:t>个数据中筛选出1</w:t>
      </w:r>
      <w:r>
        <w:t>140835</w:t>
      </w:r>
      <w:r>
        <w:rPr>
          <w:rFonts w:hint="eastAsia"/>
        </w:rPr>
        <w:t>组有效数据。</w:t>
      </w:r>
    </w:p>
    <w:p w14:paraId="008A459D" w14:textId="77777777" w:rsidR="00713E86" w:rsidRDefault="00713E86" w:rsidP="00713E86">
      <w:r>
        <w:rPr>
          <w:rFonts w:hint="eastAsia"/>
        </w:rPr>
        <w:t>2</w:t>
      </w:r>
      <w:r>
        <w:t>.</w:t>
      </w:r>
      <w:r w:rsidRPr="0045505C">
        <w:rPr>
          <w:rFonts w:hint="eastAsia"/>
        </w:rPr>
        <w:t>数据</w:t>
      </w:r>
      <w:r>
        <w:rPr>
          <w:rFonts w:hint="eastAsia"/>
        </w:rPr>
        <w:t>归一化为</w:t>
      </w:r>
      <w:r>
        <w:t>[-1,1]</w:t>
      </w:r>
      <w:r>
        <w:rPr>
          <w:rFonts w:hint="eastAsia"/>
        </w:rPr>
        <w:t>的值</w:t>
      </w:r>
    </w:p>
    <w:p w14:paraId="539D491D" w14:textId="77777777" w:rsidR="00713E86" w:rsidRDefault="00713E86" w:rsidP="00713E86">
      <w:r>
        <w:rPr>
          <w:rFonts w:hint="eastAsia"/>
        </w:rPr>
        <w:t>3</w:t>
      </w:r>
      <w:r>
        <w:t>.</w:t>
      </w:r>
      <w:r>
        <w:rPr>
          <w:rFonts w:hint="eastAsia"/>
        </w:rPr>
        <w:t>选取神经元的隐藏层层数，选择了1,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个隐藏层分别进行训练和验证，每层1</w:t>
      </w:r>
      <w:r>
        <w:t>0</w:t>
      </w:r>
      <w:r>
        <w:rPr>
          <w:rFonts w:hint="eastAsia"/>
        </w:rPr>
        <w:t>个神经元。</w:t>
      </w:r>
    </w:p>
    <w:p w14:paraId="540AB666" w14:textId="77777777" w:rsidR="00713E86" w:rsidRDefault="00713E86" w:rsidP="00713E86">
      <w:r>
        <w:rPr>
          <w:rFonts w:hint="eastAsia"/>
        </w:rPr>
        <w:t>4</w:t>
      </w:r>
      <w:r>
        <w:t>.</w:t>
      </w:r>
      <w:r>
        <w:rPr>
          <w:rFonts w:hint="eastAsia"/>
        </w:rPr>
        <w:t>激活函数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(Activation Function)</w:t>
      </w:r>
      <w:r>
        <w:rPr>
          <w:rFonts w:hint="eastAsia"/>
        </w:rPr>
        <w:t>的选取中，分别应用了 linear</w:t>
      </w:r>
      <w:r>
        <w:t xml:space="preserve"> </w:t>
      </w:r>
      <w:r>
        <w:rPr>
          <w:rFonts w:hint="eastAsia"/>
        </w:rPr>
        <w:t>线性、sigmoid</w:t>
      </w:r>
      <w:r>
        <w:t>(n) = 1/(1 + e^(-n))</w:t>
      </w:r>
      <w:r>
        <w:rPr>
          <w:rFonts w:hint="eastAsia"/>
        </w:rPr>
        <w:t xml:space="preserve">、 </w:t>
      </w:r>
      <w:r>
        <w:t>Tangent sigmoid(n) = 2 / (1 + e^(-2n)) – 1</w:t>
      </w:r>
    </w:p>
    <w:p w14:paraId="3A045CB1" w14:textId="77777777" w:rsidR="00713E86" w:rsidRDefault="00713E86" w:rsidP="00713E86">
      <w:r>
        <w:rPr>
          <w:rFonts w:hint="eastAsia"/>
        </w:rPr>
        <w:t>在 train</w:t>
      </w:r>
      <w:r>
        <w:t xml:space="preserve"> </w:t>
      </w:r>
      <w:r>
        <w:rPr>
          <w:rFonts w:hint="eastAsia"/>
        </w:rPr>
        <w:t>function的选取中，选择了最基本的梯度下降B</w:t>
      </w:r>
      <w:r>
        <w:t>P</w:t>
      </w:r>
      <w:r>
        <w:rPr>
          <w:rFonts w:hint="eastAsia"/>
        </w:rPr>
        <w:t>训练函数（反向传播）</w:t>
      </w:r>
    </w:p>
    <w:p w14:paraId="5464D2E2" w14:textId="77777777" w:rsidR="00713E86" w:rsidRDefault="00713E86" w:rsidP="00713E86">
      <w:r>
        <w:rPr>
          <w:rFonts w:hint="eastAsia"/>
        </w:rPr>
        <w:t>5</w:t>
      </w:r>
      <w:r>
        <w:t>.</w:t>
      </w:r>
      <w:r>
        <w:rPr>
          <w:rFonts w:hint="eastAsia"/>
        </w:rPr>
        <w:t>十倍交叉验证，将样本分为十份，每次取出九份进行训练，最后用最后一份作测试，最后使用十次测试准确率的平均值作为最终结果。</w:t>
      </w:r>
    </w:p>
    <w:p w14:paraId="3AFB071C" w14:textId="6BE858DE" w:rsidR="00713E86" w:rsidRDefault="00713E86" w:rsidP="00713E86"/>
    <w:p w14:paraId="4BA625D9" w14:textId="25E54995" w:rsidR="00713E86" w:rsidRDefault="00713E86" w:rsidP="00713E86">
      <w:r>
        <w:rPr>
          <w:rFonts w:hint="eastAsia"/>
        </w:rPr>
        <w:t>一隐藏层：linear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linear</w:t>
      </w:r>
      <w:r>
        <w:t xml:space="preserve">   89.873</w:t>
      </w:r>
      <w:r>
        <w:rPr>
          <w:rFonts w:hint="eastAsia"/>
        </w:rPr>
        <w:t>%</w:t>
      </w:r>
    </w:p>
    <w:p w14:paraId="684499CA" w14:textId="36212610" w:rsidR="00713E86" w:rsidRDefault="00713E86" w:rsidP="00713E86">
      <w:pPr>
        <w:rPr>
          <w:rFonts w:hint="eastAsia"/>
        </w:rPr>
      </w:pPr>
      <w:r>
        <w:rPr>
          <w:rFonts w:hint="eastAsia"/>
        </w:rPr>
        <w:t>sigmoid</w:t>
      </w:r>
      <w:r>
        <w:t xml:space="preserve"> </w:t>
      </w:r>
      <w:r>
        <w:rPr>
          <w:rFonts w:hint="eastAsia"/>
        </w:rPr>
        <w:t>+</w:t>
      </w:r>
      <w:r w:rsidRPr="00713E86">
        <w:rPr>
          <w:rFonts w:hint="eastAsia"/>
        </w:rPr>
        <w:t xml:space="preserve"> </w:t>
      </w:r>
      <w:r>
        <w:rPr>
          <w:rFonts w:hint="eastAsia"/>
        </w:rPr>
        <w:t>sigmoid</w:t>
      </w:r>
      <w:r>
        <w:t xml:space="preserve">   </w:t>
      </w:r>
      <w:r>
        <w:t>51.998</w:t>
      </w:r>
      <w:r>
        <w:rPr>
          <w:rFonts w:hint="eastAsia"/>
        </w:rPr>
        <w:t>%</w:t>
      </w:r>
    </w:p>
    <w:p w14:paraId="59953650" w14:textId="60912413" w:rsidR="00713E86" w:rsidRDefault="00713E86" w:rsidP="00713E86">
      <w:pPr>
        <w:rPr>
          <w:rFonts w:hint="eastAsia"/>
        </w:rPr>
      </w:pPr>
      <w:r>
        <w:t xml:space="preserve">Tangent sigmoid </w:t>
      </w:r>
      <w:r>
        <w:rPr>
          <w:rFonts w:hint="eastAsia"/>
        </w:rPr>
        <w:t>+</w:t>
      </w:r>
      <w:r>
        <w:t xml:space="preserve"> Tangent sigmoid   </w:t>
      </w:r>
      <w:r>
        <w:t>72.728</w:t>
      </w:r>
      <w:r>
        <w:rPr>
          <w:rFonts w:hint="eastAsia"/>
        </w:rPr>
        <w:t>%</w:t>
      </w:r>
    </w:p>
    <w:p w14:paraId="3B8DCE91" w14:textId="0FF702A5" w:rsidR="00713E86" w:rsidRDefault="00713E86" w:rsidP="00713E86">
      <w:pPr>
        <w:rPr>
          <w:rFonts w:hint="eastAsia"/>
        </w:rPr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sigmoid</w:t>
      </w:r>
      <w:r>
        <w:t xml:space="preserve">   </w:t>
      </w:r>
      <w:r>
        <w:t>65.34</w:t>
      </w:r>
      <w:r>
        <w:t>3</w:t>
      </w:r>
      <w:r>
        <w:rPr>
          <w:rFonts w:hint="eastAsia"/>
        </w:rPr>
        <w:t>%</w:t>
      </w:r>
    </w:p>
    <w:p w14:paraId="71D998B1" w14:textId="0AB41CF4" w:rsidR="00713E86" w:rsidRDefault="00713E86" w:rsidP="00713E86">
      <w:pPr>
        <w:rPr>
          <w:rFonts w:hint="eastAsia"/>
        </w:rPr>
      </w:pPr>
      <w:r>
        <w:rPr>
          <w:rFonts w:hint="eastAsia"/>
        </w:rPr>
        <w:t>sigmoid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linear</w:t>
      </w:r>
      <w:r>
        <w:t xml:space="preserve">   8</w:t>
      </w:r>
      <w:r>
        <w:t>8.050</w:t>
      </w:r>
      <w:r>
        <w:rPr>
          <w:rFonts w:hint="eastAsia"/>
        </w:rPr>
        <w:t>%</w:t>
      </w:r>
    </w:p>
    <w:p w14:paraId="4B4CA34C" w14:textId="77777777" w:rsidR="00713E86" w:rsidRDefault="00713E86" w:rsidP="00713E86">
      <w:pPr>
        <w:rPr>
          <w:rFonts w:hint="eastAsia"/>
        </w:rPr>
      </w:pPr>
    </w:p>
    <w:p w14:paraId="56218A8D" w14:textId="77777777" w:rsidR="00713E86" w:rsidRDefault="00713E86" w:rsidP="00713E86">
      <w:r>
        <w:rPr>
          <w:rFonts w:hint="eastAsia"/>
        </w:rPr>
        <w:t>这里的准确率是普遍高于论文1</w:t>
      </w:r>
      <w:r>
        <w:t>3</w:t>
      </w:r>
      <w:r>
        <w:rPr>
          <w:rFonts w:hint="eastAsia"/>
        </w:rPr>
        <w:t>中的准确率的，不过虽然同是对于帕金森病的诊断，所使用的数据集是不相同的，所以也无法直观地比较优劣。</w:t>
      </w:r>
    </w:p>
    <w:p w14:paraId="5FCD2B4C" w14:textId="77777777" w:rsidR="00713E86" w:rsidRDefault="00713E86" w:rsidP="00713E86"/>
    <w:p w14:paraId="5D02E7E9" w14:textId="77777777" w:rsidR="00713E86" w:rsidRDefault="00713E86" w:rsidP="00713E86">
      <w:r>
        <w:rPr>
          <w:rFonts w:hint="eastAsia"/>
        </w:rPr>
        <w:t>但在论文1</w:t>
      </w:r>
      <w:r>
        <w:t>5</w:t>
      </w:r>
      <w:r>
        <w:rPr>
          <w:rFonts w:hint="eastAsia"/>
        </w:rPr>
        <w:t>中利用的P</w:t>
      </w:r>
      <w:r>
        <w:t>NN</w:t>
      </w:r>
      <w:r>
        <w:rPr>
          <w:rFonts w:hint="eastAsia"/>
        </w:rPr>
        <w:t>和G</w:t>
      </w:r>
      <w:r>
        <w:t>RNN</w:t>
      </w:r>
      <w:r>
        <w:rPr>
          <w:rFonts w:hint="eastAsia"/>
        </w:rPr>
        <w:t>，以及在论文1</w:t>
      </w:r>
      <w:r>
        <w:t>6</w:t>
      </w:r>
      <w:r>
        <w:rPr>
          <w:rFonts w:hint="eastAsia"/>
        </w:rPr>
        <w:t>中使用的E</w:t>
      </w:r>
      <w:r>
        <w:t>PNN</w:t>
      </w:r>
      <w:r>
        <w:rPr>
          <w:rFonts w:hint="eastAsia"/>
        </w:rPr>
        <w:t>则可以在其他数据集中达到极高的精确度，这些更为复杂精妙的方法还有待去被进一步学习和使用。</w:t>
      </w:r>
    </w:p>
    <w:p w14:paraId="1A4C76C0" w14:textId="77777777" w:rsidR="00925723" w:rsidRPr="00713E86" w:rsidRDefault="00925723"/>
    <w:sectPr w:rsidR="00925723" w:rsidRPr="00713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4DFCE" w14:textId="77777777" w:rsidR="00AE63EA" w:rsidRDefault="00AE63EA" w:rsidP="00713E86">
      <w:r>
        <w:separator/>
      </w:r>
    </w:p>
  </w:endnote>
  <w:endnote w:type="continuationSeparator" w:id="0">
    <w:p w14:paraId="5ADADB0A" w14:textId="77777777" w:rsidR="00AE63EA" w:rsidRDefault="00AE63EA" w:rsidP="0071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13A87" w14:textId="77777777" w:rsidR="00AE63EA" w:rsidRDefault="00AE63EA" w:rsidP="00713E86">
      <w:r>
        <w:separator/>
      </w:r>
    </w:p>
  </w:footnote>
  <w:footnote w:type="continuationSeparator" w:id="0">
    <w:p w14:paraId="5877310B" w14:textId="77777777" w:rsidR="00AE63EA" w:rsidRDefault="00AE63EA" w:rsidP="00713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6D"/>
    <w:rsid w:val="00713E86"/>
    <w:rsid w:val="0074456D"/>
    <w:rsid w:val="00925723"/>
    <w:rsid w:val="00A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221D2"/>
  <w15:chartTrackingRefBased/>
  <w15:docId w15:val="{89937B98-48D5-49BB-B8CF-0DE46452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chengfan</dc:creator>
  <cp:keywords/>
  <dc:description/>
  <cp:lastModifiedBy>li chengfan</cp:lastModifiedBy>
  <cp:revision>2</cp:revision>
  <dcterms:created xsi:type="dcterms:W3CDTF">2020-09-14T17:26:00Z</dcterms:created>
  <dcterms:modified xsi:type="dcterms:W3CDTF">2020-09-14T17:28:00Z</dcterms:modified>
</cp:coreProperties>
</file>