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33808" w14:textId="77777777" w:rsidR="00E30B5C" w:rsidRDefault="00E30B5C" w:rsidP="009064AD">
      <w:pPr>
        <w:spacing w:line="360" w:lineRule="auto"/>
        <w:jc w:val="center"/>
        <w:rPr>
          <w:b/>
          <w:sz w:val="44"/>
          <w:szCs w:val="44"/>
        </w:rPr>
      </w:pPr>
    </w:p>
    <w:p w14:paraId="20F94A99" w14:textId="77777777" w:rsidR="00E30B5C" w:rsidRDefault="00836617" w:rsidP="009064AD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="004604D5">
        <w:rPr>
          <w:rFonts w:hint="eastAsia"/>
          <w:b/>
          <w:sz w:val="44"/>
          <w:szCs w:val="44"/>
        </w:rPr>
        <w:t>计算机</w:t>
      </w:r>
      <w:r w:rsidR="004604D5">
        <w:rPr>
          <w:b/>
          <w:sz w:val="44"/>
          <w:szCs w:val="44"/>
        </w:rPr>
        <w:t>视觉</w:t>
      </w:r>
      <w:r>
        <w:rPr>
          <w:rFonts w:hint="eastAsia"/>
          <w:b/>
          <w:sz w:val="44"/>
          <w:szCs w:val="44"/>
        </w:rPr>
        <w:t>》</w:t>
      </w:r>
      <w:r w:rsidR="004604D5">
        <w:rPr>
          <w:rFonts w:hint="eastAsia"/>
          <w:b/>
          <w:sz w:val="44"/>
          <w:szCs w:val="44"/>
        </w:rPr>
        <w:t>实验</w:t>
      </w:r>
      <w:r w:rsidR="00E30B5C" w:rsidRPr="00E30B5C">
        <w:rPr>
          <w:rFonts w:hint="eastAsia"/>
          <w:b/>
          <w:sz w:val="44"/>
          <w:szCs w:val="44"/>
        </w:rPr>
        <w:t>报告</w:t>
      </w:r>
    </w:p>
    <w:p w14:paraId="16AF9232" w14:textId="77777777" w:rsidR="00E30B5C" w:rsidRPr="00E30B5C" w:rsidRDefault="00E30B5C" w:rsidP="009064AD">
      <w:pPr>
        <w:spacing w:line="360" w:lineRule="auto"/>
        <w:jc w:val="center"/>
        <w:rPr>
          <w:b/>
          <w:szCs w:val="21"/>
        </w:rPr>
      </w:pPr>
    </w:p>
    <w:p w14:paraId="68884DFF" w14:textId="5EE7B78B" w:rsidR="00E30B5C" w:rsidRDefault="00DF459D" w:rsidP="009064AD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E30B5C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姓名：</w:t>
      </w:r>
      <w:r w:rsidR="009C38CC">
        <w:rPr>
          <w:rFonts w:hint="eastAsia"/>
          <w:b/>
          <w:sz w:val="28"/>
          <w:szCs w:val="28"/>
        </w:rPr>
        <w:t>刘远航</w:t>
      </w:r>
      <w:r w:rsidR="00E30B5C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学号：</w:t>
      </w:r>
      <w:r w:rsidR="009C38CC">
        <w:rPr>
          <w:rFonts w:hint="eastAsia"/>
          <w:b/>
          <w:sz w:val="28"/>
          <w:szCs w:val="28"/>
        </w:rPr>
        <w:t>22121883</w:t>
      </w:r>
    </w:p>
    <w:p w14:paraId="50251491" w14:textId="21ED1C7C" w:rsidR="00DF459D" w:rsidRPr="00DF459D" w:rsidRDefault="00DF459D" w:rsidP="00DF459D">
      <w:pPr>
        <w:pStyle w:val="a3"/>
        <w:rPr>
          <w:sz w:val="36"/>
          <w:szCs w:val="28"/>
        </w:rPr>
      </w:pPr>
      <w:r w:rsidRPr="00DF459D">
        <w:rPr>
          <w:rFonts w:hint="eastAsia"/>
        </w:rPr>
        <w:t>实验</w:t>
      </w:r>
      <w:r w:rsidR="009C38CC">
        <w:rPr>
          <w:rFonts w:hint="eastAsia"/>
          <w:lang w:eastAsia="zh-CN"/>
        </w:rPr>
        <w:t>1</w:t>
      </w:r>
      <w:r w:rsidR="003E1617">
        <w:rPr>
          <w:rFonts w:hint="eastAsia"/>
          <w:lang w:eastAsia="zh-CN"/>
        </w:rPr>
        <w:t>0</w:t>
      </w:r>
    </w:p>
    <w:p w14:paraId="3992CBDA" w14:textId="77777777" w:rsidR="00E30B5C" w:rsidRPr="00E30B5C" w:rsidRDefault="00E30B5C" w:rsidP="009064AD">
      <w:pPr>
        <w:spacing w:line="360" w:lineRule="auto"/>
        <w:jc w:val="center"/>
        <w:rPr>
          <w:b/>
          <w:szCs w:val="21"/>
        </w:rPr>
      </w:pPr>
    </w:p>
    <w:p w14:paraId="4FA3477B" w14:textId="77777777" w:rsidR="00DF459D" w:rsidRDefault="00FA6896" w:rsidP="00DF459D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r w:rsidR="002E0D47"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 xml:space="preserve"> </w:t>
      </w:r>
    </w:p>
    <w:p w14:paraId="45FA18FE" w14:textId="1FF47244" w:rsidR="00052849" w:rsidRDefault="00FA6896" w:rsidP="005B3C32">
      <w:pPr>
        <w:numPr>
          <w:ilvl w:val="1"/>
          <w:numId w:val="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核心</w:t>
      </w:r>
      <w:r w:rsidR="002E0D47" w:rsidRPr="00052849">
        <w:rPr>
          <w:rFonts w:hint="eastAsia"/>
          <w:b/>
          <w:sz w:val="24"/>
        </w:rPr>
        <w:t>代码</w:t>
      </w:r>
      <w:r w:rsidR="00052849">
        <w:rPr>
          <w:rFonts w:hint="eastAsia"/>
          <w:b/>
          <w:sz w:val="24"/>
        </w:rPr>
        <w:t>：</w:t>
      </w:r>
    </w:p>
    <w:p w14:paraId="75F22544" w14:textId="391F7C80" w:rsidR="003E1617" w:rsidRPr="007C2D45" w:rsidRDefault="007C2D45" w:rsidP="007C2D45">
      <w:pPr>
        <w:pStyle w:val="HTML"/>
        <w:shd w:val="clear" w:color="auto" w:fill="1E1F22"/>
        <w:rPr>
          <w:rFonts w:ascii="Times New Roman" w:hAnsi="Times New Roman" w:cs="Times New Roman" w:hint="eastAsia"/>
          <w:color w:val="BCBEC4"/>
          <w:sz w:val="18"/>
          <w:szCs w:val="18"/>
        </w:rPr>
      </w:pP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定义</w:t>
      </w:r>
      <w:r>
        <w:rPr>
          <w:rFonts w:ascii="Courier New" w:hAnsi="Courier New" w:cs="Courier New"/>
          <w:color w:val="7A7E85"/>
          <w:sz w:val="20"/>
          <w:szCs w:val="20"/>
        </w:rPr>
        <w:t>CNN</w:t>
      </w:r>
      <w:r>
        <w:rPr>
          <w:rFonts w:cs="Courier New" w:hint="eastAsia"/>
          <w:color w:val="7A7E85"/>
          <w:sz w:val="20"/>
          <w:szCs w:val="20"/>
        </w:rPr>
        <w:t>模型</w:t>
      </w:r>
      <w:r>
        <w:rPr>
          <w:rFonts w:cs="Courier New" w:hint="eastAsia"/>
          <w:color w:val="7A7E85"/>
          <w:sz w:val="20"/>
          <w:szCs w:val="20"/>
        </w:rPr>
        <w:br/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 xml:space="preserve">class 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Net(torch.nn.Module):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 xml:space="preserve">def </w:t>
      </w:r>
      <w:r w:rsidRPr="007C2D45">
        <w:rPr>
          <w:rFonts w:ascii="Times New Roman" w:hAnsi="Times New Roman" w:cs="Times New Roman"/>
          <w:color w:val="B200B2"/>
          <w:sz w:val="18"/>
          <w:szCs w:val="18"/>
        </w:rPr>
        <w:t>__init__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(</w:t>
      </w:r>
      <w:r w:rsidRPr="007C2D45">
        <w:rPr>
          <w:rFonts w:ascii="Times New Roman" w:hAnsi="Times New Roman" w:cs="Times New Roman"/>
          <w:color w:val="94558D"/>
          <w:sz w:val="18"/>
          <w:szCs w:val="18"/>
        </w:rPr>
        <w:t>self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):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</w:t>
      </w:r>
      <w:r w:rsidRPr="007C2D45">
        <w:rPr>
          <w:rFonts w:ascii="Times New Roman" w:hAnsi="Times New Roman" w:cs="Times New Roman"/>
          <w:color w:val="8888C6"/>
          <w:sz w:val="18"/>
          <w:szCs w:val="18"/>
        </w:rPr>
        <w:t>super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(Net, </w:t>
      </w:r>
      <w:r w:rsidRPr="007C2D45">
        <w:rPr>
          <w:rFonts w:ascii="Times New Roman" w:hAnsi="Times New Roman" w:cs="Times New Roman"/>
          <w:color w:val="94558D"/>
          <w:sz w:val="18"/>
          <w:szCs w:val="18"/>
        </w:rPr>
        <w:t>self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).</w:t>
      </w:r>
      <w:r w:rsidRPr="007C2D45">
        <w:rPr>
          <w:rFonts w:ascii="Times New Roman" w:hAnsi="Times New Roman" w:cs="Times New Roman"/>
          <w:color w:val="B200B2"/>
          <w:sz w:val="18"/>
          <w:szCs w:val="18"/>
        </w:rPr>
        <w:t>__init__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()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</w:t>
      </w:r>
      <w:r w:rsidRPr="007C2D45">
        <w:rPr>
          <w:rFonts w:ascii="Times New Roman" w:hAnsi="Times New Roman" w:cs="Times New Roman"/>
          <w:color w:val="94558D"/>
          <w:sz w:val="18"/>
          <w:szCs w:val="18"/>
        </w:rPr>
        <w:t>self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.model = torch.nn.Sequential(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</w:t>
      </w:r>
      <w:r w:rsidRPr="007C2D45">
        <w:rPr>
          <w:rFonts w:ascii="Times New Roman" w:hAnsi="Times New Roman" w:cs="Times New Roman"/>
          <w:color w:val="7A7E85"/>
          <w:sz w:val="18"/>
          <w:szCs w:val="18"/>
        </w:rPr>
        <w:t xml:space="preserve"># </w:t>
      </w:r>
      <w:r w:rsidRPr="007C2D45">
        <w:rPr>
          <w:rFonts w:ascii="Times New Roman" w:hAnsi="Times New Roman" w:cs="Times New Roman"/>
          <w:color w:val="7A7E85"/>
          <w:sz w:val="18"/>
          <w:szCs w:val="18"/>
        </w:rPr>
        <w:t>图像大小为</w:t>
      </w:r>
      <w:r w:rsidRPr="007C2D45">
        <w:rPr>
          <w:rFonts w:ascii="Times New Roman" w:hAnsi="Times New Roman" w:cs="Times New Roman"/>
          <w:color w:val="7A7E85"/>
          <w:sz w:val="18"/>
          <w:szCs w:val="18"/>
        </w:rPr>
        <w:t xml:space="preserve"> 28x28</w:t>
      </w:r>
      <w:r w:rsidRPr="007C2D45">
        <w:rPr>
          <w:rFonts w:ascii="Times New Roman" w:hAnsi="Times New Roman" w:cs="Times New Roman"/>
          <w:color w:val="7A7E85"/>
          <w:sz w:val="18"/>
          <w:szCs w:val="18"/>
        </w:rPr>
        <w:br/>
        <w:t xml:space="preserve">            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torch.nn.Conv2d(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in_channels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out_channels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16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kernel_size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3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stride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padding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),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torch.nn.ReLU(),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torch.nn.MaxPool2d(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kernel_size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2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stride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2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),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</w:t>
      </w:r>
      <w:r w:rsidRPr="007C2D45">
        <w:rPr>
          <w:rFonts w:ascii="Times New Roman" w:hAnsi="Times New Roman" w:cs="Times New Roman"/>
          <w:color w:val="7A7E85"/>
          <w:sz w:val="18"/>
          <w:szCs w:val="18"/>
        </w:rPr>
        <w:t xml:space="preserve"># </w:t>
      </w:r>
      <w:r w:rsidRPr="007C2D45">
        <w:rPr>
          <w:rFonts w:ascii="Times New Roman" w:hAnsi="Times New Roman" w:cs="Times New Roman"/>
          <w:color w:val="7A7E85"/>
          <w:sz w:val="18"/>
          <w:szCs w:val="18"/>
        </w:rPr>
        <w:t>图像大小为</w:t>
      </w:r>
      <w:r w:rsidRPr="007C2D45">
        <w:rPr>
          <w:rFonts w:ascii="Times New Roman" w:hAnsi="Times New Roman" w:cs="Times New Roman"/>
          <w:color w:val="7A7E85"/>
          <w:sz w:val="18"/>
          <w:szCs w:val="18"/>
        </w:rPr>
        <w:t xml:space="preserve"> 14x14</w:t>
      </w:r>
      <w:r w:rsidRPr="007C2D45">
        <w:rPr>
          <w:rFonts w:ascii="Times New Roman" w:hAnsi="Times New Roman" w:cs="Times New Roman"/>
          <w:color w:val="7A7E85"/>
          <w:sz w:val="18"/>
          <w:szCs w:val="18"/>
        </w:rPr>
        <w:br/>
        <w:t xml:space="preserve">            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torch.nn.Conv2d(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in_channels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16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out_channels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32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kernel_size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3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stride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padding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),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torch.nn.ReLU(),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torch.nn.MaxPool2d(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kernel_size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2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stride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2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),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</w:t>
      </w:r>
      <w:r w:rsidRPr="007C2D45">
        <w:rPr>
          <w:rFonts w:ascii="Times New Roman" w:hAnsi="Times New Roman" w:cs="Times New Roman"/>
          <w:color w:val="7A7E85"/>
          <w:sz w:val="18"/>
          <w:szCs w:val="18"/>
        </w:rPr>
        <w:t xml:space="preserve"># </w:t>
      </w:r>
      <w:r w:rsidRPr="007C2D45">
        <w:rPr>
          <w:rFonts w:ascii="Times New Roman" w:hAnsi="Times New Roman" w:cs="Times New Roman"/>
          <w:color w:val="7A7E85"/>
          <w:sz w:val="18"/>
          <w:szCs w:val="18"/>
        </w:rPr>
        <w:t>图像大小为</w:t>
      </w:r>
      <w:r w:rsidRPr="007C2D45">
        <w:rPr>
          <w:rFonts w:ascii="Times New Roman" w:hAnsi="Times New Roman" w:cs="Times New Roman"/>
          <w:color w:val="7A7E85"/>
          <w:sz w:val="18"/>
          <w:szCs w:val="18"/>
        </w:rPr>
        <w:t xml:space="preserve"> 7x7</w:t>
      </w:r>
      <w:r w:rsidRPr="007C2D45">
        <w:rPr>
          <w:rFonts w:ascii="Times New Roman" w:hAnsi="Times New Roman" w:cs="Times New Roman"/>
          <w:color w:val="7A7E85"/>
          <w:sz w:val="18"/>
          <w:szCs w:val="18"/>
        </w:rPr>
        <w:br/>
        <w:t xml:space="preserve">            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torch.nn.Conv2d(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in_channels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32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out_channels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64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kernel_size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3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stride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padding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),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torch.nn.ReLU(),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torch.nn.Flatten(),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torch.nn.Linear(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in_features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 xml:space="preserve">7 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* 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 xml:space="preserve">7 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* 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64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out_features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128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),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torch.nn.ReLU(),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torch.nn.Linear(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in_features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128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out_features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10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),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torch.nn.Softmax(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dim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 xml:space="preserve">def </w:t>
      </w:r>
      <w:r w:rsidRPr="007C2D45">
        <w:rPr>
          <w:rFonts w:ascii="Times New Roman" w:hAnsi="Times New Roman" w:cs="Times New Roman"/>
          <w:color w:val="56A8F5"/>
          <w:sz w:val="18"/>
          <w:szCs w:val="18"/>
        </w:rPr>
        <w:t>forward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(</w:t>
      </w:r>
      <w:r w:rsidRPr="007C2D45">
        <w:rPr>
          <w:rFonts w:ascii="Times New Roman" w:hAnsi="Times New Roman" w:cs="Times New Roman"/>
          <w:color w:val="94558D"/>
          <w:sz w:val="18"/>
          <w:szCs w:val="18"/>
        </w:rPr>
        <w:t>self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, input):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output = </w:t>
      </w:r>
      <w:r w:rsidRPr="007C2D45">
        <w:rPr>
          <w:rFonts w:ascii="Times New Roman" w:hAnsi="Times New Roman" w:cs="Times New Roman"/>
          <w:color w:val="94558D"/>
          <w:sz w:val="18"/>
          <w:szCs w:val="18"/>
        </w:rPr>
        <w:t>self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.model(input)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 xml:space="preserve">return 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output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>lossF = torch.nn.CrossEntropyLoss()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>optimizer = torch.optim.Adam(net.parameters())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>history = {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'Test Loss'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: [], 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'Test Accuracy'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: []}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lastRenderedPageBreak/>
        <w:t xml:space="preserve">for 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epoch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 xml:space="preserve">in </w:t>
      </w:r>
      <w:r w:rsidRPr="007C2D45">
        <w:rPr>
          <w:rFonts w:ascii="Times New Roman" w:hAnsi="Times New Roman" w:cs="Times New Roman"/>
          <w:color w:val="8888C6"/>
          <w:sz w:val="18"/>
          <w:szCs w:val="18"/>
        </w:rPr>
        <w:t>range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(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EPOCHS + 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):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processBar = tqdm(trainDataLoader,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unit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'step'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net.train(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True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 xml:space="preserve">for 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step, (trainImgs, labels)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 xml:space="preserve">in </w:t>
      </w:r>
      <w:r w:rsidRPr="007C2D45">
        <w:rPr>
          <w:rFonts w:ascii="Times New Roman" w:hAnsi="Times New Roman" w:cs="Times New Roman"/>
          <w:color w:val="8888C6"/>
          <w:sz w:val="18"/>
          <w:szCs w:val="18"/>
        </w:rPr>
        <w:t>enumerate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(processBar):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trainImgs = trainImgs.to(device)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labels = labels.to(device)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net.zero_grad()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outputs = net(trainImgs)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loss = lossF(outputs, labels)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predictions = torch.argmax(outputs,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dim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accuracy = torch.sum(predictions == labels).item() / labels.shape[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0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]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loss.backward()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optimizer.step()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processBar.set_description(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f"[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{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epoch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}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/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{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EPOCHS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}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 xml:space="preserve">] Loss: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{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loss.item()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: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.4f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}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 xml:space="preserve">, Acc: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{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accuracy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: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.4f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}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"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 xml:space="preserve">if 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step == </w:t>
      </w:r>
      <w:r w:rsidRPr="007C2D45">
        <w:rPr>
          <w:rFonts w:ascii="Times New Roman" w:hAnsi="Times New Roman" w:cs="Times New Roman"/>
          <w:color w:val="8888C6"/>
          <w:sz w:val="18"/>
          <w:szCs w:val="18"/>
        </w:rPr>
        <w:t>len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(processBar) - 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: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correct, totalLoss = 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0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, 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0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br/>
        <w:t xml:space="preserve">            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net.train(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False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 xml:space="preserve">with 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torch.no_grad():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   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 xml:space="preserve">for 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 xml:space="preserve">testImgs, labels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 xml:space="preserve">in 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testDataLoader: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        testImgs = testImgs.to(device)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        labels = labels.to(device)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        outputs = net(testImgs)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        loss = lossF(outputs, labels)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        predictions = torch.argmax(outputs, </w:t>
      </w:r>
      <w:r w:rsidRPr="007C2D45">
        <w:rPr>
          <w:rFonts w:ascii="Times New Roman" w:hAnsi="Times New Roman" w:cs="Times New Roman"/>
          <w:color w:val="AA4926"/>
          <w:sz w:val="18"/>
          <w:szCs w:val="18"/>
        </w:rPr>
        <w:t>dim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=</w:t>
      </w:r>
      <w:r w:rsidRPr="007C2D45">
        <w:rPr>
          <w:rFonts w:ascii="Times New Roman" w:hAnsi="Times New Roman" w:cs="Times New Roman"/>
          <w:color w:val="2AACB8"/>
          <w:sz w:val="18"/>
          <w:szCs w:val="18"/>
        </w:rPr>
        <w:t>1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        totalLos += loss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        correct += torch.sum(predictions == labels)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    testAccuracy = correct.item() / (BATCH_SIZE * </w:t>
      </w:r>
      <w:r w:rsidRPr="007C2D45">
        <w:rPr>
          <w:rFonts w:ascii="Times New Roman" w:hAnsi="Times New Roman" w:cs="Times New Roman"/>
          <w:color w:val="8888C6"/>
          <w:sz w:val="18"/>
          <w:szCs w:val="18"/>
        </w:rPr>
        <w:t>len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(testDataLoader))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    testLoss = totalLoss / </w:t>
      </w:r>
      <w:r w:rsidRPr="007C2D45">
        <w:rPr>
          <w:rFonts w:ascii="Times New Roman" w:hAnsi="Times New Roman" w:cs="Times New Roman"/>
          <w:color w:val="8888C6"/>
          <w:sz w:val="18"/>
          <w:szCs w:val="18"/>
        </w:rPr>
        <w:t>len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(testDataLoader)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    history[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'Test Loss'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].append(testLoss.item())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    history[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'Test Accuracy'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].append(testAccuracy)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            processBar.set_description(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f"[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{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epoch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}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/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{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EPOCHS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}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 xml:space="preserve">] Loss: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{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loss.item()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: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.4f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}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 xml:space="preserve">, Acc: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{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accuracy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: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.4f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}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 xml:space="preserve">, Test Loss: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{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testLoss.item()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: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.4f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}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 xml:space="preserve">, Test Acc: 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{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testAccuracy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: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.4f</w:t>
      </w:r>
      <w:r w:rsidRPr="007C2D45">
        <w:rPr>
          <w:rFonts w:ascii="Times New Roman" w:hAnsi="Times New Roman" w:cs="Times New Roman"/>
          <w:color w:val="CF8E6D"/>
          <w:sz w:val="18"/>
          <w:szCs w:val="18"/>
        </w:rPr>
        <w:t>}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"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br/>
        <w:t xml:space="preserve">torch.save(net.state_dict(), </w:t>
      </w:r>
      <w:r w:rsidRPr="007C2D45">
        <w:rPr>
          <w:rFonts w:ascii="Times New Roman" w:hAnsi="Times New Roman" w:cs="Times New Roman"/>
          <w:color w:val="6AAB73"/>
          <w:sz w:val="18"/>
          <w:szCs w:val="18"/>
        </w:rPr>
        <w:t>'./model.pth'</w:t>
      </w:r>
      <w:r w:rsidRPr="007C2D45">
        <w:rPr>
          <w:rFonts w:ascii="Times New Roman" w:hAnsi="Times New Roman" w:cs="Times New Roman"/>
          <w:color w:val="BCBEC4"/>
          <w:sz w:val="18"/>
          <w:szCs w:val="18"/>
        </w:rPr>
        <w:t>)</w:t>
      </w:r>
    </w:p>
    <w:p w14:paraId="66DDA2F0" w14:textId="77777777" w:rsidR="00E30B5C" w:rsidRDefault="00DF459D" w:rsidP="009064AD">
      <w:pPr>
        <w:numPr>
          <w:ilvl w:val="1"/>
          <w:numId w:val="2"/>
        </w:numPr>
        <w:spacing w:line="360" w:lineRule="auto"/>
        <w:rPr>
          <w:b/>
          <w:sz w:val="24"/>
        </w:rPr>
      </w:pPr>
      <w:r w:rsidRPr="00DF459D">
        <w:rPr>
          <w:rFonts w:hint="eastAsia"/>
          <w:b/>
          <w:sz w:val="24"/>
        </w:rPr>
        <w:t>实验结果截图</w:t>
      </w:r>
    </w:p>
    <w:p w14:paraId="5FC0BBCF" w14:textId="0B87149D" w:rsidR="00FA6896" w:rsidRPr="007C2D45" w:rsidRDefault="007C2D45" w:rsidP="003649A1">
      <w:pPr>
        <w:spacing w:line="360" w:lineRule="auto"/>
        <w:rPr>
          <w:bCs/>
          <w:sz w:val="24"/>
        </w:rPr>
      </w:pPr>
      <w:r w:rsidRPr="007C2D45">
        <w:rPr>
          <w:rFonts w:hint="eastAsia"/>
          <w:bCs/>
          <w:sz w:val="24"/>
        </w:rPr>
        <w:t>网络结构示意图</w:t>
      </w:r>
    </w:p>
    <w:p w14:paraId="08BE5007" w14:textId="2DB44EF8" w:rsidR="007C2D45" w:rsidRDefault="007C2D45" w:rsidP="003649A1">
      <w:pPr>
        <w:spacing w:line="360" w:lineRule="auto"/>
        <w:rPr>
          <w:b/>
          <w:sz w:val="24"/>
        </w:rPr>
      </w:pPr>
      <w:r w:rsidRPr="007C2D45">
        <w:rPr>
          <w:b/>
          <w:sz w:val="24"/>
        </w:rPr>
        <w:lastRenderedPageBreak/>
        <w:drawing>
          <wp:inline distT="0" distB="0" distL="0" distR="0" wp14:anchorId="7946567C" wp14:editId="1C76F774">
            <wp:extent cx="5742709" cy="3239029"/>
            <wp:effectExtent l="0" t="0" r="0" b="0"/>
            <wp:docPr id="1210688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88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419" cy="32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F0BA" w14:textId="4C2B2358" w:rsidR="007C2D45" w:rsidRDefault="007C2D45" w:rsidP="003649A1">
      <w:pPr>
        <w:spacing w:line="360" w:lineRule="auto"/>
        <w:rPr>
          <w:rFonts w:hint="eastAsia"/>
          <w:b/>
          <w:sz w:val="24"/>
        </w:rPr>
      </w:pPr>
      <w:r w:rsidRPr="007C2D45">
        <w:rPr>
          <w:b/>
          <w:sz w:val="24"/>
        </w:rPr>
        <w:drawing>
          <wp:inline distT="0" distB="0" distL="0" distR="0" wp14:anchorId="71F111E2" wp14:editId="4FA9339D">
            <wp:extent cx="2272146" cy="2045741"/>
            <wp:effectExtent l="0" t="0" r="0" b="0"/>
            <wp:docPr id="1425881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81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119" cy="20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D45">
        <w:rPr>
          <w:b/>
          <w:sz w:val="24"/>
        </w:rPr>
        <w:drawing>
          <wp:inline distT="0" distB="0" distL="0" distR="0" wp14:anchorId="2895E86C" wp14:editId="1C512615">
            <wp:extent cx="1523810" cy="1786659"/>
            <wp:effectExtent l="0" t="0" r="635" b="4445"/>
            <wp:docPr id="784563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63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6837" cy="182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D45">
        <w:rPr>
          <w:b/>
          <w:sz w:val="24"/>
        </w:rPr>
        <w:drawing>
          <wp:inline distT="0" distB="0" distL="0" distR="0" wp14:anchorId="2DF7B5CB" wp14:editId="7CE8FE2F">
            <wp:extent cx="1893537" cy="1846811"/>
            <wp:effectExtent l="0" t="0" r="0" b="1270"/>
            <wp:docPr id="918401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01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75" cy="18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E03E" w14:textId="44AC1974" w:rsidR="005628FF" w:rsidRDefault="005628FF" w:rsidP="00AF55DD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 xml:space="preserve">             </w:t>
      </w:r>
      <w:r w:rsidR="00AF55DD">
        <w:t xml:space="preserve"> </w:t>
      </w:r>
      <w:r w:rsidR="00E47911" w:rsidRPr="00E47911">
        <w:drawing>
          <wp:inline distT="0" distB="0" distL="0" distR="0" wp14:anchorId="19595C5F" wp14:editId="14396B33">
            <wp:extent cx="3048425" cy="590632"/>
            <wp:effectExtent l="0" t="0" r="0" b="0"/>
            <wp:docPr id="1257823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23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A7E0" w14:textId="77777777" w:rsidR="006E6D57" w:rsidRPr="00DF459D" w:rsidRDefault="00FA6896" w:rsidP="006E6D57">
      <w:pPr>
        <w:numPr>
          <w:ilvl w:val="1"/>
          <w:numId w:val="2"/>
        </w:num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实验小结</w:t>
      </w:r>
    </w:p>
    <w:p w14:paraId="6819383B" w14:textId="52BF0C62" w:rsidR="00F639A8" w:rsidRDefault="00E47911" w:rsidP="00695460">
      <w:pPr>
        <w:spacing w:line="360" w:lineRule="auto"/>
        <w:ind w:left="84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通过这次实验，我学习到了卷积神经网络的简单应用，这次实验构建了一个简单的网络进行训练，一进行了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轮训练，最后准确率都高达</w:t>
      </w:r>
      <w:r>
        <w:rPr>
          <w:rFonts w:hint="eastAsia"/>
          <w:sz w:val="24"/>
        </w:rPr>
        <w:t>98%</w:t>
      </w:r>
      <w:r>
        <w:rPr>
          <w:rFonts w:hint="eastAsia"/>
          <w:sz w:val="24"/>
        </w:rPr>
        <w:t>，</w:t>
      </w:r>
      <w:r w:rsidR="003A03FE">
        <w:rPr>
          <w:rFonts w:hint="eastAsia"/>
          <w:sz w:val="24"/>
        </w:rPr>
        <w:t>很好的完成了实验目的，对深度学习有了直观的感受。</w:t>
      </w:r>
    </w:p>
    <w:p w14:paraId="2A8F1304" w14:textId="77777777" w:rsidR="00FA6896" w:rsidRPr="00DF459D" w:rsidRDefault="00FA6896" w:rsidP="00E615D2">
      <w:pPr>
        <w:spacing w:line="360" w:lineRule="auto"/>
        <w:ind w:firstLineChars="200" w:firstLine="482"/>
        <w:jc w:val="left"/>
        <w:rPr>
          <w:b/>
          <w:sz w:val="24"/>
        </w:rPr>
      </w:pPr>
    </w:p>
    <w:p w14:paraId="623F746A" w14:textId="77777777" w:rsidR="00FB6F60" w:rsidRPr="00FB6F60" w:rsidRDefault="00FB6F60" w:rsidP="00FB6F60">
      <w:pPr>
        <w:spacing w:line="360" w:lineRule="auto"/>
        <w:ind w:left="510"/>
        <w:rPr>
          <w:b/>
          <w:bCs/>
          <w:sz w:val="24"/>
        </w:rPr>
      </w:pPr>
    </w:p>
    <w:p w14:paraId="5FFF7380" w14:textId="77777777" w:rsidR="00FB6F60" w:rsidRPr="00FB6F60" w:rsidRDefault="00FB6F60" w:rsidP="00FB6F60">
      <w:pPr>
        <w:spacing w:line="360" w:lineRule="auto"/>
        <w:ind w:left="510"/>
        <w:rPr>
          <w:b/>
          <w:bCs/>
          <w:sz w:val="24"/>
        </w:rPr>
      </w:pPr>
    </w:p>
    <w:p w14:paraId="53E09D57" w14:textId="77777777" w:rsidR="00FB6F60" w:rsidRPr="00FB6F60" w:rsidRDefault="00FB6F60" w:rsidP="00FB6F60">
      <w:pPr>
        <w:spacing w:line="360" w:lineRule="auto"/>
        <w:ind w:leftChars="300" w:left="630" w:firstLineChars="100" w:firstLine="241"/>
        <w:jc w:val="left"/>
        <w:rPr>
          <w:b/>
          <w:sz w:val="24"/>
        </w:rPr>
      </w:pPr>
    </w:p>
    <w:sectPr w:rsidR="00FB6F60" w:rsidRPr="00FB6F60" w:rsidSect="00692634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95816" w14:textId="77777777" w:rsidR="003132B5" w:rsidRDefault="003132B5" w:rsidP="002E0D47">
      <w:r>
        <w:separator/>
      </w:r>
    </w:p>
  </w:endnote>
  <w:endnote w:type="continuationSeparator" w:id="0">
    <w:p w14:paraId="0657F11B" w14:textId="77777777" w:rsidR="003132B5" w:rsidRDefault="003132B5" w:rsidP="002E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7DE7A" w14:textId="77777777" w:rsidR="003132B5" w:rsidRDefault="003132B5" w:rsidP="002E0D47">
      <w:r>
        <w:separator/>
      </w:r>
    </w:p>
  </w:footnote>
  <w:footnote w:type="continuationSeparator" w:id="0">
    <w:p w14:paraId="09BBFFF0" w14:textId="77777777" w:rsidR="003132B5" w:rsidRDefault="003132B5" w:rsidP="002E0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1BD0"/>
    <w:multiLevelType w:val="hybridMultilevel"/>
    <w:tmpl w:val="D1764C98"/>
    <w:lvl w:ilvl="0" w:tplc="2C0420F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40E21"/>
    <w:multiLevelType w:val="hybridMultilevel"/>
    <w:tmpl w:val="D1764C98"/>
    <w:lvl w:ilvl="0" w:tplc="2C0420F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F761C"/>
    <w:multiLevelType w:val="hybridMultilevel"/>
    <w:tmpl w:val="D1764C98"/>
    <w:lvl w:ilvl="0" w:tplc="2C0420F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F448A"/>
    <w:multiLevelType w:val="hybridMultilevel"/>
    <w:tmpl w:val="CB02935C"/>
    <w:lvl w:ilvl="0" w:tplc="D9644F04">
      <w:start w:val="1"/>
      <w:numFmt w:val="japaneseCounting"/>
      <w:lvlText w:val="（%1）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54881524">
    <w:abstractNumId w:val="3"/>
  </w:num>
  <w:num w:numId="2" w16cid:durableId="652753931">
    <w:abstractNumId w:val="1"/>
  </w:num>
  <w:num w:numId="3" w16cid:durableId="1050690261">
    <w:abstractNumId w:val="0"/>
  </w:num>
  <w:num w:numId="4" w16cid:durableId="567804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5C"/>
    <w:rsid w:val="000111D4"/>
    <w:rsid w:val="00051631"/>
    <w:rsid w:val="00052849"/>
    <w:rsid w:val="000F0161"/>
    <w:rsid w:val="00105232"/>
    <w:rsid w:val="00153A19"/>
    <w:rsid w:val="001A16DB"/>
    <w:rsid w:val="001D0244"/>
    <w:rsid w:val="002561C3"/>
    <w:rsid w:val="002E0D47"/>
    <w:rsid w:val="003132B5"/>
    <w:rsid w:val="003649A1"/>
    <w:rsid w:val="0039350E"/>
    <w:rsid w:val="003A03FE"/>
    <w:rsid w:val="003D6AB2"/>
    <w:rsid w:val="003E1617"/>
    <w:rsid w:val="00437275"/>
    <w:rsid w:val="004604D5"/>
    <w:rsid w:val="00506ED8"/>
    <w:rsid w:val="0052540E"/>
    <w:rsid w:val="00542025"/>
    <w:rsid w:val="005628FF"/>
    <w:rsid w:val="005A1C4A"/>
    <w:rsid w:val="005B3C32"/>
    <w:rsid w:val="005D4320"/>
    <w:rsid w:val="005F2D37"/>
    <w:rsid w:val="005F32DC"/>
    <w:rsid w:val="00647BE7"/>
    <w:rsid w:val="00692634"/>
    <w:rsid w:val="00695460"/>
    <w:rsid w:val="006E6D57"/>
    <w:rsid w:val="007C2D45"/>
    <w:rsid w:val="00836617"/>
    <w:rsid w:val="009064AD"/>
    <w:rsid w:val="0093439C"/>
    <w:rsid w:val="00947513"/>
    <w:rsid w:val="009C38CC"/>
    <w:rsid w:val="00A364F9"/>
    <w:rsid w:val="00A4696A"/>
    <w:rsid w:val="00A47088"/>
    <w:rsid w:val="00AD43E6"/>
    <w:rsid w:val="00AE3717"/>
    <w:rsid w:val="00AE3DA6"/>
    <w:rsid w:val="00AF55DD"/>
    <w:rsid w:val="00B27D64"/>
    <w:rsid w:val="00B64ADD"/>
    <w:rsid w:val="00D26844"/>
    <w:rsid w:val="00D5050D"/>
    <w:rsid w:val="00DE2BFF"/>
    <w:rsid w:val="00DE7362"/>
    <w:rsid w:val="00DF459D"/>
    <w:rsid w:val="00E050BE"/>
    <w:rsid w:val="00E30B5C"/>
    <w:rsid w:val="00E47911"/>
    <w:rsid w:val="00E615D2"/>
    <w:rsid w:val="00E702D6"/>
    <w:rsid w:val="00F639A8"/>
    <w:rsid w:val="00FA6896"/>
    <w:rsid w:val="00FB6F60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32D343"/>
  <w15:chartTrackingRefBased/>
  <w15:docId w15:val="{BE8BD324-9A57-4527-AE7D-3D91239F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F459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4">
    <w:name w:val="副标题 字符"/>
    <w:link w:val="a3"/>
    <w:uiPriority w:val="11"/>
    <w:rsid w:val="00DF459D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E0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uiPriority w:val="99"/>
    <w:rsid w:val="002E0D4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0D4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页脚 字符"/>
    <w:link w:val="a7"/>
    <w:uiPriority w:val="99"/>
    <w:rsid w:val="002E0D47"/>
    <w:rPr>
      <w:kern w:val="2"/>
      <w:sz w:val="18"/>
      <w:szCs w:val="18"/>
    </w:rPr>
  </w:style>
  <w:style w:type="character" w:styleId="a9">
    <w:name w:val="Intense Emphasis"/>
    <w:uiPriority w:val="21"/>
    <w:qFormat/>
    <w:rsid w:val="00FF4C57"/>
    <w:rPr>
      <w:b/>
      <w:bCs/>
      <w:i/>
      <w:iCs/>
      <w:color w:val="4F81BD"/>
    </w:rPr>
  </w:style>
  <w:style w:type="paragraph" w:styleId="HTML">
    <w:name w:val="HTML Preformatted"/>
    <w:basedOn w:val="a"/>
    <w:link w:val="HTML0"/>
    <w:uiPriority w:val="99"/>
    <w:unhideWhenUsed/>
    <w:rsid w:val="006954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9546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439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253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286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7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2698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2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655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301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691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553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926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0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449</Words>
  <Characters>2562</Characters>
  <Application>Microsoft Office Word</Application>
  <DocSecurity>0</DocSecurity>
  <Lines>21</Lines>
  <Paragraphs>6</Paragraphs>
  <ScaleCrop>false</ScaleCrop>
  <Company>Microsoft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数字图像处理实验报告</dc:title>
  <dc:subject/>
  <dc:creator>Billgates</dc:creator>
  <cp:keywords/>
  <dc:description/>
  <cp:lastModifiedBy>远航 刘</cp:lastModifiedBy>
  <cp:revision>8</cp:revision>
  <cp:lastPrinted>2024-03-14T11:15:00Z</cp:lastPrinted>
  <dcterms:created xsi:type="dcterms:W3CDTF">2024-03-13T03:38:00Z</dcterms:created>
  <dcterms:modified xsi:type="dcterms:W3CDTF">2024-05-15T02:41:00Z</dcterms:modified>
</cp:coreProperties>
</file>