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Noto Serif CJK SC" w:hAnsi="Noto Serif CJK SC" w:eastAsia="Noto Serif CJK SC" w:cs="Noto Serif CJK SC"/>
          <w:b/>
          <w:color w:val="1F4E79"/>
          <w:sz w:val="60"/>
        </w:rPr>
        <w:t>草种测定管理</w:t>
      </w:r>
    </w:p>
    <w:p>
      <w:pPr>
        <w:jc w:val="center"/>
      </w:pPr>
      <w:r>
        <w:rPr>
          <w:rFonts w:ascii="Noto Sans CJK SC" w:hAnsi="Noto Sans CJK SC" w:eastAsia="Noto Sans CJK SC" w:cs="Noto Sans CJK SC"/>
          <w:color w:val="2F75B5"/>
          <w:sz w:val="32"/>
        </w:rPr>
        <w:t>Seed Measurement Manager</w:t>
      </w:r>
    </w:p>
    <w:p>
      <w:pPr>
        <w:spacing w:before="360"/>
        <w:jc w:val="center"/>
      </w:pPr>
      <w:r>
        <w:rPr>
          <w:rFonts w:ascii="Noto Serif CJK SC" w:hAnsi="Noto Serif CJK SC" w:eastAsia="Noto Serif CJK SC" w:cs="Noto Serif CJK SC"/>
          <w:b/>
          <w:color w:val="222222"/>
          <w:sz w:val="44"/>
        </w:rPr>
        <w:t>用户与维护手册</w:t>
      </w:r>
    </w:p>
    <w:p>
      <w:pPr>
        <w:spacing w:before="720"/>
        <w:jc w:val="center"/>
      </w:pPr>
      <w:r>
        <w:rPr>
          <w:rFonts w:ascii="Noto Sans CJK SC" w:hAnsi="Noto Sans CJK SC" w:eastAsia="Noto Sans CJK SC" w:cs="Noto Sans CJK SC"/>
          <w:b/>
          <w:color w:val="2F75B5"/>
          <w:sz w:val="28"/>
        </w:rPr>
        <w:t>Version 0.7.0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2154"/>
            <w:shd w:fill="D9EAF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4E79"/>
                <w:sz w:val="20"/>
              </w:rPr>
              <w:t>发布日期</w:t>
            </w:r>
          </w:p>
        </w:tc>
        <w:tc>
          <w:tcPr>
            <w:tcW w:type="dxa" w:w="4876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20"/>
              </w:rPr>
              <w:t>2026-08-18</w:t>
            </w:r>
          </w:p>
        </w:tc>
      </w:tr>
      <w:tr>
        <w:tc>
          <w:tcPr>
            <w:tcW w:type="dxa" w:w="2154"/>
            <w:shd w:fill="D9EAF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4E79"/>
                <w:sz w:val="20"/>
              </w:rPr>
              <w:t>开发者</w:t>
            </w:r>
          </w:p>
        </w:tc>
        <w:tc>
          <w:tcPr>
            <w:tcW w:type="dxa" w:w="4876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20"/>
              </w:rPr>
              <w:t>Steven CC</w:t>
            </w:r>
          </w:p>
        </w:tc>
      </w:tr>
      <w:tr>
        <w:tc>
          <w:tcPr>
            <w:tcW w:type="dxa" w:w="2154"/>
            <w:shd w:fill="D9EAF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4E79"/>
                <w:sz w:val="20"/>
              </w:rPr>
              <w:t>联系邮箱</w:t>
            </w:r>
          </w:p>
        </w:tc>
        <w:tc>
          <w:tcPr>
            <w:tcW w:type="dxa" w:w="4876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20"/>
              </w:rPr>
              <w:t>cy739717939@gmail.com</w:t>
            </w:r>
          </w:p>
        </w:tc>
      </w:tr>
      <w:tr>
        <w:tc>
          <w:tcPr>
            <w:tcW w:type="dxa" w:w="2154"/>
            <w:shd w:fill="D9EAF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4E79"/>
                <w:sz w:val="20"/>
              </w:rPr>
              <w:t>许可证</w:t>
            </w:r>
          </w:p>
        </w:tc>
        <w:tc>
          <w:tcPr>
            <w:tcW w:type="dxa" w:w="4876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20"/>
              </w:rPr>
              <w:t>MIT License</w:t>
            </w:r>
          </w:p>
        </w:tc>
      </w:tr>
      <w:tr>
        <w:tc>
          <w:tcPr>
            <w:tcW w:type="dxa" w:w="2154"/>
            <w:shd w:fill="D9EAF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4E79"/>
                <w:sz w:val="20"/>
              </w:rPr>
              <w:t>运行平台</w:t>
            </w:r>
          </w:p>
        </w:tc>
        <w:tc>
          <w:tcPr>
            <w:tcW w:type="dxa" w:w="4876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20"/>
              </w:rPr>
              <w:t>Windows + Microsoft Excel 桌面版</w:t>
            </w:r>
          </w:p>
        </w:tc>
      </w:tr>
    </w:tbl>
    <w:p>
      <w:pPr>
        <w:spacing w:before="560"/>
        <w:jc w:val="center"/>
      </w:pPr>
      <w:r>
        <w:rPr>
          <w:rFonts w:ascii="Noto Sans CJK SC" w:hAnsi="Noto Sans CJK SC" w:eastAsia="Noto Sans CJK SC" w:cs="Noto Sans CJK SC"/>
          <w:color w:val="666666"/>
          <w:sz w:val="19"/>
        </w:rPr>
        <w:t>适用于 Seed Measurement Manager v0.7.0 与配套 v0.7.0 Excel 模板</w:t>
      </w:r>
    </w:p>
    <w:p>
      <w:r>
        <w:rPr>
          <w:rFonts w:ascii="Noto Sans CJK SC" w:hAnsi="Noto Sans CJK SC" w:eastAsia="Noto Sans CJK SC" w:cs="Noto Sans CJK SC"/>
        </w:rPr>
        <w:br w:type="page"/>
      </w:r>
    </w:p>
    <w:p>
      <w:pPr>
        <w:pStyle w:val="Heading1"/>
        <w:keepNext/>
      </w:pPr>
      <w:r>
        <w:rPr>
          <w:rFonts w:ascii="Noto Sans CJK SC" w:hAnsi="Noto Sans CJK SC" w:eastAsia="Noto Sans CJK SC" w:cs="Noto Sans CJK SC"/>
        </w:rPr>
        <w:t>文档说明</w:t>
      </w:r>
    </w:p>
    <w:p>
      <w:r>
        <w:rPr>
          <w:rFonts w:ascii="Noto Sans CJK SC" w:hAnsi="Noto Sans CJK SC" w:eastAsia="Noto Sans CJK SC" w:cs="Noto Sans CJK SC"/>
          <w:sz w:val="21"/>
        </w:rPr>
        <w:t>本手册同时面向日常实验使用者与软件维护者。前半部分说明如何使用软件开展培养皿级发芽巡检、发芽率记录、今日任务和 3/7/14 DAG 根苗长测定；后半部分说明 Excel 数据结构、程序组成、维护约束、分支策略、发布与故障处理。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2"/>
      </w:tblGrid>
      <w:tr>
        <w:trPr>
          <w:cantSplit/>
        </w:trPr>
        <w:tc>
          <w:tcPr>
            <w:tcW w:type="dxa" w:w="9632"/>
            <w:shd w:fill="D9EA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color w:val="1F4E79"/>
                <w:sz w:val="20"/>
              </w:rPr>
              <w:t xml:space="preserve">v0.7.0 核心变化  </w:t>
            </w:r>
            <w:r>
              <w:rPr>
                <w:rFonts w:ascii="Noto Sans CJK SC" w:hAnsi="Noto Sans CJK SC" w:eastAsia="Noto Sans CJK SC" w:cs="Noto Sans CJK SC"/>
                <w:sz w:val="20"/>
              </w:rPr>
              <w:t>发芽率管理已经从“仅记录前10个发芽样本”升级为“培养皿总体发芽过程 + 前10个测定样本”的混合模型。本次新增发芽数是发芽率统计的核心原始数据，原始坐标为可选信息。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SC" w:hAnsi="Noto Sans CJK SC" w:eastAsia="Noto Sans CJK SC" w:cs="Noto Sans CJK SC"/>
        </w:rPr>
        <w:t>版本适用范围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rPr>
          <w:tblHeader w:val="true"/>
          <w:cantSplit/>
        </w:trPr>
        <w:tc>
          <w:tcPr>
            <w:tcW w:type="dxa" w:w="2154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350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软件版本</w:t>
            </w:r>
          </w:p>
        </w:tc>
        <w:tc>
          <w:tcPr>
            <w:tcW w:type="dxa" w:w="63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8"/>
              </w:rPr>
              <w:t>v0.7.0</w:t>
            </w:r>
          </w:p>
        </w:tc>
      </w:tr>
      <w:tr>
        <w:trPr>
          <w:cantSplit/>
        </w:trPr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模板版本</w:t>
            </w:r>
          </w:p>
        </w:tc>
        <w:tc>
          <w:tcPr>
            <w:tcW w:type="dxa" w:w="63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8"/>
              </w:rPr>
              <w:t>v0.7.0 配套模板</w:t>
            </w:r>
          </w:p>
        </w:tc>
      </w:tr>
      <w:tr>
        <w:trPr>
          <w:cantSplit/>
        </w:trPr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主要脚本</w:t>
            </w:r>
          </w:p>
        </w:tc>
        <w:tc>
          <w:tcPr>
            <w:tcW w:type="dxa" w:w="63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8"/>
              </w:rPr>
              <w:t>app.ps1</w:t>
            </w:r>
          </w:p>
        </w:tc>
      </w:tr>
      <w:tr>
        <w:trPr>
          <w:cantSplit/>
        </w:trPr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启动方式</w:t>
            </w:r>
          </w:p>
        </w:tc>
        <w:tc>
          <w:tcPr>
            <w:tcW w:type="dxa" w:w="63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8"/>
              </w:rPr>
              <w:t>start.vbs / diagnose.bat</w:t>
            </w:r>
          </w:p>
        </w:tc>
      </w:tr>
      <w:tr>
        <w:trPr>
          <w:cantSplit/>
        </w:trPr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PowerShell</w:t>
            </w:r>
          </w:p>
        </w:tc>
        <w:tc>
          <w:tcPr>
            <w:tcW w:type="dxa" w:w="63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8"/>
              </w:rPr>
              <w:t>Windows PowerShell 5.1</w:t>
            </w:r>
          </w:p>
        </w:tc>
      </w:tr>
      <w:tr>
        <w:trPr>
          <w:cantSplit/>
        </w:trPr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Excel</w:t>
            </w:r>
          </w:p>
        </w:tc>
        <w:tc>
          <w:tcPr>
            <w:tcW w:type="dxa" w:w="63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8"/>
              </w:rPr>
              <w:t>Microsoft Excel 桌面版；推荐 Microsoft 365 / Excel 2021 及以上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SC" w:hAnsi="Noto Sans CJK SC" w:eastAsia="Noto Sans CJK SC" w:cs="Noto Sans CJK SC"/>
        </w:rPr>
        <w:t>本版已知限制</w:t>
      </w:r>
    </w:p>
    <w:p>
      <w:pPr>
        <w:pStyle w:val="ListBullet"/>
        <w:spacing w:after="50"/>
      </w:pPr>
      <w:r>
        <w:rPr>
          <w:rFonts w:ascii="Noto Sans CJK SC" w:hAnsi="Noto Sans CJK SC" w:eastAsia="Noto Sans CJK SC" w:cs="Noto Sans CJK SC"/>
          <w:sz w:val="20"/>
        </w:rPr>
        <w:t>当前为单机、单用户模式，不支持多人同时编辑同一工作簿。</w:t>
      </w:r>
    </w:p>
    <w:p>
      <w:pPr>
        <w:pStyle w:val="ListBullet"/>
        <w:spacing w:after="50"/>
      </w:pPr>
      <w:r>
        <w:rPr>
          <w:rFonts w:ascii="Noto Sans CJK SC" w:hAnsi="Noto Sans CJK SC" w:eastAsia="Noto Sans CJK SC" w:cs="Noto Sans CJK SC"/>
          <w:sz w:val="20"/>
        </w:rPr>
        <w:t>当前 UI 主要按默认重复 R1 工作；数据结构已预留重复字段，但尚未提供完整 R2/R3 操作界面。</w:t>
      </w:r>
    </w:p>
    <w:p>
      <w:pPr>
        <w:pStyle w:val="ListBullet"/>
        <w:spacing w:after="50"/>
      </w:pPr>
      <w:r>
        <w:rPr>
          <w:rFonts w:ascii="Noto Sans CJK SC" w:hAnsi="Noto Sans CJK SC" w:eastAsia="Noto Sans CJK SC" w:cs="Noto Sans CJK SC"/>
          <w:sz w:val="20"/>
        </w:rPr>
        <w:t>当前没有发芽巡检历史的专用撤销/编辑界面；误录纠错功能计划在后续版本开发。</w:t>
      </w:r>
    </w:p>
    <w:p>
      <w:pPr>
        <w:pStyle w:val="ListBullet"/>
        <w:spacing w:after="50"/>
      </w:pPr>
      <w:r>
        <w:rPr>
          <w:rFonts w:ascii="Noto Sans CJK SC" w:hAnsi="Noto Sans CJK SC" w:eastAsia="Noto Sans CJK SC" w:cs="Noto Sans CJK SC"/>
          <w:sz w:val="20"/>
        </w:rPr>
        <w:t>原始坐标为可选信息；不填写不会影响发芽率统计或根苗长测定。</w:t>
      </w:r>
    </w:p>
    <w:p>
      <w:pPr>
        <w:pStyle w:val="ListBullet"/>
        <w:spacing w:after="50"/>
      </w:pPr>
      <w:r>
        <w:rPr>
          <w:rFonts w:ascii="Noto Sans CJK SC" w:hAnsi="Noto Sans CJK SC" w:eastAsia="Noto Sans CJK SC" w:cs="Noto Sans CJK SC"/>
          <w:sz w:val="20"/>
        </w:rPr>
        <w:t>核心工作表名、关键列、样本 ID 和模板公式不得随意删除或移动。</w:t>
      </w:r>
    </w:p>
    <w:p>
      <w:pPr>
        <w:pStyle w:val="Heading1"/>
        <w:keepNext/>
      </w:pPr>
      <w:r>
        <w:rPr>
          <w:rFonts w:ascii="Noto Sans CJK SC" w:hAnsi="Noto Sans CJK SC" w:eastAsia="Noto Sans CJK SC" w:cs="Noto Sans CJK SC"/>
        </w:rPr>
        <w:t>目录</w:t>
      </w:r>
    </w:p>
    <w:p>
      <w:pPr>
        <w:ind w:left="454"/>
      </w:pPr>
      <w:r>
        <w:rPr>
          <w:rFonts w:ascii="Noto Sans CJK SC" w:hAnsi="Noto Sans CJK SC" w:eastAsia="Noto Sans CJK SC" w:cs="Noto Sans CJK SC"/>
          <w:color w:val="222222"/>
          <w:sz w:val="21"/>
        </w:rPr>
        <w:t>1. 软件概述与工作流</w:t>
      </w:r>
    </w:p>
    <w:p>
      <w:pPr>
        <w:ind w:left="454"/>
      </w:pPr>
      <w:r>
        <w:rPr>
          <w:rFonts w:ascii="Noto Sans CJK SC" w:hAnsi="Noto Sans CJK SC" w:eastAsia="Noto Sans CJK SC" w:cs="Noto Sans CJK SC"/>
          <w:color w:val="222222"/>
          <w:sz w:val="21"/>
        </w:rPr>
        <w:t>2. 安装环境、目录与启动</w:t>
      </w:r>
    </w:p>
    <w:p>
      <w:pPr>
        <w:ind w:left="454"/>
      </w:pPr>
      <w:r>
        <w:rPr>
          <w:rFonts w:ascii="Noto Sans CJK SC" w:hAnsi="Noto Sans CJK SC" w:eastAsia="Noto Sans CJK SC" w:cs="Noto Sans CJK SC"/>
          <w:color w:val="222222"/>
          <w:sz w:val="21"/>
        </w:rPr>
        <w:t>3. Excel 模板与数据模型</w:t>
      </w:r>
    </w:p>
    <w:p>
      <w:pPr>
        <w:ind w:left="454"/>
      </w:pPr>
      <w:r>
        <w:rPr>
          <w:rFonts w:ascii="Noto Sans CJK SC" w:hAnsi="Noto Sans CJK SC" w:eastAsia="Noto Sans CJK SC" w:cs="Noto Sans CJK SC"/>
          <w:color w:val="222222"/>
          <w:sz w:val="21"/>
        </w:rPr>
        <w:t>4. 发芽巡检操作</w:t>
      </w:r>
    </w:p>
    <w:p>
      <w:pPr>
        <w:ind w:left="454"/>
      </w:pPr>
      <w:r>
        <w:rPr>
          <w:rFonts w:ascii="Noto Sans CJK SC" w:hAnsi="Noto Sans CJK SC" w:eastAsia="Noto Sans CJK SC" w:cs="Noto Sans CJK SC"/>
          <w:color w:val="222222"/>
          <w:sz w:val="21"/>
        </w:rPr>
        <w:t>5. 今日任务与根苗长录入</w:t>
      </w:r>
    </w:p>
    <w:p>
      <w:pPr>
        <w:ind w:left="454"/>
      </w:pPr>
      <w:r>
        <w:rPr>
          <w:rFonts w:ascii="Noto Sans CJK SC" w:hAnsi="Noto Sans CJK SC" w:eastAsia="Noto Sans CJK SC" w:cs="Noto Sans CJK SC"/>
          <w:color w:val="222222"/>
          <w:sz w:val="21"/>
        </w:rPr>
        <w:t>6. 数据规则与实验操作建议</w:t>
      </w:r>
    </w:p>
    <w:p>
      <w:pPr>
        <w:ind w:left="454"/>
      </w:pPr>
      <w:r>
        <w:rPr>
          <w:rFonts w:ascii="Noto Sans CJK SC" w:hAnsi="Noto Sans CJK SC" w:eastAsia="Noto Sans CJK SC" w:cs="Noto Sans CJK SC"/>
          <w:color w:val="222222"/>
          <w:sz w:val="21"/>
        </w:rPr>
        <w:t>7. 常见问题与故障处理</w:t>
      </w:r>
    </w:p>
    <w:p>
      <w:pPr>
        <w:ind w:left="454"/>
      </w:pPr>
      <w:r>
        <w:rPr>
          <w:rFonts w:ascii="Noto Sans CJK SC" w:hAnsi="Noto Sans CJK SC" w:eastAsia="Noto Sans CJK SC" w:cs="Noto Sans CJK SC"/>
          <w:color w:val="222222"/>
          <w:sz w:val="21"/>
        </w:rPr>
        <w:t>8. 软件维护与开发约束</w:t>
      </w:r>
    </w:p>
    <w:p>
      <w:pPr>
        <w:ind w:left="454"/>
      </w:pPr>
      <w:r>
        <w:rPr>
          <w:rFonts w:ascii="Noto Sans CJK SC" w:hAnsi="Noto Sans CJK SC" w:eastAsia="Noto Sans CJK SC" w:cs="Noto Sans CJK SC"/>
          <w:color w:val="222222"/>
          <w:sz w:val="21"/>
        </w:rPr>
        <w:t>9. Git 分支、版本与发布流程</w:t>
      </w:r>
    </w:p>
    <w:p>
      <w:pPr>
        <w:ind w:left="454"/>
      </w:pPr>
      <w:r>
        <w:rPr>
          <w:rFonts w:ascii="Noto Sans CJK SC" w:hAnsi="Noto Sans CJK SC" w:eastAsia="Noto Sans CJK SC" w:cs="Noto Sans CJK SC"/>
          <w:color w:val="222222"/>
          <w:sz w:val="21"/>
        </w:rPr>
        <w:t>附录 A：关键字段速查</w:t>
      </w:r>
    </w:p>
    <w:p>
      <w:pPr>
        <w:ind w:left="454"/>
      </w:pPr>
      <w:r>
        <w:rPr>
          <w:rFonts w:ascii="Noto Sans CJK SC" w:hAnsi="Noto Sans CJK SC" w:eastAsia="Noto Sans CJK SC" w:cs="Noto Sans CJK SC"/>
          <w:color w:val="222222"/>
          <w:sz w:val="21"/>
        </w:rPr>
        <w:t>附录 B：v0.7.0 发布验收要点</w:t>
      </w:r>
    </w:p>
    <w:p>
      <w:pPr>
        <w:pStyle w:val="Heading1"/>
        <w:keepNext/>
      </w:pPr>
      <w:r>
        <w:rPr>
          <w:rFonts w:ascii="Noto Sans CJK SC" w:hAnsi="Noto Sans CJK SC" w:eastAsia="Noto Sans CJK SC" w:cs="Noto Sans CJK SC"/>
        </w:rPr>
        <w:t>1. 软件概述与工作流</w:t>
      </w:r>
    </w:p>
    <w:p>
      <w:pPr>
        <w:pStyle w:val="Heading2"/>
        <w:keepNext/>
      </w:pPr>
      <w:r>
        <w:rPr>
          <w:rFonts w:ascii="Noto Sans CJK SC" w:hAnsi="Noto Sans CJK SC" w:eastAsia="Noto Sans CJK SC" w:cs="Noto Sans CJK SC"/>
        </w:rPr>
        <w:t>1.1 软件定位</w:t>
      </w:r>
    </w:p>
    <w:p>
      <w:r>
        <w:rPr>
          <w:rFonts w:ascii="Noto Sans CJK SC" w:hAnsi="Noto Sans CJK SC" w:eastAsia="Noto Sans CJK SC" w:cs="Noto Sans CJK SC"/>
          <w:sz w:val="21"/>
        </w:rPr>
        <w:t>草种测定管理是一套面向草种子发芽试验与根/苗长测定的 Windows 桌面辅助工具。软件以 Excel 工作簿作为实验数据后端，通过 Windows PowerShell 5.1、WinForms 与 Excel COM 实现数据录入、状态跟踪、任务生成和基础校验。</w:t>
      </w:r>
    </w:p>
    <w:p>
      <w:r>
        <w:rPr>
          <w:rFonts w:ascii="Noto Sans CJK SC" w:hAnsi="Noto Sans CJK SC" w:eastAsia="Noto Sans CJK SC" w:cs="Noto Sans CJK SC"/>
          <w:sz w:val="21"/>
        </w:rPr>
        <w:t>软件不替代 Excel，也不建立独立数据库。Excel 仍然是实验数据的最终载体；软件的作用是把高频、重复且容易出错的人工操作统一到一个更适合实验流程的界面中。</w:t>
      </w:r>
    </w:p>
    <w:p>
      <w:pPr>
        <w:pStyle w:val="Heading2"/>
        <w:keepNext/>
      </w:pPr>
      <w:r>
        <w:rPr>
          <w:rFonts w:ascii="Noto Sans CJK SC" w:hAnsi="Noto Sans CJK SC" w:eastAsia="Noto Sans CJK SC" w:cs="Noto Sans CJK SC"/>
        </w:rPr>
        <w:t>1.2 v0.7.0 总体流程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 w:cs="Noto Sans Mono CJK SC"/>
          <w:sz w:val="18"/>
        </w:rPr>
        <w:t>复制标准模板 → 连接工作副本 → 设置/确认置床日期 → 每次巡检填写本次新增发芽 → 自动累计发芽率</w:t>
        <w:br/>
        <w:t>→ 前10个发芽样本自动获得发芽日期 → 3/7/14 DAG 进入今日任务 → 录入根长/苗长 → Excel 保存</w:t>
      </w:r>
    </w:p>
    <w:p>
      <w:pPr>
        <w:pStyle w:val="Heading2"/>
        <w:keepNext/>
      </w:pPr>
      <w:r>
        <w:rPr>
          <w:rFonts w:ascii="Noto Sans CJK SC" w:hAnsi="Noto Sans CJK SC" w:eastAsia="Noto Sans CJK SC" w:cs="Noto Sans CJK SC"/>
        </w:rPr>
        <w:t>1.3 两层数据模型</w:t>
      </w:r>
    </w:p>
    <w:p>
      <w:r>
        <w:rPr>
          <w:rFonts w:ascii="Noto Sans CJK SC" w:hAnsi="Noto Sans CJK SC" w:eastAsia="Noto Sans CJK SC" w:cs="Noto Sans CJK SC"/>
          <w:sz w:val="21"/>
        </w:rPr>
        <w:t>v0.7.0 将发芽试验分成两个相互关联但职责不同的层级：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tblHeader w:val="true"/>
          <w:cantSplit/>
        </w:trPr>
        <w:tc>
          <w:tcPr>
            <w:tcW w:type="dxa" w:w="1701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2835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记录对象</w:t>
            </w:r>
          </w:p>
        </w:tc>
        <w:tc>
          <w:tcPr>
            <w:tcW w:type="dxa" w:w="3969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主要用途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培养皿级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8"/>
              </w:rPr>
              <w:t>物种 + 重复（如 001|R1）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8"/>
              </w:rPr>
              <w:t>记录每次新增发芽、累计发芽数、总种子数和发芽率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测定样本级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8"/>
              </w:rPr>
              <w:t>前10个发芽样本（如 001-1～001-10）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8"/>
              </w:rPr>
              <w:t>记录各自发芽日期，并用于 3/7/14 DAG 根苗长测定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2"/>
      </w:tblGrid>
      <w:tr>
        <w:trPr>
          <w:cantSplit/>
        </w:trPr>
        <w:tc>
          <w:tcPr>
            <w:tcW w:type="dxa" w:w="9632"/>
            <w:shd w:fill="E2F0D9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color w:val="548235"/>
                <w:sz w:val="20"/>
              </w:rPr>
              <w:t xml:space="preserve">关键原则  </w:t>
            </w:r>
            <w:r>
              <w:rPr>
                <w:rFonts w:ascii="Noto Sans CJK SC" w:hAnsi="Noto Sans CJK SC" w:eastAsia="Noto Sans CJK SC" w:cs="Noto Sans CJK SC"/>
                <w:sz w:val="20"/>
              </w:rPr>
              <w:t>达到 10/10 只表示根苗长测定样本已经取满，并不代表培养皿发芽率巡检结束。后续仍可继续记录新增发芽，直到累计达到总种子数。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Noto Sans CJK SC" w:hAnsi="Noto Sans CJK SC" w:eastAsia="Noto Sans CJK SC" w:cs="Noto Sans CJK SC"/>
        </w:rPr>
        <w:t>2. 安装环境、目录与启动</w:t>
      </w:r>
    </w:p>
    <w:p>
      <w:pPr>
        <w:pStyle w:val="Heading2"/>
        <w:keepNext/>
      </w:pPr>
      <w:r>
        <w:rPr>
          <w:rFonts w:ascii="Noto Sans CJK SC" w:hAnsi="Noto Sans CJK SC" w:eastAsia="Noto Sans CJK SC" w:cs="Noto Sans CJK SC"/>
        </w:rPr>
        <w:t>2.1 运行环境</w:t>
      </w:r>
    </w:p>
    <w:p>
      <w:pPr>
        <w:pStyle w:val="ListBullet"/>
        <w:spacing w:after="50"/>
      </w:pPr>
      <w:r>
        <w:rPr>
          <w:rFonts w:ascii="Noto Sans CJK SC" w:hAnsi="Noto Sans CJK SC" w:eastAsia="Noto Sans CJK SC" w:cs="Noto Sans CJK SC"/>
          <w:sz w:val="20"/>
        </w:rPr>
        <w:t>Windows 10 或 Windows 11。</w:t>
      </w:r>
    </w:p>
    <w:p>
      <w:pPr>
        <w:pStyle w:val="ListBullet"/>
        <w:spacing w:after="50"/>
      </w:pPr>
      <w:r>
        <w:rPr>
          <w:rFonts w:ascii="Noto Sans CJK SC" w:hAnsi="Noto Sans CJK SC" w:eastAsia="Noto Sans CJK SC" w:cs="Noto Sans CJK SC"/>
          <w:sz w:val="20"/>
        </w:rPr>
        <w:t>Windows PowerShell 5.1。</w:t>
      </w:r>
    </w:p>
    <w:p>
      <w:pPr>
        <w:pStyle w:val="ListBullet"/>
        <w:spacing w:after="50"/>
      </w:pPr>
      <w:r>
        <w:rPr>
          <w:rFonts w:ascii="Noto Sans CJK SC" w:hAnsi="Noto Sans CJK SC" w:eastAsia="Noto Sans CJK SC" w:cs="Noto Sans CJK SC"/>
          <w:sz w:val="20"/>
        </w:rPr>
        <w:t>Microsoft Excel 桌面版。</w:t>
      </w:r>
    </w:p>
    <w:p>
      <w:pPr>
        <w:pStyle w:val="ListBullet"/>
        <w:spacing w:after="50"/>
      </w:pPr>
      <w:r>
        <w:rPr>
          <w:rFonts w:ascii="Noto Sans CJK SC" w:hAnsi="Noto Sans CJK SC" w:eastAsia="Noto Sans CJK SC" w:cs="Noto Sans CJK SC"/>
          <w:sz w:val="20"/>
        </w:rPr>
        <w:t>推荐 Microsoft 365 或 Excel 2021 及以上版本；模板使用 LET、XLOOKUP 等较新的 Excel 函数。</w:t>
      </w:r>
    </w:p>
    <w:p>
      <w:pPr>
        <w:pStyle w:val="ListBullet"/>
        <w:spacing w:after="50"/>
      </w:pPr>
      <w:r>
        <w:rPr>
          <w:rFonts w:ascii="Noto Sans CJK SC" w:hAnsi="Noto Sans CJK SC" w:eastAsia="Noto Sans CJK SC" w:cs="Noto Sans CJK SC"/>
          <w:sz w:val="20"/>
        </w:rPr>
        <w:t>不需要安装 Python。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2"/>
      </w:tblGrid>
      <w:tr>
        <w:trPr>
          <w:cantSplit/>
        </w:trPr>
        <w:tc>
          <w:tcPr>
            <w:tcW w:type="dxa" w:w="9632"/>
            <w:shd w:fill="FCE4D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color w:val="C55A11"/>
                <w:sz w:val="20"/>
              </w:rPr>
              <w:t xml:space="preserve">不建议  </w:t>
            </w:r>
            <w:r>
              <w:rPr>
                <w:rFonts w:ascii="Noto Sans CJK SC" w:hAnsi="Noto Sans CJK SC" w:eastAsia="Noto Sans CJK SC" w:cs="Noto Sans CJK SC"/>
                <w:sz w:val="20"/>
              </w:rPr>
              <w:t>不要使用 WPS、网页版 Excel 或明显过旧的 Excel 版本作为正式运行环境。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SC" w:hAnsi="Noto Sans CJK SC" w:eastAsia="Noto Sans CJK SC" w:cs="Noto Sans CJK SC"/>
        </w:rPr>
        <w:t>2.2 推荐目录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 w:cs="Noto Sans Mono CJK SC"/>
          <w:sz w:val="18"/>
        </w:rPr>
        <w:t>SeedMeasurementManager_v0.7.0_release/</w:t>
        <w:br/>
        <w:t>├─ app.ps1</w:t>
        <w:br/>
        <w:t>├─ start.vbs</w:t>
        <w:br/>
        <w:t>├─ diagnose.bat</w:t>
        <w:br/>
        <w:t>├─ README.md</w:t>
        <w:br/>
        <w:t>├─ CHANGELOG.md</w:t>
        <w:br/>
        <w:t>├─ LICENSE.txt</w:t>
        <w:br/>
        <w:t>├─ VERSION.txt</w:t>
        <w:br/>
        <w:t>├─ SHA256SUMS.txt</w:t>
        <w:br/>
        <w:t>├─ assets/</w:t>
        <w:br/>
        <w:t>├─ templates/</w:t>
        <w:br/>
        <w:t>│  ├─ 模板-种子发芽试验结果统计表.xlsx</w:t>
        <w:br/>
        <w:t>│  └─ README_模板使用说明.txt</w:t>
        <w:br/>
        <w:t>├─ data/</w:t>
        <w:br/>
        <w:t>└─ docs/</w:t>
        <w:br/>
        <w:t xml:space="preserve">   └─ 草种测定管理_v0.7.0_用户与维护手册.docx</w:t>
      </w:r>
    </w:p>
    <w:p>
      <w:pPr>
        <w:pStyle w:val="Heading2"/>
        <w:keepNext/>
      </w:pPr>
      <w:r>
        <w:rPr>
          <w:rFonts w:ascii="Noto Sans CJK SC" w:hAnsi="Noto Sans CJK SC" w:eastAsia="Noto Sans CJK SC" w:cs="Noto Sans CJK SC"/>
        </w:rPr>
        <w:t>2.3 正确开展一次新试验</w:t>
      </w:r>
    </w:p>
    <w:p>
      <w:pPr>
        <w:spacing w:after="50"/>
        <w:ind w:left="454" w:hanging="340"/>
      </w:pPr>
      <w:r>
        <w:rPr>
          <w:rFonts w:ascii="Noto Sans CJK SC" w:hAnsi="Noto Sans CJK SC" w:eastAsia="Noto Sans CJK SC" w:cs="Noto Sans CJK SC"/>
          <w:sz w:val="20"/>
        </w:rPr>
        <w:t>1.  进入 templates 文件夹，复制标准 Excel 母版。</w:t>
      </w:r>
    </w:p>
    <w:p>
      <w:pPr>
        <w:spacing w:after="50"/>
        <w:ind w:left="454" w:hanging="340"/>
      </w:pPr>
      <w:r>
        <w:rPr>
          <w:rFonts w:ascii="Noto Sans CJK SC" w:hAnsi="Noto Sans CJK SC" w:eastAsia="Noto Sans CJK SC" w:cs="Noto Sans CJK SC"/>
          <w:sz w:val="20"/>
        </w:rPr>
        <w:t>2.  不要直接在母版上开展正式试验。</w:t>
      </w:r>
    </w:p>
    <w:p>
      <w:pPr>
        <w:spacing w:after="50"/>
        <w:ind w:left="454" w:hanging="340"/>
      </w:pPr>
      <w:r>
        <w:rPr>
          <w:rFonts w:ascii="Noto Sans CJK SC" w:hAnsi="Noto Sans CJK SC" w:eastAsia="Noto Sans CJK SC" w:cs="Noto Sans CJK SC"/>
          <w:sz w:val="20"/>
        </w:rPr>
        <w:t>3.  将副本重命名为本次试验工作文件，例如“种子发芽试验结果统计-20260818-批次A.xlsx”。</w:t>
      </w:r>
    </w:p>
    <w:p>
      <w:pPr>
        <w:spacing w:after="50"/>
        <w:ind w:left="454" w:hanging="340"/>
      </w:pPr>
      <w:r>
        <w:rPr>
          <w:rFonts w:ascii="Noto Sans CJK SC" w:hAnsi="Noto Sans CJK SC" w:eastAsia="Noto Sans CJK SC" w:cs="Noto Sans CJK SC"/>
          <w:sz w:val="20"/>
        </w:rPr>
        <w:t>4.  双击 start.vbs 启动软件。</w:t>
      </w:r>
    </w:p>
    <w:p>
      <w:pPr>
        <w:spacing w:after="50"/>
        <w:ind w:left="454" w:hanging="340"/>
      </w:pPr>
      <w:r>
        <w:rPr>
          <w:rFonts w:ascii="Noto Sans CJK SC" w:hAnsi="Noto Sans CJK SC" w:eastAsia="Noto Sans CJK SC" w:cs="Noto Sans CJK SC"/>
          <w:sz w:val="20"/>
        </w:rPr>
        <w:t>5.  点击“选择 Excel”，选择刚刚复制的工作副本。</w:t>
      </w:r>
    </w:p>
    <w:p>
      <w:pPr>
        <w:spacing w:after="50"/>
        <w:ind w:left="454" w:hanging="340"/>
      </w:pPr>
      <w:r>
        <w:rPr>
          <w:rFonts w:ascii="Noto Sans CJK SC" w:hAnsi="Noto Sans CJK SC" w:eastAsia="Noto Sans CJK SC" w:cs="Noto Sans CJK SC"/>
          <w:sz w:val="20"/>
        </w:rPr>
        <w:t>6.  完成发芽巡检和根苗长测定后正常关闭软件，等待后台 Excel 保存并释放。</w:t>
      </w:r>
    </w:p>
    <w:p>
      <w:pPr>
        <w:pStyle w:val="Heading2"/>
        <w:keepNext/>
      </w:pPr>
      <w:r>
        <w:rPr>
          <w:rFonts w:ascii="Noto Sans CJK SC" w:hAnsi="Noto Sans CJK SC" w:eastAsia="Noto Sans CJK SC" w:cs="Noto Sans CJK SC"/>
        </w:rPr>
        <w:t>2.4 启动文件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rPr>
          <w:tblHeader w:val="true"/>
          <w:cantSplit/>
        </w:trPr>
        <w:tc>
          <w:tcPr>
            <w:tcW w:type="dxa" w:w="2154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6350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start.vbs</w:t>
            </w:r>
          </w:p>
        </w:tc>
        <w:tc>
          <w:tcPr>
            <w:tcW w:type="dxa" w:w="63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8"/>
              </w:rPr>
              <w:t>日常启动；隐藏 PowerShell 控制台。</w:t>
            </w:r>
          </w:p>
        </w:tc>
      </w:tr>
      <w:tr>
        <w:trPr>
          <w:cantSplit/>
        </w:trPr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diagnose.bat</w:t>
            </w:r>
          </w:p>
        </w:tc>
        <w:tc>
          <w:tcPr>
            <w:tcW w:type="dxa" w:w="63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8"/>
              </w:rPr>
              <w:t>故障诊断；出现启动错误时使用，可看到控制台输出。</w:t>
            </w:r>
          </w:p>
        </w:tc>
      </w:tr>
      <w:tr>
        <w:trPr>
          <w:cantSplit/>
        </w:trPr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app.ps1</w:t>
            </w:r>
          </w:p>
        </w:tc>
        <w:tc>
          <w:tcPr>
            <w:tcW w:type="dxa" w:w="63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8"/>
              </w:rPr>
              <w:t>主程序；通常不需要普通用户直接运行。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Noto Sans CJK SC" w:hAnsi="Noto Sans CJK SC" w:eastAsia="Noto Sans CJK SC" w:cs="Noto Sans CJK SC"/>
        </w:rPr>
        <w:t>3. Excel 模板与数据模型</w:t>
      </w:r>
    </w:p>
    <w:p>
      <w:pPr>
        <w:pStyle w:val="Heading2"/>
        <w:keepNext/>
      </w:pPr>
      <w:r>
        <w:rPr>
          <w:rFonts w:ascii="Noto Sans CJK SC" w:hAnsi="Noto Sans CJK SC" w:eastAsia="Noto Sans CJK SC" w:cs="Noto Sans CJK SC"/>
        </w:rPr>
        <w:t>3.1 六张核心工作表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tblHeader w:val="true"/>
          <w:cantSplit/>
        </w:trPr>
        <w:tc>
          <w:tcPr>
            <w:tcW w:type="dxa" w:w="1814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工作表</w:t>
            </w:r>
          </w:p>
        </w:tc>
        <w:tc>
          <w:tcPr>
            <w:tcW w:type="dxa" w:w="4422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2268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是否由软件写入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种子信息</w:t>
            </w:r>
          </w:p>
        </w:tc>
        <w:tc>
          <w:tcPr>
            <w:tcW w:type="dxa" w:w="442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8"/>
              </w:rPr>
              <w:t>物种编号、物种名称及基础信息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8"/>
              </w:rPr>
              <w:t>主要读取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根-苗长统计表</w:t>
            </w:r>
          </w:p>
        </w:tc>
        <w:tc>
          <w:tcPr>
            <w:tcW w:type="dxa" w:w="442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8"/>
              </w:rPr>
              <w:t>前10个测定样本的发芽日期和 3/7/14 DAG 根苗长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8"/>
              </w:rPr>
              <w:t>是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测定时间计划表</w:t>
            </w:r>
          </w:p>
        </w:tc>
        <w:tc>
          <w:tcPr>
            <w:tcW w:type="dxa" w:w="442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8"/>
              </w:rPr>
              <w:t>测定日期、完成状态、下一任务、可选原始坐标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8"/>
              </w:rPr>
              <w:t>是/公式计算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今日任务</w:t>
            </w:r>
          </w:p>
        </w:tc>
        <w:tc>
          <w:tcPr>
            <w:tcW w:type="dxa" w:w="442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8"/>
              </w:rPr>
              <w:t>Excel 内部动态任务视图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8"/>
              </w:rPr>
              <w:t>主要由公式生成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发芽记录</w:t>
            </w:r>
          </w:p>
        </w:tc>
        <w:tc>
          <w:tcPr>
            <w:tcW w:type="dxa" w:w="442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8"/>
              </w:rPr>
              <w:t>培养皿每次巡检的原始新增发芽及派生累计/发芽率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8"/>
              </w:rPr>
              <w:t>是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试验设置</w:t>
            </w:r>
          </w:p>
        </w:tc>
        <w:tc>
          <w:tcPr>
            <w:tcW w:type="dxa" w:w="442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8"/>
              </w:rPr>
              <w:t>总种子数、取样数、默认重复、DAG 等实验参数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8"/>
              </w:rPr>
              <w:t>读取；通常人工配置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SC" w:hAnsi="Noto Sans CJK SC" w:eastAsia="Noto Sans CJK SC" w:cs="Noto Sans CJK SC"/>
        </w:rPr>
        <w:t>3.2 发芽记录工作表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tblHeader w:val="true"/>
          <w:cantSplit/>
        </w:trPr>
        <w:tc>
          <w:tcPr>
            <w:tcW w:type="dxa" w:w="680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列</w:t>
            </w:r>
          </w:p>
        </w:tc>
        <w:tc>
          <w:tcPr>
            <w:tcW w:type="dxa" w:w="1928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5896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  <w:t>A</w:t>
            </w:r>
          </w:p>
        </w:tc>
        <w:tc>
          <w:tcPr>
            <w:tcW w:type="dxa" w:w="19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记录ID</w:t>
            </w:r>
          </w:p>
        </w:tc>
        <w:tc>
          <w:tcPr>
            <w:tcW w:type="dxa" w:w="58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软件自动生成，例如 G000001。</w:t>
            </w:r>
          </w:p>
        </w:tc>
      </w:tr>
      <w:tr>
        <w:trPr>
          <w:cantSplit/>
        </w:trPr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  <w:t>B</w:t>
            </w:r>
          </w:p>
        </w:tc>
        <w:tc>
          <w:tcPr>
            <w:tcW w:type="dxa" w:w="19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物种编号</w:t>
            </w:r>
          </w:p>
        </w:tc>
        <w:tc>
          <w:tcPr>
            <w:tcW w:type="dxa" w:w="58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建议 001、002……；软件会标准化纯数字编号。</w:t>
            </w:r>
          </w:p>
        </w:tc>
      </w:tr>
      <w:tr>
        <w:trPr>
          <w:cantSplit/>
        </w:trPr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  <w:t>C</w:t>
            </w:r>
          </w:p>
        </w:tc>
        <w:tc>
          <w:tcPr>
            <w:tcW w:type="dxa" w:w="19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物种名称</w:t>
            </w:r>
          </w:p>
        </w:tc>
        <w:tc>
          <w:tcPr>
            <w:tcW w:type="dxa" w:w="58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由物种信息带入。</w:t>
            </w:r>
          </w:p>
        </w:tc>
      </w:tr>
      <w:tr>
        <w:trPr>
          <w:cantSplit/>
        </w:trPr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  <w:t>D</w:t>
            </w:r>
          </w:p>
        </w:tc>
        <w:tc>
          <w:tcPr>
            <w:tcW w:type="dxa" w:w="19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重复</w:t>
            </w:r>
          </w:p>
        </w:tc>
        <w:tc>
          <w:tcPr>
            <w:tcW w:type="dxa" w:w="58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当前默认 R1。</w:t>
            </w:r>
          </w:p>
        </w:tc>
      </w:tr>
      <w:tr>
        <w:trPr>
          <w:cantSplit/>
        </w:trPr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  <w:t>E</w:t>
            </w:r>
          </w:p>
        </w:tc>
        <w:tc>
          <w:tcPr>
            <w:tcW w:type="dxa" w:w="19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置床日期</w:t>
            </w:r>
          </w:p>
        </w:tc>
        <w:tc>
          <w:tcPr>
            <w:tcW w:type="dxa" w:w="58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培养皿级日期，同一物种+重复应保持一致。</w:t>
            </w:r>
          </w:p>
        </w:tc>
      </w:tr>
      <w:tr>
        <w:trPr>
          <w:cantSplit/>
        </w:trPr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  <w:t>F</w:t>
            </w:r>
          </w:p>
        </w:tc>
        <w:tc>
          <w:tcPr>
            <w:tcW w:type="dxa" w:w="19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巡检时间</w:t>
            </w:r>
          </w:p>
        </w:tc>
        <w:tc>
          <w:tcPr>
            <w:tcW w:type="dxa" w:w="58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保存巡检日期并附带实际保存时刻。</w:t>
            </w:r>
          </w:p>
        </w:tc>
      </w:tr>
      <w:tr>
        <w:trPr>
          <w:cantSplit/>
        </w:trPr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  <w:t>G</w:t>
            </w:r>
          </w:p>
        </w:tc>
        <w:tc>
          <w:tcPr>
            <w:tcW w:type="dxa" w:w="19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置床后天数</w:t>
            </w:r>
          </w:p>
        </w:tc>
        <w:tc>
          <w:tcPr>
            <w:tcW w:type="dxa" w:w="58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由巡检日期与置床日期计算。</w:t>
            </w:r>
          </w:p>
        </w:tc>
      </w:tr>
      <w:tr>
        <w:trPr>
          <w:cantSplit/>
        </w:trPr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  <w:t>H</w:t>
            </w:r>
          </w:p>
        </w:tc>
        <w:tc>
          <w:tcPr>
            <w:tcW w:type="dxa" w:w="19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本次新增发芽</w:t>
            </w:r>
          </w:p>
        </w:tc>
        <w:tc>
          <w:tcPr>
            <w:tcW w:type="dxa" w:w="58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核心原始观测数据；整数且 ≥0。</w:t>
            </w:r>
          </w:p>
        </w:tc>
      </w:tr>
      <w:tr>
        <w:trPr>
          <w:cantSplit/>
        </w:trPr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  <w:t>I</w:t>
            </w:r>
          </w:p>
        </w:tc>
        <w:tc>
          <w:tcPr>
            <w:tcW w:type="dxa" w:w="19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累计发芽</w:t>
            </w:r>
          </w:p>
        </w:tc>
        <w:tc>
          <w:tcPr>
            <w:tcW w:type="dxa" w:w="58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软件根据历史 H 列重新计算。</w:t>
            </w:r>
          </w:p>
        </w:tc>
      </w:tr>
      <w:tr>
        <w:trPr>
          <w:cantSplit/>
        </w:trPr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  <w:t>J</w:t>
            </w:r>
          </w:p>
        </w:tc>
        <w:tc>
          <w:tcPr>
            <w:tcW w:type="dxa" w:w="19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总种子数</w:t>
            </w:r>
          </w:p>
        </w:tc>
        <w:tc>
          <w:tcPr>
            <w:tcW w:type="dxa" w:w="58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该记录的总种子数快照，默认 50。</w:t>
            </w:r>
          </w:p>
        </w:tc>
      </w:tr>
      <w:tr>
        <w:trPr>
          <w:cantSplit/>
        </w:trPr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  <w:t>K</w:t>
            </w:r>
          </w:p>
        </w:tc>
        <w:tc>
          <w:tcPr>
            <w:tcW w:type="dxa" w:w="19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当前发芽率</w:t>
            </w:r>
          </w:p>
        </w:tc>
        <w:tc>
          <w:tcPr>
            <w:tcW w:type="dxa" w:w="58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累计发芽 ÷ 总种子数。</w:t>
            </w:r>
          </w:p>
        </w:tc>
      </w:tr>
      <w:tr>
        <w:trPr>
          <w:cantSplit/>
        </w:trPr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  <w:t>L</w:t>
            </w:r>
          </w:p>
        </w:tc>
        <w:tc>
          <w:tcPr>
            <w:tcW w:type="dxa" w:w="19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备注</w:t>
            </w:r>
          </w:p>
        </w:tc>
        <w:tc>
          <w:tcPr>
            <w:tcW w:type="dxa" w:w="58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预留备注字段。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2"/>
      </w:tblGrid>
      <w:tr>
        <w:trPr>
          <w:cantSplit/>
        </w:trPr>
        <w:tc>
          <w:tcPr>
            <w:tcW w:type="dxa" w:w="9632"/>
            <w:shd w:fill="D9EA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color w:val="1F4E79"/>
                <w:sz w:val="20"/>
              </w:rPr>
              <w:t xml:space="preserve">数据权威性  </w:t>
            </w:r>
            <w:r>
              <w:rPr>
                <w:rFonts w:ascii="Noto Sans CJK SC" w:hAnsi="Noto Sans CJK SC" w:eastAsia="Noto Sans CJK SC" w:cs="Noto Sans CJK SC"/>
                <w:sz w:val="20"/>
              </w:rPr>
              <w:t>读取历史时，软件以 H 列“本次新增发芽”为权威原始数据，并重新计算累计值和发芽率；I、K 更像结果快照，不应作为人工修改入口。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SC" w:hAnsi="Noto Sans CJK SC" w:eastAsia="Noto Sans CJK SC" w:cs="Noto Sans CJK SC"/>
        </w:rPr>
        <w:t>3.3 试验设置工作表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tblHeader w:val="true"/>
          <w:cantSplit/>
        </w:trPr>
        <w:tc>
          <w:tcPr>
            <w:tcW w:type="dxa" w:w="2381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2154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v0.7.0 默认值</w:t>
            </w:r>
          </w:p>
        </w:tc>
        <w:tc>
          <w:tcPr>
            <w:tcW w:type="dxa" w:w="3969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总种子数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8"/>
              </w:rPr>
              <w:t>50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8"/>
              </w:rPr>
              <w:t>培养皿用于发芽率统计的种子总数。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根苗长取样数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8"/>
              </w:rPr>
              <w:t>10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8"/>
              </w:rPr>
              <w:t>前多少个发芽样本进入根/苗长测定流程。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默认重复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8"/>
              </w:rPr>
              <w:t>R1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8"/>
              </w:rPr>
              <w:t>当前 UI 默认使用的重复。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根苗长测定节点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8"/>
              </w:rPr>
              <w:t>3,7,14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8"/>
              </w:rPr>
              <w:t>发芽后的测定 DAG。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发芽记录模式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8"/>
              </w:rPr>
              <w:t>每日新增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8"/>
              </w:rPr>
              <w:t>每条巡检记录填写“本次新增发芽”。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SC" w:hAnsi="Noto Sans CJK SC" w:eastAsia="Noto Sans CJK SC" w:cs="Noto Sans CJK SC"/>
        </w:rPr>
        <w:t>3.4 物种编号标准化</w:t>
      </w:r>
    </w:p>
    <w:p>
      <w:r>
        <w:rPr>
          <w:rFonts w:ascii="Noto Sans CJK SC" w:hAnsi="Noto Sans CJK SC" w:eastAsia="Noto Sans CJK SC" w:cs="Noto Sans CJK SC"/>
          <w:sz w:val="21"/>
        </w:rPr>
        <w:t>Excel 可能把文本编号 001 自动保存为数字 1。v0.7.0 会对纯数字物种编号进行标准化，将 1、12 等恢复为至少三位形式，例如 001、012，从而避免同一个培养皿被错误识别成两个不同对象。</w:t>
      </w:r>
    </w:p>
    <w:p>
      <w:pPr>
        <w:pStyle w:val="Heading1"/>
        <w:keepNext/>
      </w:pPr>
      <w:r>
        <w:rPr>
          <w:rFonts w:ascii="Noto Sans CJK SC" w:hAnsi="Noto Sans CJK SC" w:eastAsia="Noto Sans CJK SC" w:cs="Noto Sans CJK SC"/>
        </w:rPr>
        <w:t>4. 发芽巡检操作</w:t>
      </w:r>
    </w:p>
    <w:p>
      <w:pPr>
        <w:pStyle w:val="Heading2"/>
        <w:keepNext/>
      </w:pPr>
      <w:r>
        <w:rPr>
          <w:rFonts w:ascii="Noto Sans CJK SC" w:hAnsi="Noto Sans CJK SC" w:eastAsia="Noto Sans CJK SC" w:cs="Noto Sans CJK SC"/>
        </w:rPr>
        <w:t>4.1 首次巡检</w:t>
      </w:r>
    </w:p>
    <w:p>
      <w:r>
        <w:rPr>
          <w:rFonts w:ascii="Noto Sans CJK SC" w:hAnsi="Noto Sans CJK SC" w:eastAsia="Noto Sans CJK SC" w:cs="Noto Sans CJK SC"/>
          <w:sz w:val="21"/>
        </w:rPr>
        <w:t>选中一个尚未有发芽历史的物种时，软件允许编辑“置床日期”。该日期属于培养皿（物种 + 重复），不是某个单独的测定样本。</w:t>
      </w:r>
    </w:p>
    <w:p>
      <w:pPr>
        <w:spacing w:after="50"/>
        <w:ind w:left="454" w:hanging="340"/>
      </w:pPr>
      <w:r>
        <w:rPr>
          <w:rFonts w:ascii="Noto Sans CJK SC" w:hAnsi="Noto Sans CJK SC" w:eastAsia="Noto Sans CJK SC" w:cs="Noto Sans CJK SC"/>
          <w:sz w:val="20"/>
        </w:rPr>
        <w:t>1.  在左侧选择物种。</w:t>
      </w:r>
    </w:p>
    <w:p>
      <w:pPr>
        <w:spacing w:after="50"/>
        <w:ind w:left="454" w:hanging="340"/>
      </w:pPr>
      <w:r>
        <w:rPr>
          <w:rFonts w:ascii="Noto Sans CJK SC" w:hAnsi="Noto Sans CJK SC" w:eastAsia="Noto Sans CJK SC" w:cs="Noto Sans CJK SC"/>
          <w:sz w:val="20"/>
        </w:rPr>
        <w:t>2.  确认“置床日期”，默认显示当天，可按实际实验日期修改。</w:t>
      </w:r>
    </w:p>
    <w:p>
      <w:pPr>
        <w:spacing w:after="50"/>
        <w:ind w:left="454" w:hanging="340"/>
      </w:pPr>
      <w:r>
        <w:rPr>
          <w:rFonts w:ascii="Noto Sans CJK SC" w:hAnsi="Noto Sans CJK SC" w:eastAsia="Noto Sans CJK SC" w:cs="Noto Sans CJK SC"/>
          <w:sz w:val="20"/>
        </w:rPr>
        <w:t>3.  输入“本次新增发芽”整数。</w:t>
      </w:r>
    </w:p>
    <w:p>
      <w:pPr>
        <w:spacing w:after="50"/>
        <w:ind w:left="454" w:hanging="340"/>
      </w:pPr>
      <w:r>
        <w:rPr>
          <w:rFonts w:ascii="Noto Sans CJK SC" w:hAnsi="Noto Sans CJK SC" w:eastAsia="Noto Sans CJK SC" w:cs="Noto Sans CJK SC"/>
          <w:sz w:val="20"/>
        </w:rPr>
        <w:t>4.  如需要保存原始位置，可填写样本坐标；不填写也可以。</w:t>
      </w:r>
    </w:p>
    <w:p>
      <w:pPr>
        <w:spacing w:after="50"/>
        <w:ind w:left="454" w:hanging="340"/>
      </w:pPr>
      <w:r>
        <w:rPr>
          <w:rFonts w:ascii="Noto Sans CJK SC" w:hAnsi="Noto Sans CJK SC" w:eastAsia="Noto Sans CJK SC" w:cs="Noto Sans CJK SC"/>
          <w:sz w:val="20"/>
        </w:rPr>
        <w:t>5.  确认“本次巡检日期”。</w:t>
      </w:r>
    </w:p>
    <w:p>
      <w:pPr>
        <w:spacing w:after="50"/>
        <w:ind w:left="454" w:hanging="340"/>
      </w:pPr>
      <w:r>
        <w:rPr>
          <w:rFonts w:ascii="Noto Sans CJK SC" w:hAnsi="Noto Sans CJK SC" w:eastAsia="Noto Sans CJK SC" w:cs="Noto Sans CJK SC"/>
          <w:sz w:val="20"/>
        </w:rPr>
        <w:t>6.  点击“保存本次巡检”。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2"/>
      </w:tblGrid>
      <w:tr>
        <w:trPr>
          <w:cantSplit/>
        </w:trPr>
        <w:tc>
          <w:tcPr>
            <w:tcW w:type="dxa" w:w="9632"/>
            <w:shd w:fill="E2F0D9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color w:val="548235"/>
                <w:sz w:val="20"/>
              </w:rPr>
              <w:t xml:space="preserve">首次置床日期  </w:t>
            </w:r>
            <w:r>
              <w:rPr>
                <w:rFonts w:ascii="Noto Sans CJK SC" w:hAnsi="Noto Sans CJK SC" w:eastAsia="Noto Sans CJK SC" w:cs="Noto Sans CJK SC"/>
                <w:sz w:val="20"/>
              </w:rPr>
              <w:t>第一次保存成功后，置床日期会从发芽历史中成为该培养皿的确定日期。再次选择该物种时自动显示并锁定，避免后续巡检误改。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SC" w:hAnsi="Noto Sans CJK SC" w:eastAsia="Noto Sans CJK SC" w:cs="Noto Sans CJK SC"/>
        </w:rPr>
        <w:t>4.2 本次新增发芽</w:t>
      </w:r>
    </w:p>
    <w:p>
      <w:r>
        <w:rPr>
          <w:rFonts w:ascii="Noto Sans CJK SC" w:hAnsi="Noto Sans CJK SC" w:eastAsia="Noto Sans CJK SC" w:cs="Noto Sans CJK SC"/>
          <w:sz w:val="21"/>
        </w:rPr>
        <w:t>“本次新增发芽”表示相对于上一次巡检，新出现发芽的种子数量。它必须是大于等于 0 的整数。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 w:cs="Noto Sans Mono CJK SC"/>
          <w:sz w:val="18"/>
        </w:rPr>
        <w:t>示例：</w:t>
        <w:br/>
        <w:t>第1次巡检：+7  → 累计 7/50 = 14%</w:t>
        <w:br/>
        <w:t>第2次巡检：+8  → 累计 15/50 = 30%</w:t>
        <w:br/>
        <w:t>第3次巡检：+4  → 累计 19/50 = 38%</w:t>
      </w:r>
    </w:p>
    <w:p>
      <w:r>
        <w:rPr>
          <w:rFonts w:ascii="Noto Sans CJK SC" w:hAnsi="Noto Sans CJK SC" w:eastAsia="Noto Sans CJK SC" w:cs="Noto Sans CJK SC"/>
          <w:sz w:val="21"/>
        </w:rPr>
        <w:t>若一次输入会使累计发芽数超过总种子数，软件将拒绝保存。</w:t>
      </w:r>
    </w:p>
    <w:p>
      <w:pPr>
        <w:pStyle w:val="Heading2"/>
        <w:keepNext/>
      </w:pPr>
      <w:r>
        <w:rPr>
          <w:rFonts w:ascii="Noto Sans CJK SC" w:hAnsi="Noto Sans CJK SC" w:eastAsia="Noto Sans CJK SC" w:cs="Noto Sans CJK SC"/>
        </w:rPr>
        <w:t>4.3 “0 新增”与“未巡检”的区别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tblHeader w:val="true"/>
          <w:cantSplit/>
        </w:trPr>
        <w:tc>
          <w:tcPr>
            <w:tcW w:type="dxa" w:w="1701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4252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3118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Excel 发芽记录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新增 = 0</w:t>
            </w:r>
          </w:p>
        </w:tc>
        <w:tc>
          <w:tcPr>
            <w:tcW w:type="dxa" w:w="42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8"/>
              </w:rPr>
              <w:t>已经检查过培养皿，但本次没有新发芽</w:t>
            </w:r>
          </w:p>
        </w:tc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8"/>
              </w:rPr>
              <w:t>存在一条 H=0 的有效巡检记录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没有记录</w:t>
            </w:r>
          </w:p>
        </w:tc>
        <w:tc>
          <w:tcPr>
            <w:tcW w:type="dxa" w:w="42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8"/>
              </w:rPr>
              <w:t>当天没有执行该次巡检</w:t>
            </w:r>
          </w:p>
        </w:tc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8"/>
              </w:rPr>
              <w:t>不存在巡检行</w:t>
            </w:r>
          </w:p>
        </w:tc>
      </w:tr>
    </w:tbl>
    <w:p>
      <w:pPr>
        <w:spacing w:after="0"/>
      </w:pPr>
    </w:p>
    <w:p>
      <w:r>
        <w:rPr>
          <w:rFonts w:ascii="Noto Sans CJK SC" w:hAnsi="Noto Sans CJK SC" w:eastAsia="Noto Sans CJK SC" w:cs="Noto Sans CJK SC"/>
          <w:sz w:val="21"/>
        </w:rPr>
        <w:t>因此，大规模连续巡检时，遇到没有新增发芽的培养皿，应使用“0新增并下一物种”，而不是单纯跳过。</w:t>
      </w:r>
    </w:p>
    <w:p>
      <w:pPr>
        <w:pStyle w:val="Heading2"/>
        <w:keepNext/>
      </w:pPr>
      <w:r>
        <w:rPr>
          <w:rFonts w:ascii="Noto Sans CJK SC" w:hAnsi="Noto Sans CJK SC" w:eastAsia="Noto Sans CJK SC" w:cs="Noto Sans CJK SC"/>
        </w:rPr>
        <w:t>4.4 0新增并下一物种</w:t>
      </w:r>
    </w:p>
    <w:p>
      <w:r>
        <w:rPr>
          <w:rFonts w:ascii="Noto Sans CJK SC" w:hAnsi="Noto Sans CJK SC" w:eastAsia="Noto Sans CJK SC" w:cs="Noto Sans CJK SC"/>
          <w:sz w:val="21"/>
        </w:rPr>
        <w:t>该按钮用于高频快速巡检。点击后软件会强制将本次新增设为 0、清空坐标，先执行完整保存；只有保存成功后才切换到下一物种。如果保存失败（例如巡检日期早于置床日期），界面会停留在当前物种。</w:t>
      </w:r>
    </w:p>
    <w:p>
      <w:pPr>
        <w:pStyle w:val="Heading2"/>
        <w:keepNext/>
      </w:pPr>
      <w:r>
        <w:rPr>
          <w:rFonts w:ascii="Noto Sans CJK SC" w:hAnsi="Noto Sans CJK SC" w:eastAsia="Noto Sans CJK SC" w:cs="Noto Sans CJK SC"/>
        </w:rPr>
        <w:t>4.5 同日多次巡检</w:t>
      </w:r>
    </w:p>
    <w:p>
      <w:r>
        <w:rPr>
          <w:rFonts w:ascii="Noto Sans CJK SC" w:hAnsi="Noto Sans CJK SC" w:eastAsia="Noto Sans CJK SC" w:cs="Noto Sans CJK SC"/>
          <w:sz w:val="21"/>
        </w:rPr>
        <w:t>允许同一个培养皿在同一天保存多条巡检记录，例如上午新增 2 粒、下午又新增 1 粒。每次记录独立保存，累计发芽数按所有“本次新增发芽”顺序相加。</w:t>
      </w:r>
    </w:p>
    <w:p>
      <w:pPr>
        <w:pStyle w:val="Heading2"/>
        <w:keepNext/>
      </w:pPr>
      <w:r>
        <w:rPr>
          <w:rFonts w:ascii="Noto Sans CJK SC" w:hAnsi="Noto Sans CJK SC" w:eastAsia="Noto Sans CJK SC" w:cs="Noto Sans CJK SC"/>
        </w:rPr>
        <w:t>4.6 原始坐标：可选工作流</w:t>
      </w:r>
    </w:p>
    <w:p>
      <w:r>
        <w:rPr>
          <w:rFonts w:ascii="Noto Sans CJK SC" w:hAnsi="Noto Sans CJK SC" w:eastAsia="Noto Sans CJK SC" w:cs="Noto Sans CJK SC"/>
          <w:sz w:val="21"/>
        </w:rPr>
        <w:t>v0.7.0 不再要求发芽巡检必须填写原始坐标。坐标只用于在需要时追溯前 10 个测定样本在培养皿中的物理位置。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 w:cs="Noto Sans Mono CJK SC"/>
          <w:sz w:val="18"/>
        </w:rPr>
        <w:t>允许：新增 3，坐标空</w:t>
        <w:br/>
        <w:t>允许：新增 3，只填 1 个坐标</w:t>
        <w:br/>
        <w:t>允许：新增 3，填 3 个坐标</w:t>
        <w:br/>
        <w:t>拒绝：新增 3，却填 4 个坐标（超过本次可分配样本数）</w:t>
      </w:r>
    </w:p>
    <w:p>
      <w:r>
        <w:rPr>
          <w:rFonts w:ascii="Noto Sans CJK SC" w:hAnsi="Noto Sans CJK SC" w:eastAsia="Noto Sans CJK SC" w:cs="Noto Sans CJK SC"/>
          <w:sz w:val="21"/>
        </w:rPr>
        <w:t>坐标范围为 A1～E10。已发芽但未填写坐标的样本仍显示为“已发芽”，不作为错误；后续可以在样本表格中补录，再点击“保存已有坐标”。</w:t>
      </w:r>
    </w:p>
    <w:p>
      <w:pPr>
        <w:pStyle w:val="Heading2"/>
        <w:keepNext/>
      </w:pPr>
      <w:r>
        <w:rPr>
          <w:rFonts w:ascii="Noto Sans CJK SC" w:hAnsi="Noto Sans CJK SC" w:eastAsia="Noto Sans CJK SC" w:cs="Noto Sans CJK SC"/>
        </w:rPr>
        <w:t>4.7 前10个测定样本自动分配</w:t>
      </w:r>
    </w:p>
    <w:p>
      <w:r>
        <w:rPr>
          <w:rFonts w:ascii="Noto Sans CJK SC" w:hAnsi="Noto Sans CJK SC" w:eastAsia="Noto Sans CJK SC" w:cs="Noto Sans CJK SC"/>
          <w:sz w:val="21"/>
        </w:rPr>
        <w:t>当某物种的测定样本尚未达到设置的取样数时，本次新增发芽会依次分配给空白样本槽位，并为这些样本写入本次巡检日期作为发芽日期。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 w:cs="Noto Sans Mono CJK SC"/>
          <w:sz w:val="18"/>
        </w:rPr>
        <w:t>当前测定样本：3/10</w:t>
        <w:br/>
        <w:t>本次新增发芽：5</w:t>
        <w:br/>
        <w:t>保存后：8/10</w:t>
        <w:br/>
        <w:t>新获得发芽日期的样本：001-4 ～ 001-8</w:t>
      </w:r>
    </w:p>
    <w:p>
      <w:r>
        <w:rPr>
          <w:rFonts w:ascii="Noto Sans CJK SC" w:hAnsi="Noto Sans CJK SC" w:eastAsia="Noto Sans CJK SC" w:cs="Noto Sans CJK SC"/>
          <w:sz w:val="21"/>
        </w:rPr>
        <w:t>如果只剩 2 个样本槽位而本次新增 6 粒，则只为最后 2 个测定样本写入发芽日期，但培养皿累计发芽仍增加 6。</w:t>
      </w:r>
    </w:p>
    <w:p>
      <w:pPr>
        <w:pStyle w:val="Heading2"/>
        <w:keepNext/>
      </w:pPr>
      <w:r>
        <w:rPr>
          <w:rFonts w:ascii="Noto Sans CJK SC" w:hAnsi="Noto Sans CJK SC" w:eastAsia="Noto Sans CJK SC" w:cs="Noto Sans CJK SC"/>
        </w:rPr>
        <w:t>4.8 达到10/10之后</w:t>
      </w:r>
    </w:p>
    <w:p>
      <w:r>
        <w:rPr>
          <w:rFonts w:ascii="Noto Sans CJK SC" w:hAnsi="Noto Sans CJK SC" w:eastAsia="Noto Sans CJK SC" w:cs="Noto Sans CJK SC"/>
          <w:sz w:val="21"/>
        </w:rPr>
        <w:t>当根苗长测定样本已经达到 10/10 后，坐标输入框不再是必要信息，也不会产生新的测定样本；但培养皿仍保留在发芽巡检中，可以继续记录总体发芽率。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 w:cs="Noto Sans Mono CJK SC"/>
          <w:sz w:val="18"/>
        </w:rPr>
        <w:t>测定样本：10/10</w:t>
        <w:br/>
        <w:t>累计发芽：27/50</w:t>
        <w:br/>
        <w:t>本次新增：+5</w:t>
        <w:br/>
        <w:t>结果：测定样本仍为 10/10；累计发芽变为 32/50</w:t>
      </w:r>
    </w:p>
    <w:p>
      <w:pPr>
        <w:pStyle w:val="Heading2"/>
        <w:keepNext/>
      </w:pPr>
      <w:r>
        <w:rPr>
          <w:rFonts w:ascii="Noto Sans CJK SC" w:hAnsi="Noto Sans CJK SC" w:eastAsia="Noto Sans CJK SC" w:cs="Noto Sans CJK SC"/>
        </w:rPr>
        <w:t>4.9 达到50/50</w:t>
      </w:r>
    </w:p>
    <w:p>
      <w:r>
        <w:rPr>
          <w:rFonts w:ascii="Noto Sans CJK SC" w:hAnsi="Noto Sans CJK SC" w:eastAsia="Noto Sans CJK SC" w:cs="Noto Sans CJK SC"/>
          <w:sz w:val="21"/>
        </w:rPr>
        <w:t>当累计发芽达到总种子数（默认 50/50）时，发芽率为 100%。此后任何大于 0 的新增都会因超出总种子数而被拦截。v0.7.0 尚未增加专门的“发芽完成”隐藏/归档状态。</w:t>
      </w:r>
    </w:p>
    <w:p>
      <w:pPr>
        <w:pStyle w:val="Heading1"/>
        <w:keepNext/>
      </w:pPr>
      <w:r>
        <w:rPr>
          <w:rFonts w:ascii="Noto Sans CJK SC" w:hAnsi="Noto Sans CJK SC" w:eastAsia="Noto Sans CJK SC" w:cs="Noto Sans CJK SC"/>
        </w:rPr>
        <w:t>5. 今日任务与根苗长录入</w:t>
      </w:r>
    </w:p>
    <w:p>
      <w:pPr>
        <w:pStyle w:val="Heading2"/>
        <w:keepNext/>
      </w:pPr>
      <w:r>
        <w:rPr>
          <w:rFonts w:ascii="Noto Sans CJK SC" w:hAnsi="Noto Sans CJK SC" w:eastAsia="Noto Sans CJK SC" w:cs="Noto Sans CJK SC"/>
        </w:rPr>
        <w:t>5.1 从发芽日期到测定任务</w:t>
      </w:r>
    </w:p>
    <w:p>
      <w:r>
        <w:rPr>
          <w:rFonts w:ascii="Noto Sans CJK SC" w:hAnsi="Noto Sans CJK SC" w:eastAsia="Noto Sans CJK SC" w:cs="Noto Sans CJK SC"/>
          <w:sz w:val="21"/>
        </w:rPr>
        <w:t>前 10 个测定样本获得发芽日期后，Excel 测定时间计划表会按 3/7/14 DAG 规则计算测定日期和状态；软件加载工作簿时构建今日任务缓存。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 w:cs="Noto Sans Mono CJK SC"/>
          <w:sz w:val="18"/>
        </w:rPr>
        <w:t>样本发芽日期 → 3DAG / 7DAG / 14DAG 日期 → 今日任务 → 根苗长录入</w:t>
      </w:r>
    </w:p>
    <w:p>
      <w:pPr>
        <w:pStyle w:val="Heading2"/>
        <w:keepNext/>
      </w:pPr>
      <w:r>
        <w:rPr>
          <w:rFonts w:ascii="Noto Sans CJK SC" w:hAnsi="Noto Sans CJK SC" w:eastAsia="Noto Sans CJK SC" w:cs="Noto Sans CJK SC"/>
        </w:rPr>
        <w:t>5.2 今日任务页面</w:t>
      </w:r>
    </w:p>
    <w:p>
      <w:pPr>
        <w:pStyle w:val="ListBullet"/>
        <w:spacing w:after="50"/>
      </w:pPr>
      <w:r>
        <w:rPr>
          <w:rFonts w:ascii="Noto Sans CJK SC" w:hAnsi="Noto Sans CJK SC" w:eastAsia="Noto Sans CJK SC" w:cs="Noto Sans CJK SC"/>
          <w:sz w:val="20"/>
        </w:rPr>
        <w:t>显示当天应测定的样本。</w:t>
      </w:r>
    </w:p>
    <w:p>
      <w:pPr>
        <w:pStyle w:val="ListBullet"/>
        <w:spacing w:after="50"/>
      </w:pPr>
      <w:r>
        <w:rPr>
          <w:rFonts w:ascii="Noto Sans CJK SC" w:hAnsi="Noto Sans CJK SC" w:eastAsia="Noto Sans CJK SC" w:cs="Noto Sans CJK SC"/>
          <w:sz w:val="20"/>
        </w:rPr>
        <w:t>支持关键字搜索。</w:t>
      </w:r>
    </w:p>
    <w:p>
      <w:pPr>
        <w:pStyle w:val="ListBullet"/>
        <w:spacing w:after="50"/>
      </w:pPr>
      <w:r>
        <w:rPr>
          <w:rFonts w:ascii="Noto Sans CJK SC" w:hAnsi="Noto Sans CJK SC" w:eastAsia="Noto Sans CJK SC" w:cs="Noto Sans CJK SC"/>
          <w:sz w:val="20"/>
        </w:rPr>
        <w:t>支持 3DAG / 7DAG / 14DAG 阶段筛选。</w:t>
      </w:r>
    </w:p>
    <w:p>
      <w:pPr>
        <w:pStyle w:val="ListBullet"/>
        <w:spacing w:after="50"/>
      </w:pPr>
      <w:r>
        <w:rPr>
          <w:rFonts w:ascii="Noto Sans CJK SC" w:hAnsi="Noto Sans CJK SC" w:eastAsia="Noto Sans CJK SC" w:cs="Noto Sans CJK SC"/>
          <w:sz w:val="20"/>
        </w:rPr>
        <w:t>双击任务可跳转到根苗长录入。</w:t>
      </w:r>
    </w:p>
    <w:p>
      <w:pPr>
        <w:pStyle w:val="Heading2"/>
        <w:keepNext/>
      </w:pPr>
      <w:r>
        <w:rPr>
          <w:rFonts w:ascii="Noto Sans CJK SC" w:hAnsi="Noto Sans CJK SC" w:eastAsia="Noto Sans CJK SC" w:cs="Noto Sans CJK SC"/>
        </w:rPr>
        <w:t>5.3 根苗长录入</w:t>
      </w:r>
    </w:p>
    <w:p>
      <w:pPr>
        <w:spacing w:after="50"/>
        <w:ind w:left="454" w:hanging="340"/>
      </w:pPr>
      <w:r>
        <w:rPr>
          <w:rFonts w:ascii="Noto Sans CJK SC" w:hAnsi="Noto Sans CJK SC" w:eastAsia="Noto Sans CJK SC" w:cs="Noto Sans CJK SC"/>
          <w:sz w:val="20"/>
        </w:rPr>
        <w:t>1.  输入或从今日任务跳转到样本 ID。</w:t>
      </w:r>
    </w:p>
    <w:p>
      <w:pPr>
        <w:spacing w:after="50"/>
        <w:ind w:left="454" w:hanging="340"/>
      </w:pPr>
      <w:r>
        <w:rPr>
          <w:rFonts w:ascii="Noto Sans CJK SC" w:hAnsi="Noto Sans CJK SC" w:eastAsia="Noto Sans CJK SC" w:cs="Noto Sans CJK SC"/>
          <w:sz w:val="20"/>
        </w:rPr>
        <w:t>2.  确认软件识别出的测定阶段。</w:t>
      </w:r>
    </w:p>
    <w:p>
      <w:pPr>
        <w:spacing w:after="50"/>
        <w:ind w:left="454" w:hanging="340"/>
      </w:pPr>
      <w:r>
        <w:rPr>
          <w:rFonts w:ascii="Noto Sans CJK SC" w:hAnsi="Noto Sans CJK SC" w:eastAsia="Noto Sans CJK SC" w:cs="Noto Sans CJK SC"/>
          <w:sz w:val="20"/>
        </w:rPr>
        <w:t>3.  输入根长（mm）。</w:t>
      </w:r>
    </w:p>
    <w:p>
      <w:pPr>
        <w:spacing w:after="50"/>
        <w:ind w:left="454" w:hanging="340"/>
      </w:pPr>
      <w:r>
        <w:rPr>
          <w:rFonts w:ascii="Noto Sans CJK SC" w:hAnsi="Noto Sans CJK SC" w:eastAsia="Noto Sans CJK SC" w:cs="Noto Sans CJK SC"/>
          <w:sz w:val="20"/>
        </w:rPr>
        <w:t>4.  按 Enter 进入苗长输入。</w:t>
      </w:r>
    </w:p>
    <w:p>
      <w:pPr>
        <w:spacing w:after="50"/>
        <w:ind w:left="454" w:hanging="340"/>
      </w:pPr>
      <w:r>
        <w:rPr>
          <w:rFonts w:ascii="Noto Sans CJK SC" w:hAnsi="Noto Sans CJK SC" w:eastAsia="Noto Sans CJK SC" w:cs="Noto Sans CJK SC"/>
          <w:sz w:val="20"/>
        </w:rPr>
        <w:t>5.  输入苗长（mm）。</w:t>
      </w:r>
    </w:p>
    <w:p>
      <w:pPr>
        <w:spacing w:after="50"/>
        <w:ind w:left="454" w:hanging="340"/>
      </w:pPr>
      <w:r>
        <w:rPr>
          <w:rFonts w:ascii="Noto Sans CJK SC" w:hAnsi="Noto Sans CJK SC" w:eastAsia="Noto Sans CJK SC" w:cs="Noto Sans CJK SC"/>
          <w:sz w:val="20"/>
        </w:rPr>
        <w:t>6.  保存，或使用“保存并下一条”继续处理今日任务。</w:t>
      </w:r>
    </w:p>
    <w:p>
      <w:pPr>
        <w:pStyle w:val="Heading2"/>
        <w:keepNext/>
      </w:pPr>
      <w:r>
        <w:rPr>
          <w:rFonts w:ascii="Noto Sans CJK SC" w:hAnsi="Noto Sans CJK SC" w:eastAsia="Noto Sans CJK SC" w:cs="Noto Sans CJK SC"/>
        </w:rPr>
        <w:t>5.4 输入规则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tblHeader w:val="true"/>
          <w:cantSplit/>
        </w:trPr>
        <w:tc>
          <w:tcPr>
            <w:tcW w:type="dxa" w:w="1701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输入</w:t>
            </w:r>
          </w:p>
        </w:tc>
        <w:tc>
          <w:tcPr>
            <w:tcW w:type="dxa" w:w="1701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是否接受</w:t>
            </w:r>
          </w:p>
        </w:tc>
        <w:tc>
          <w:tcPr>
            <w:tcW w:type="dxa" w:w="5669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0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8"/>
              </w:rPr>
              <w:t>是</w:t>
            </w:r>
          </w:p>
        </w:tc>
        <w:tc>
          <w:tcPr>
            <w:tcW w:type="dxa" w:w="56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8"/>
              </w:rPr>
              <w:t>合法的非负测量值。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12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8"/>
              </w:rPr>
              <w:t>是</w:t>
            </w:r>
          </w:p>
        </w:tc>
        <w:tc>
          <w:tcPr>
            <w:tcW w:type="dxa" w:w="56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8"/>
              </w:rPr>
              <w:t>整数。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12.35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8"/>
              </w:rPr>
              <w:t>是</w:t>
            </w:r>
          </w:p>
        </w:tc>
        <w:tc>
          <w:tcPr>
            <w:tcW w:type="dxa" w:w="56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8"/>
              </w:rPr>
              <w:t>小数。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NA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8"/>
              </w:rPr>
              <w:t>是</w:t>
            </w:r>
          </w:p>
        </w:tc>
        <w:tc>
          <w:tcPr>
            <w:tcW w:type="dxa" w:w="56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8"/>
              </w:rPr>
              <w:t>表示已检查，但没有有效测量值。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-1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8"/>
              </w:rPr>
              <w:t>否</w:t>
            </w:r>
          </w:p>
        </w:tc>
        <w:tc>
          <w:tcPr>
            <w:tcW w:type="dxa" w:w="56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8"/>
              </w:rPr>
              <w:t>负数被拒绝。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abc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8"/>
              </w:rPr>
              <w:t>否</w:t>
            </w:r>
          </w:p>
        </w:tc>
        <w:tc>
          <w:tcPr>
            <w:tcW w:type="dxa" w:w="56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8"/>
              </w:rPr>
              <w:t>无法解析的文本被拒绝。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SC" w:hAnsi="Noto Sans CJK SC" w:eastAsia="Noto Sans CJK SC" w:cs="Noto Sans CJK SC"/>
        </w:rPr>
        <w:t>5.5 已有数据覆盖保护</w:t>
      </w:r>
    </w:p>
    <w:p>
      <w:r>
        <w:rPr>
          <w:rFonts w:ascii="Noto Sans CJK SC" w:hAnsi="Noto Sans CJK SC" w:eastAsia="Noto Sans CJK SC" w:cs="Noto Sans CJK SC"/>
          <w:sz w:val="21"/>
        </w:rPr>
        <w:t>若目标阶段已经存在根长或苗长数据，软件会显示旧值和准备写入的新值，并要求明确确认是否覆盖。默认按钮为取消，从而降低误覆盖风险。</w:t>
      </w:r>
    </w:p>
    <w:p>
      <w:pPr>
        <w:pStyle w:val="Heading1"/>
        <w:keepNext/>
      </w:pPr>
      <w:r>
        <w:rPr>
          <w:rFonts w:ascii="Noto Sans CJK SC" w:hAnsi="Noto Sans CJK SC" w:eastAsia="Noto Sans CJK SC" w:cs="Noto Sans CJK SC"/>
        </w:rPr>
        <w:t>6. 数据规则与实验操作建议</w:t>
      </w:r>
    </w:p>
    <w:p>
      <w:pPr>
        <w:pStyle w:val="Heading2"/>
        <w:keepNext/>
      </w:pPr>
      <w:r>
        <w:rPr>
          <w:rFonts w:ascii="Noto Sans CJK SC" w:hAnsi="Noto Sans CJK SC" w:eastAsia="Noto Sans CJK SC" w:cs="Noto Sans CJK SC"/>
        </w:rPr>
        <w:t>6.1 原始数据与派生数据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tblHeader w:val="true"/>
          <w:cantSplit/>
        </w:trPr>
        <w:tc>
          <w:tcPr>
            <w:tcW w:type="dxa" w:w="1701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3288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例子</w:t>
            </w:r>
          </w:p>
        </w:tc>
        <w:tc>
          <w:tcPr>
            <w:tcW w:type="dxa" w:w="4082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维护原则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原始观测</w:t>
            </w:r>
          </w:p>
        </w:tc>
        <w:tc>
          <w:tcPr>
            <w:tcW w:type="dxa" w:w="32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8"/>
              </w:rPr>
              <w:t>本次新增发芽、根长、苗长、可选坐标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8"/>
              </w:rPr>
              <w:t>优先保留真实实验观测；避免事后人工改写。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派生状态</w:t>
            </w:r>
          </w:p>
        </w:tc>
        <w:tc>
          <w:tcPr>
            <w:tcW w:type="dxa" w:w="32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8"/>
              </w:rPr>
              <w:t>累计发芽、发芽率、DAG 日期、今日任务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8"/>
              </w:rPr>
              <w:t>由软件或 Excel 公式计算，不建议手工维护。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实验参数</w:t>
            </w:r>
          </w:p>
        </w:tc>
        <w:tc>
          <w:tcPr>
            <w:tcW w:type="dxa" w:w="32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8"/>
              </w:rPr>
              <w:t>总种子数、取样数、默认重复、DAG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8"/>
              </w:rPr>
              <w:t>在试验开始前确认，试验中避免随意改变。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SC" w:hAnsi="Noto Sans CJK SC" w:eastAsia="Noto Sans CJK SC" w:cs="Noto Sans CJK SC"/>
        </w:rPr>
        <w:t>6.2 推荐的数据安全习惯</w:t>
      </w:r>
    </w:p>
    <w:p>
      <w:pPr>
        <w:pStyle w:val="ListBullet"/>
        <w:spacing w:after="50"/>
      </w:pPr>
      <w:r>
        <w:rPr>
          <w:rFonts w:ascii="Noto Sans CJK SC" w:hAnsi="Noto Sans CJK SC" w:eastAsia="Noto Sans CJK SC" w:cs="Noto Sans CJK SC"/>
          <w:sz w:val="20"/>
        </w:rPr>
        <w:t>每个正式试验使用独立 Excel 副本。</w:t>
      </w:r>
    </w:p>
    <w:p>
      <w:pPr>
        <w:pStyle w:val="ListBullet"/>
        <w:spacing w:after="50"/>
      </w:pPr>
      <w:r>
        <w:rPr>
          <w:rFonts w:ascii="Noto Sans CJK SC" w:hAnsi="Noto Sans CJK SC" w:eastAsia="Noto Sans CJK SC" w:cs="Noto Sans CJK SC"/>
          <w:sz w:val="20"/>
        </w:rPr>
        <w:t>标准模板只作为母版，不直接记录正式实验。</w:t>
      </w:r>
    </w:p>
    <w:p>
      <w:pPr>
        <w:pStyle w:val="ListBullet"/>
        <w:spacing w:after="50"/>
      </w:pPr>
      <w:r>
        <w:rPr>
          <w:rFonts w:ascii="Noto Sans CJK SC" w:hAnsi="Noto Sans CJK SC" w:eastAsia="Noto Sans CJK SC" w:cs="Noto Sans CJK SC"/>
          <w:sz w:val="20"/>
        </w:rPr>
        <w:t>每个巡检/测量批次结束后备份工作簿。</w:t>
      </w:r>
    </w:p>
    <w:p>
      <w:pPr>
        <w:pStyle w:val="ListBullet"/>
        <w:spacing w:after="50"/>
      </w:pPr>
      <w:r>
        <w:rPr>
          <w:rFonts w:ascii="Noto Sans CJK SC" w:hAnsi="Noto Sans CJK SC" w:eastAsia="Noto Sans CJK SC" w:cs="Noto Sans CJK SC"/>
          <w:sz w:val="20"/>
        </w:rPr>
        <w:t>软件运行期间不要同时手工编辑同一个 Excel 文件。</w:t>
      </w:r>
    </w:p>
    <w:p>
      <w:pPr>
        <w:pStyle w:val="ListBullet"/>
        <w:spacing w:after="50"/>
      </w:pPr>
      <w:r>
        <w:rPr>
          <w:rFonts w:ascii="Noto Sans CJK SC" w:hAnsi="Noto Sans CJK SC" w:eastAsia="Noto Sans CJK SC" w:cs="Noto Sans CJK SC"/>
          <w:sz w:val="20"/>
        </w:rPr>
        <w:t>正式修改模板结构前先制作副本。</w:t>
      </w:r>
    </w:p>
    <w:p>
      <w:pPr>
        <w:pStyle w:val="ListBullet"/>
        <w:spacing w:after="50"/>
      </w:pPr>
      <w:r>
        <w:rPr>
          <w:rFonts w:ascii="Noto Sans CJK SC" w:hAnsi="Noto Sans CJK SC" w:eastAsia="Noto Sans CJK SC" w:cs="Noto Sans CJK SC"/>
          <w:sz w:val="20"/>
        </w:rPr>
        <w:t>正常退出软件，让程序完成保存和 Excel COM 释放。</w:t>
      </w:r>
    </w:p>
    <w:p>
      <w:pPr>
        <w:pStyle w:val="Heading2"/>
        <w:keepNext/>
      </w:pPr>
      <w:r>
        <w:rPr>
          <w:rFonts w:ascii="Noto Sans CJK SC" w:hAnsi="Noto Sans CJK SC" w:eastAsia="Noto Sans CJK SC" w:cs="Noto Sans CJK SC"/>
        </w:rPr>
        <w:t>6.3 日期规则</w:t>
      </w:r>
    </w:p>
    <w:p>
      <w:pPr>
        <w:pStyle w:val="ListBullet"/>
        <w:spacing w:after="50"/>
      </w:pPr>
      <w:r>
        <w:rPr>
          <w:rFonts w:ascii="Noto Sans CJK SC" w:hAnsi="Noto Sans CJK SC" w:eastAsia="Noto Sans CJK SC" w:cs="Noto Sans CJK SC"/>
          <w:sz w:val="20"/>
        </w:rPr>
        <w:t>置床日期不能晚于当天。</w:t>
      </w:r>
    </w:p>
    <w:p>
      <w:pPr>
        <w:pStyle w:val="ListBullet"/>
        <w:spacing w:after="50"/>
      </w:pPr>
      <w:r>
        <w:rPr>
          <w:rFonts w:ascii="Noto Sans CJK SC" w:hAnsi="Noto Sans CJK SC" w:eastAsia="Noto Sans CJK SC" w:cs="Noto Sans CJK SC"/>
          <w:sz w:val="20"/>
        </w:rPr>
        <w:t>巡检日期不能早于置床日期。</w:t>
      </w:r>
    </w:p>
    <w:p>
      <w:pPr>
        <w:pStyle w:val="ListBullet"/>
        <w:spacing w:after="50"/>
      </w:pPr>
      <w:r>
        <w:rPr>
          <w:rFonts w:ascii="Noto Sans CJK SC" w:hAnsi="Noto Sans CJK SC" w:eastAsia="Noto Sans CJK SC" w:cs="Noto Sans CJK SC"/>
          <w:sz w:val="20"/>
        </w:rPr>
        <w:t>同一培养皿的历史置床日期必须一致。</w:t>
      </w:r>
    </w:p>
    <w:p>
      <w:pPr>
        <w:pStyle w:val="ListBullet"/>
        <w:spacing w:after="50"/>
      </w:pPr>
      <w:r>
        <w:rPr>
          <w:rFonts w:ascii="Noto Sans CJK SC" w:hAnsi="Noto Sans CJK SC" w:eastAsia="Noto Sans CJK SC" w:cs="Noto Sans CJK SC"/>
          <w:sz w:val="20"/>
        </w:rPr>
        <w:t>置床后天数按巡检日期与置床日期之差计算。</w:t>
      </w:r>
    </w:p>
    <w:p>
      <w:pPr>
        <w:pStyle w:val="Heading2"/>
        <w:keepNext/>
      </w:pPr>
      <w:r>
        <w:rPr>
          <w:rFonts w:ascii="Noto Sans CJK SC" w:hAnsi="Noto Sans CJK SC" w:eastAsia="Noto Sans CJK SC" w:cs="Noto Sans CJK SC"/>
        </w:rPr>
        <w:t>6.4 当前纠错策略</w:t>
      </w:r>
    </w:p>
    <w:p>
      <w:r>
        <w:rPr>
          <w:rFonts w:ascii="Noto Sans CJK SC" w:hAnsi="Noto Sans CJK SC" w:eastAsia="Noto Sans CJK SC" w:cs="Noto Sans CJK SC"/>
          <w:sz w:val="21"/>
        </w:rPr>
        <w:t>v0.7.0 暂未提供发芽巡检历史记录的专用编辑/撤销界面。发现误录时，应先停止继续大量录入并备份工作簿，再由维护者按数据模型处理。后续版本计划增加更安全的纠错机制，例如撤销上一条巡检或修改历史“本次新增”后自动重算后续累计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2"/>
      </w:tblGrid>
      <w:tr>
        <w:trPr>
          <w:cantSplit/>
        </w:trPr>
        <w:tc>
          <w:tcPr>
            <w:tcW w:type="dxa" w:w="9632"/>
            <w:shd w:fill="FCE4D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color w:val="C55A11"/>
                <w:sz w:val="20"/>
              </w:rPr>
              <w:t xml:space="preserve">不要直接改派生值  </w:t>
            </w:r>
            <w:r>
              <w:rPr>
                <w:rFonts w:ascii="Noto Sans CJK SC" w:hAnsi="Noto Sans CJK SC" w:eastAsia="Noto Sans CJK SC" w:cs="Noto Sans CJK SC"/>
                <w:sz w:val="20"/>
              </w:rPr>
              <w:t>若确需人工处理发芽历史，应优先核对“本次新增发芽”原始记录，而不是只修改累计发芽或发芽率。否则软件重新加载后可能按原始记录重新计算出不同结果。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Noto Sans CJK SC" w:hAnsi="Noto Sans CJK SC" w:eastAsia="Noto Sans CJK SC" w:cs="Noto Sans CJK SC"/>
        </w:rPr>
        <w:t>7. 常见问题与故障处理</w:t>
      </w:r>
    </w:p>
    <w:p>
      <w:pPr>
        <w:pStyle w:val="Heading2"/>
        <w:keepNext/>
      </w:pPr>
      <w:r>
        <w:rPr>
          <w:rFonts w:ascii="Noto Sans CJK SC" w:hAnsi="Noto Sans CJK SC" w:eastAsia="Noto Sans CJK SC" w:cs="Noto Sans CJK SC"/>
        </w:rPr>
        <w:t>7.1 无法连接 Excel</w:t>
      </w:r>
    </w:p>
    <w:p>
      <w:pPr>
        <w:pStyle w:val="ListBullet"/>
        <w:spacing w:after="50"/>
      </w:pPr>
      <w:r>
        <w:rPr>
          <w:rFonts w:ascii="Noto Sans CJK SC" w:hAnsi="Noto Sans CJK SC" w:eastAsia="Noto Sans CJK SC" w:cs="Noto Sans CJK SC"/>
          <w:sz w:val="20"/>
        </w:rPr>
        <w:t>确认文件存在且扩展名为 .xlsx、.xlsm、.xlsb 或 .xls。</w:t>
      </w:r>
    </w:p>
    <w:p>
      <w:pPr>
        <w:pStyle w:val="ListBullet"/>
        <w:spacing w:after="50"/>
      </w:pPr>
      <w:r>
        <w:rPr>
          <w:rFonts w:ascii="Noto Sans CJK SC" w:hAnsi="Noto Sans CJK SC" w:eastAsia="Noto Sans CJK SC" w:cs="Noto Sans CJK SC"/>
          <w:sz w:val="20"/>
        </w:rPr>
        <w:t>确认该工作簿没有被另一个 Excel 实例以锁定方式打开。</w:t>
      </w:r>
    </w:p>
    <w:p>
      <w:pPr>
        <w:pStyle w:val="ListBullet"/>
        <w:spacing w:after="50"/>
      </w:pPr>
      <w:r>
        <w:rPr>
          <w:rFonts w:ascii="Noto Sans CJK SC" w:hAnsi="Noto Sans CJK SC" w:eastAsia="Noto Sans CJK SC" w:cs="Noto Sans CJK SC"/>
          <w:sz w:val="20"/>
        </w:rPr>
        <w:t>确认已安装 Microsoft Excel 桌面版。</w:t>
      </w:r>
    </w:p>
    <w:p>
      <w:pPr>
        <w:pStyle w:val="ListBullet"/>
        <w:spacing w:after="50"/>
      </w:pPr>
      <w:r>
        <w:rPr>
          <w:rFonts w:ascii="Noto Sans CJK SC" w:hAnsi="Noto Sans CJK SC" w:eastAsia="Noto Sans CJK SC" w:cs="Noto Sans CJK SC"/>
          <w:sz w:val="20"/>
        </w:rPr>
        <w:t>确认不是以只读方式打开的工作簿。</w:t>
      </w:r>
    </w:p>
    <w:p>
      <w:pPr>
        <w:pStyle w:val="Heading2"/>
        <w:keepNext/>
      </w:pPr>
      <w:r>
        <w:rPr>
          <w:rFonts w:ascii="Noto Sans CJK SC" w:hAnsi="Noto Sans CJK SC" w:eastAsia="Noto Sans CJK SC" w:cs="Noto Sans CJK SC"/>
        </w:rPr>
        <w:t>7.2 提示缺少工作表</w:t>
      </w:r>
    </w:p>
    <w:p>
      <w:r>
        <w:rPr>
          <w:rFonts w:ascii="Noto Sans CJK SC" w:hAnsi="Noto Sans CJK SC" w:eastAsia="Noto Sans CJK SC" w:cs="Noto Sans CJK SC"/>
          <w:sz w:val="21"/>
        </w:rPr>
        <w:t>v0.7.0 需要配套新版模板。若使用旧版 v0.6.1 工作簿，可能缺少“发芽记录”或“试验设置”。不要简单新建同名空表冒充模板结构，应使用 v0.7.0 标准模板开展新试验或按维护流程迁移旧数据。</w:t>
      </w:r>
    </w:p>
    <w:p>
      <w:pPr>
        <w:pStyle w:val="Heading2"/>
        <w:keepNext/>
      </w:pPr>
      <w:r>
        <w:rPr>
          <w:rFonts w:ascii="Noto Sans CJK SC" w:hAnsi="Noto Sans CJK SC" w:eastAsia="Noto Sans CJK SC" w:cs="Noto Sans CJK SC"/>
        </w:rPr>
        <w:t>7.3 物种 001 被识别成 1</w:t>
      </w:r>
    </w:p>
    <w:p>
      <w:r>
        <w:rPr>
          <w:rFonts w:ascii="Noto Sans CJK SC" w:hAnsi="Noto Sans CJK SC" w:eastAsia="Noto Sans CJK SC" w:cs="Noto Sans CJK SC"/>
          <w:sz w:val="21"/>
        </w:rPr>
        <w:t>v0.7.0 已在程序中增加物种编号标准化。模板中仍建议把物种编号列设置为文本并使用 001、002……三位格式，以降低手工编辑时产生的混乱。</w:t>
      </w:r>
    </w:p>
    <w:p>
      <w:pPr>
        <w:pStyle w:val="Heading2"/>
        <w:keepNext/>
      </w:pPr>
      <w:r>
        <w:rPr>
          <w:rFonts w:ascii="Noto Sans CJK SC" w:hAnsi="Noto Sans CJK SC" w:eastAsia="Noto Sans CJK SC" w:cs="Noto Sans CJK SC"/>
        </w:rPr>
        <w:t>7.4 关闭软件后 Excel 仍被占用</w:t>
      </w:r>
    </w:p>
    <w:p>
      <w:r>
        <w:rPr>
          <w:rFonts w:ascii="Noto Sans CJK SC" w:hAnsi="Noto Sans CJK SC" w:eastAsia="Noto Sans CJK SC" w:cs="Noto Sans CJK SC"/>
          <w:sz w:val="21"/>
        </w:rPr>
        <w:t>正常情况下软件关闭时会保存工作簿、关闭后台 Excel 并释放 COM 对象。若电脑异常关机或程序被强制结束后仍显示“文件正在使用”，先确认没有其他 Excel 文档正在编辑，再在任务管理器中检查残留的 EXCEL.EXE。</w:t>
      </w:r>
    </w:p>
    <w:p>
      <w:pPr>
        <w:pStyle w:val="Heading2"/>
        <w:keepNext/>
      </w:pPr>
      <w:r>
        <w:rPr>
          <w:rFonts w:ascii="Noto Sans CJK SC" w:hAnsi="Noto Sans CJK SC" w:eastAsia="Noto Sans CJK SC" w:cs="Noto Sans CJK SC"/>
        </w:rPr>
        <w:t>7.5 软件报错时如何收集信息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rPr>
          <w:tblHeader w:val="true"/>
          <w:cantSplit/>
        </w:trPr>
        <w:tc>
          <w:tcPr>
            <w:tcW w:type="dxa" w:w="2154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信息</w:t>
            </w:r>
          </w:p>
        </w:tc>
        <w:tc>
          <w:tcPr>
            <w:tcW w:type="dxa" w:w="6350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位置/获取方式</w:t>
            </w:r>
          </w:p>
        </w:tc>
      </w:tr>
      <w:tr>
        <w:trPr>
          <w:cantSplit/>
        </w:trPr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软件版本</w:t>
            </w:r>
          </w:p>
        </w:tc>
        <w:tc>
          <w:tcPr>
            <w:tcW w:type="dxa" w:w="63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8"/>
              </w:rPr>
              <w:t>VERSION.txt 或窗口标题。</w:t>
            </w:r>
          </w:p>
        </w:tc>
      </w:tr>
      <w:tr>
        <w:trPr>
          <w:cantSplit/>
        </w:trPr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错误日志</w:t>
            </w:r>
          </w:p>
        </w:tc>
        <w:tc>
          <w:tcPr>
            <w:tcW w:type="dxa" w:w="63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8"/>
              </w:rPr>
              <w:t>软件目录下 error.log。</w:t>
            </w:r>
          </w:p>
        </w:tc>
      </w:tr>
      <w:tr>
        <w:trPr>
          <w:cantSplit/>
        </w:trPr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诊断输出</w:t>
            </w:r>
          </w:p>
        </w:tc>
        <w:tc>
          <w:tcPr>
            <w:tcW w:type="dxa" w:w="63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8"/>
              </w:rPr>
              <w:t>运行 diagnose.bat。</w:t>
            </w:r>
          </w:p>
        </w:tc>
      </w:tr>
      <w:tr>
        <w:trPr>
          <w:cantSplit/>
        </w:trPr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Windows / Excel 版本</w:t>
            </w:r>
          </w:p>
        </w:tc>
        <w:tc>
          <w:tcPr>
            <w:tcW w:type="dxa" w:w="63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8"/>
              </w:rPr>
              <w:t>系统设置和 Excel 账户/关于页面。</w:t>
            </w:r>
          </w:p>
        </w:tc>
      </w:tr>
      <w:tr>
        <w:trPr>
          <w:cantSplit/>
        </w:trPr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复现步骤</w:t>
            </w:r>
          </w:p>
        </w:tc>
        <w:tc>
          <w:tcPr>
            <w:tcW w:type="dxa" w:w="63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8"/>
              </w:rPr>
              <w:t>记录选中物种、输入值、日期、点击动作和错误提示。</w:t>
            </w:r>
          </w:p>
        </w:tc>
      </w:tr>
      <w:tr>
        <w:trPr>
          <w:cantSplit/>
        </w:trPr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实验文件</w:t>
            </w:r>
          </w:p>
        </w:tc>
        <w:tc>
          <w:tcPr>
            <w:tcW w:type="dxa" w:w="63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8"/>
              </w:rPr>
              <w:t>必要时提供脱敏后的 Excel 副本。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Noto Sans CJK SC" w:hAnsi="Noto Sans CJK SC" w:eastAsia="Noto Sans CJK SC" w:cs="Noto Sans CJK SC"/>
        </w:rPr>
        <w:t>8. 软件维护与开发约束</w:t>
      </w:r>
    </w:p>
    <w:p>
      <w:pPr>
        <w:pStyle w:val="Heading2"/>
        <w:keepNext/>
      </w:pPr>
      <w:r>
        <w:rPr>
          <w:rFonts w:ascii="Noto Sans CJK SC" w:hAnsi="Noto Sans CJK SC" w:eastAsia="Noto Sans CJK SC" w:cs="Noto Sans CJK SC"/>
        </w:rPr>
        <w:t>8.1 技术架构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rPr>
          <w:tblHeader w:val="true"/>
          <w:cantSplit/>
        </w:trPr>
        <w:tc>
          <w:tcPr>
            <w:tcW w:type="dxa" w:w="2381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6123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实现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桌面 UI</w:t>
            </w:r>
          </w:p>
        </w:tc>
        <w:tc>
          <w:tcPr>
            <w:tcW w:type="dxa" w:w="61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8"/>
              </w:rPr>
              <w:t>Windows Forms / PowerShell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业务逻辑</w:t>
            </w:r>
          </w:p>
        </w:tc>
        <w:tc>
          <w:tcPr>
            <w:tcW w:type="dxa" w:w="61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8"/>
              </w:rPr>
              <w:t>app.ps1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Excel 访问</w:t>
            </w:r>
          </w:p>
        </w:tc>
        <w:tc>
          <w:tcPr>
            <w:tcW w:type="dxa" w:w="61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8"/>
              </w:rPr>
              <w:t>Excel COM Automation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数据缓存</w:t>
            </w:r>
          </w:p>
        </w:tc>
        <w:tc>
          <w:tcPr>
            <w:tcW w:type="dxa" w:w="61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8"/>
              </w:rPr>
              <w:t>PowerShell 内存 Hashtable / Array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持久化</w:t>
            </w:r>
          </w:p>
        </w:tc>
        <w:tc>
          <w:tcPr>
            <w:tcW w:type="dxa" w:w="61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8"/>
              </w:rPr>
              <w:t>Excel 工作簿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日志</w:t>
            </w:r>
          </w:p>
        </w:tc>
        <w:tc>
          <w:tcPr>
            <w:tcW w:type="dxa" w:w="61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8"/>
              </w:rPr>
              <w:t>error.log；可选 startup_perf.log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SC" w:hAnsi="Noto Sans CJK SC" w:eastAsia="Noto Sans CJK SC" w:cs="Noto Sans CJK SC"/>
        </w:rPr>
        <w:t>8.2 关键全局对象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rPr>
          <w:tblHeader w:val="true"/>
          <w:cantSplit/>
        </w:trPr>
        <w:tc>
          <w:tcPr>
            <w:tcW w:type="dxa" w:w="2948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5556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作用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$script:DataCache</w:t>
            </w:r>
          </w:p>
        </w:tc>
        <w:tc>
          <w:tcPr>
            <w:tcW w:type="dxa" w:w="55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8"/>
              </w:rPr>
              <w:t>根-苗长统计表中的样本基础信息缓存。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$script:PlanCache</w:t>
            </w:r>
          </w:p>
        </w:tc>
        <w:tc>
          <w:tcPr>
            <w:tcW w:type="dxa" w:w="55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8"/>
              </w:rPr>
              <w:t>测定时间计划表缓存。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$script:TodayTaskCache</w:t>
            </w:r>
          </w:p>
        </w:tc>
        <w:tc>
          <w:tcPr>
            <w:tcW w:type="dxa" w:w="55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8"/>
              </w:rPr>
              <w:t>今日任务缓存。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$script:GerminationLogCache</w:t>
            </w:r>
          </w:p>
        </w:tc>
        <w:tc>
          <w:tcPr>
            <w:tcW w:type="dxa" w:w="55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8"/>
              </w:rPr>
              <w:t>全部发芽历史巡检记录。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$script:GerminationStatusCache</w:t>
            </w:r>
          </w:p>
        </w:tc>
        <w:tc>
          <w:tcPr>
            <w:tcW w:type="dxa" w:w="55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8"/>
              </w:rPr>
              <w:t>培养皿当前累计发芽、发芽率、置床日期等状态。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$script:GerminationSpeciesCache</w:t>
            </w:r>
          </w:p>
        </w:tc>
        <w:tc>
          <w:tcPr>
            <w:tcW w:type="dxa" w:w="55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8"/>
              </w:rPr>
              <w:t>发芽巡检中的物种及前10个测定样本状态。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$script:ExperimentSettings</w:t>
            </w:r>
          </w:p>
        </w:tc>
        <w:tc>
          <w:tcPr>
            <w:tcW w:type="dxa" w:w="55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8"/>
              </w:rPr>
              <w:t>从试验设置读取的实验参数。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SC" w:hAnsi="Noto Sans CJK SC" w:eastAsia="Noto Sans CJK SC" w:cs="Noto Sans CJK SC"/>
        </w:rPr>
        <w:t>8.3 数据读写原则</w:t>
      </w:r>
    </w:p>
    <w:p>
      <w:pPr>
        <w:pStyle w:val="ListBullet"/>
        <w:spacing w:after="50"/>
      </w:pPr>
      <w:r>
        <w:rPr>
          <w:rFonts w:ascii="Noto Sans CJK SC" w:hAnsi="Noto Sans CJK SC" w:eastAsia="Noto Sans CJK SC" w:cs="Noto Sans CJK SC"/>
          <w:sz w:val="20"/>
        </w:rPr>
        <w:t>Excel 大范围读取尽量批量加载到缓存，不在 UI 高频事件中逐单元格读取。</w:t>
      </w:r>
    </w:p>
    <w:p>
      <w:pPr>
        <w:pStyle w:val="ListBullet"/>
        <w:spacing w:after="50"/>
      </w:pPr>
      <w:r>
        <w:rPr>
          <w:rFonts w:ascii="Noto Sans CJK SC" w:hAnsi="Noto Sans CJK SC" w:eastAsia="Noto Sans CJK SC" w:cs="Noto Sans CJK SC"/>
          <w:sz w:val="20"/>
        </w:rPr>
        <w:t>业务写入集中在业务函数中，UI 事件只负责收集输入和调用。</w:t>
      </w:r>
    </w:p>
    <w:p>
      <w:pPr>
        <w:pStyle w:val="ListBullet"/>
        <w:spacing w:after="50"/>
      </w:pPr>
      <w:r>
        <w:rPr>
          <w:rFonts w:ascii="Noto Sans CJK SC" w:hAnsi="Noto Sans CJK SC" w:eastAsia="Noto Sans CJK SC" w:cs="Noto Sans CJK SC"/>
          <w:sz w:val="20"/>
        </w:rPr>
        <w:t>保存时尽量先完成校验，再写 Excel，最后统一 Calculate / Save / Rebuild-Cache。</w:t>
      </w:r>
    </w:p>
    <w:p>
      <w:pPr>
        <w:pStyle w:val="ListBullet"/>
        <w:spacing w:after="50"/>
      </w:pPr>
      <w:r>
        <w:rPr>
          <w:rFonts w:ascii="Noto Sans CJK SC" w:hAnsi="Noto Sans CJK SC" w:eastAsia="Noto Sans CJK SC" w:cs="Noto Sans CJK SC"/>
          <w:sz w:val="20"/>
        </w:rPr>
        <w:t>Excel COM 对象必须按生命周期释放，避免后台进程残留。</w:t>
      </w:r>
    </w:p>
    <w:p>
      <w:pPr>
        <w:pStyle w:val="ListBullet"/>
        <w:spacing w:after="50"/>
      </w:pPr>
      <w:r>
        <w:rPr>
          <w:rFonts w:ascii="Noto Sans CJK SC" w:hAnsi="Noto Sans CJK SC" w:eastAsia="Noto Sans CJK SC" w:cs="Noto Sans CJK SC"/>
          <w:sz w:val="20"/>
        </w:rPr>
        <w:t>新功能优先扩展现有 Excel 模板与业务模型，避免无必要引入数据库或额外运行环境。</w:t>
      </w:r>
    </w:p>
    <w:p>
      <w:pPr>
        <w:pStyle w:val="Heading2"/>
        <w:keepNext/>
      </w:pPr>
      <w:r>
        <w:rPr>
          <w:rFonts w:ascii="Noto Sans CJK SC" w:hAnsi="Noto Sans CJK SC" w:eastAsia="Noto Sans CJK SC" w:cs="Noto Sans CJK SC"/>
        </w:rPr>
        <w:t>8.4 PowerShell 5.1 兼容性</w:t>
      </w:r>
    </w:p>
    <w:p>
      <w:r>
        <w:rPr>
          <w:rFonts w:ascii="Noto Sans CJK SC" w:hAnsi="Noto Sans CJK SC" w:eastAsia="Noto Sans CJK SC" w:cs="Noto Sans CJK SC"/>
          <w:sz w:val="21"/>
        </w:rPr>
        <w:t>开发和发布目标是 Windows PowerShell 5.1。必须在 5.1 语法范围内编写，尤其注意字符串、类型转换和 WinForms 事件行为。中文弯引号不要直接嵌入双引号字符串，以免产生解析错误。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 w:cs="Noto Sans Mono CJK SC"/>
          <w:sz w:val="18"/>
        </w:rPr>
        <w:t>$tokens=$null; $errors=$null; [void][System.Management.Automation.Language.Parser]::ParseFile((Resolve-Path '.\app.ps1'), [ref]$tokens, [ref]$errors); if ($errors.Count -eq 0) { 'Syntax OK' } else { $errors | Format-List Message,Extent }</w:t>
      </w:r>
    </w:p>
    <w:p>
      <w:pPr>
        <w:pStyle w:val="Heading2"/>
        <w:keepNext/>
      </w:pPr>
      <w:r>
        <w:rPr>
          <w:rFonts w:ascii="Noto Sans CJK SC" w:hAnsi="Noto Sans CJK SC" w:eastAsia="Noto Sans CJK SC" w:cs="Noto Sans CJK SC"/>
        </w:rPr>
        <w:t>8.5 模板兼容性</w:t>
      </w:r>
    </w:p>
    <w:p>
      <w:r>
        <w:rPr>
          <w:rFonts w:ascii="Noto Sans CJK SC" w:hAnsi="Noto Sans CJK SC" w:eastAsia="Noto Sans CJK SC" w:cs="Noto Sans CJK SC"/>
          <w:sz w:val="21"/>
        </w:rPr>
        <w:t>软件与 Excel 模板构成一个版本化整体。若 app.ps1 开始强制要求新的工作表或列结构，应同步更新模板、README、模板说明、CHANGELOG、VERSION 及用户手册。不要只升级程序而保留不兼容的旧模板。</w:t>
      </w:r>
    </w:p>
    <w:p>
      <w:pPr>
        <w:pStyle w:val="Heading1"/>
        <w:keepNext/>
      </w:pPr>
      <w:r>
        <w:rPr>
          <w:rFonts w:ascii="Noto Sans CJK SC" w:hAnsi="Noto Sans CJK SC" w:eastAsia="Noto Sans CJK SC" w:cs="Noto Sans CJK SC"/>
        </w:rPr>
        <w:t>9. Git 分支、版本与发布流程</w:t>
      </w:r>
    </w:p>
    <w:p>
      <w:pPr>
        <w:pStyle w:val="Heading2"/>
        <w:keepNext/>
      </w:pPr>
      <w:r>
        <w:rPr>
          <w:rFonts w:ascii="Noto Sans CJK SC" w:hAnsi="Noto Sans CJK SC" w:eastAsia="Noto Sans CJK SC" w:cs="Noto Sans CJK SC"/>
        </w:rPr>
        <w:t>9.1 分支职责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rPr>
          <w:tblHeader w:val="true"/>
          <w:cantSplit/>
        </w:trPr>
        <w:tc>
          <w:tcPr>
            <w:tcW w:type="dxa" w:w="2381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分支</w:t>
            </w:r>
          </w:p>
        </w:tc>
        <w:tc>
          <w:tcPr>
            <w:tcW w:type="dxa" w:w="6123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职责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main</w:t>
            </w:r>
          </w:p>
        </w:tc>
        <w:tc>
          <w:tcPr>
            <w:tcW w:type="dxa" w:w="61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8"/>
              </w:rPr>
              <w:t>稳定、可实际使用的发布分支。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develop</w:t>
            </w:r>
          </w:p>
        </w:tc>
        <w:tc>
          <w:tcPr>
            <w:tcW w:type="dxa" w:w="61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8"/>
              </w:rPr>
              <w:t>下一版本的集成与验收分支。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feature/&lt;name&gt;</w:t>
            </w:r>
          </w:p>
        </w:tc>
        <w:tc>
          <w:tcPr>
            <w:tcW w:type="dxa" w:w="61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8"/>
              </w:rPr>
              <w:t>单一新功能开发分支；完成功能验收后合入 develop。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SC" w:hAnsi="Noto Sans CJK SC" w:eastAsia="Noto Sans CJK SC" w:cs="Noto Sans CJK SC"/>
        </w:rPr>
        <w:t>9.2 推荐开发流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 w:cs="Noto Sans Mono CJK SC"/>
          <w:sz w:val="18"/>
        </w:rPr>
        <w:t>main（稳定版）</w:t>
        <w:br/>
        <w:t xml:space="preserve">   ↓</w:t>
        <w:br/>
        <w:t>develop（集成）</w:t>
        <w:br/>
        <w:t xml:space="preserve">   ↓</w:t>
        <w:br/>
        <w:t>feature/xxx（开发）</w:t>
        <w:br/>
        <w:t xml:space="preserve">   ↓</w:t>
        <w:br/>
        <w:t>feature → develop → 集成验收 → main → tag / release</w:t>
      </w:r>
    </w:p>
    <w:p>
      <w:r>
        <w:rPr>
          <w:rFonts w:ascii="Noto Sans CJK SC" w:hAnsi="Noto Sans CJK SC" w:eastAsia="Noto Sans CJK SC" w:cs="Noto Sans CJK SC"/>
          <w:sz w:val="21"/>
        </w:rPr>
        <w:t>不要直接在 main 上试验新功能。一个功能完成后先在 feature 分支内通过业务测试，再合入 develop 做完整集成验收。</w:t>
      </w:r>
    </w:p>
    <w:p>
      <w:pPr>
        <w:pStyle w:val="Heading2"/>
        <w:keepNext/>
      </w:pPr>
      <w:r>
        <w:rPr>
          <w:rFonts w:ascii="Noto Sans CJK SC" w:hAnsi="Noto Sans CJK SC" w:eastAsia="Noto Sans CJK SC" w:cs="Noto Sans CJK SC"/>
        </w:rPr>
        <w:t>9.3 版本号规则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tblHeader w:val="true"/>
          <w:cantSplit/>
        </w:trPr>
        <w:tc>
          <w:tcPr>
            <w:tcW w:type="dxa" w:w="1701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变化类型</w:t>
            </w:r>
          </w:p>
        </w:tc>
        <w:tc>
          <w:tcPr>
            <w:tcW w:type="dxa" w:w="2154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示例</w:t>
            </w:r>
          </w:p>
        </w:tc>
        <w:tc>
          <w:tcPr>
            <w:tcW w:type="dxa" w:w="4649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适用场景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Patch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8"/>
              </w:rPr>
              <w:t>0.7.0 → 0.7.1</w:t>
            </w:r>
          </w:p>
        </w:tc>
        <w:tc>
          <w:tcPr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8"/>
              </w:rPr>
              <w:t>稳定版 bug 修复，不引入主要新功能。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Minor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8"/>
              </w:rPr>
              <w:t>0.7.x → 0.8.0</w:t>
            </w:r>
          </w:p>
        </w:tc>
        <w:tc>
          <w:tcPr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8"/>
              </w:rPr>
              <w:t>加入新的主要业务功能。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Major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8"/>
              </w:rPr>
              <w:t>0.x → 1.0.0</w:t>
            </w:r>
          </w:p>
        </w:tc>
        <w:tc>
          <w:tcPr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8"/>
              </w:rPr>
              <w:t>完整实验工作流经过充分真实使用验证并达到正式稳定阶段。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SC" w:hAnsi="Noto Sans CJK SC" w:eastAsia="Noto Sans CJK SC" w:cs="Noto Sans CJK SC"/>
        </w:rPr>
        <w:t>9.4 发布前最少检查</w:t>
      </w:r>
    </w:p>
    <w:p>
      <w:pPr>
        <w:spacing w:after="50"/>
        <w:ind w:left="454" w:hanging="340"/>
      </w:pPr>
      <w:r>
        <w:rPr>
          <w:rFonts w:ascii="Noto Sans CJK SC" w:hAnsi="Noto Sans CJK SC" w:eastAsia="Noto Sans CJK SC" w:cs="Noto Sans CJK SC"/>
          <w:sz w:val="20"/>
        </w:rPr>
        <w:t>1.  确认 develop 工作树干净并完成新模板集成验收。</w:t>
      </w:r>
    </w:p>
    <w:p>
      <w:pPr>
        <w:spacing w:after="50"/>
        <w:ind w:left="454" w:hanging="340"/>
      </w:pPr>
      <w:r>
        <w:rPr>
          <w:rFonts w:ascii="Noto Sans CJK SC" w:hAnsi="Noto Sans CJK SC" w:eastAsia="Noto Sans CJK SC" w:cs="Noto Sans CJK SC"/>
          <w:sz w:val="20"/>
        </w:rPr>
        <w:t>2.  更新 app.ps1 窗口标题和版本注释。</w:t>
      </w:r>
    </w:p>
    <w:p>
      <w:pPr>
        <w:spacing w:after="50"/>
        <w:ind w:left="454" w:hanging="340"/>
      </w:pPr>
      <w:r>
        <w:rPr>
          <w:rFonts w:ascii="Noto Sans CJK SC" w:hAnsi="Noto Sans CJK SC" w:eastAsia="Noto Sans CJK SC" w:cs="Noto Sans CJK SC"/>
          <w:sz w:val="20"/>
        </w:rPr>
        <w:t>3.  更新 VERSION.txt、CHANGELOG.md、README.md、模板说明和用户手册。</w:t>
      </w:r>
    </w:p>
    <w:p>
      <w:pPr>
        <w:spacing w:after="50"/>
        <w:ind w:left="454" w:hanging="340"/>
      </w:pPr>
      <w:r>
        <w:rPr>
          <w:rFonts w:ascii="Noto Sans CJK SC" w:hAnsi="Noto Sans CJK SC" w:eastAsia="Noto Sans CJK SC" w:cs="Noto Sans CJK SC"/>
          <w:sz w:val="20"/>
        </w:rPr>
        <w:t>4.  运行 PowerShell 5.1 语法检查并启动程序做最小冒烟测试。</w:t>
      </w:r>
    </w:p>
    <w:p>
      <w:pPr>
        <w:spacing w:after="50"/>
        <w:ind w:left="454" w:hanging="340"/>
      </w:pPr>
      <w:r>
        <w:rPr>
          <w:rFonts w:ascii="Noto Sans CJK SC" w:hAnsi="Noto Sans CJK SC" w:eastAsia="Noto Sans CJK SC" w:cs="Noto Sans CJK SC"/>
          <w:sz w:val="20"/>
        </w:rPr>
        <w:t>5.  最终确定所有发布文件后再生成 SHA256SUMS.txt。</w:t>
      </w:r>
    </w:p>
    <w:p>
      <w:pPr>
        <w:spacing w:after="50"/>
        <w:ind w:left="454" w:hanging="340"/>
      </w:pPr>
      <w:r>
        <w:rPr>
          <w:rFonts w:ascii="Noto Sans CJK SC" w:hAnsi="Noto Sans CJK SC" w:eastAsia="Noto Sans CJK SC" w:cs="Noto Sans CJK SC"/>
          <w:sz w:val="20"/>
        </w:rPr>
        <w:t>6.  提交发布准备，push develop。</w:t>
      </w:r>
    </w:p>
    <w:p>
      <w:pPr>
        <w:spacing w:after="50"/>
        <w:ind w:left="454" w:hanging="340"/>
      </w:pPr>
      <w:r>
        <w:rPr>
          <w:rFonts w:ascii="Noto Sans CJK SC" w:hAnsi="Noto Sans CJK SC" w:eastAsia="Noto Sans CJK SC" w:cs="Noto Sans CJK SC"/>
          <w:sz w:val="20"/>
        </w:rPr>
        <w:t>7.  develop 合入 main，创建对应版本标签。</w:t>
      </w:r>
    </w:p>
    <w:p>
      <w:pPr>
        <w:pStyle w:val="Heading1"/>
        <w:keepNext/>
      </w:pPr>
      <w:r>
        <w:rPr>
          <w:rFonts w:ascii="Noto Sans CJK SC" w:hAnsi="Noto Sans CJK SC" w:eastAsia="Noto Sans CJK SC" w:cs="Noto Sans CJK SC"/>
        </w:rPr>
        <w:t>附录 A：关键字段速查</w:t>
      </w:r>
    </w:p>
    <w:p>
      <w:pPr>
        <w:pStyle w:val="Heading2"/>
        <w:keepNext/>
      </w:pPr>
      <w:r>
        <w:rPr>
          <w:rFonts w:ascii="Noto Sans CJK SC" w:hAnsi="Noto Sans CJK SC" w:eastAsia="Noto Sans CJK SC" w:cs="Noto Sans CJK SC"/>
        </w:rPr>
        <w:t>A.1 根-苗长统计表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rPr>
          <w:tblHeader w:val="true"/>
          <w:cantSplit/>
        </w:trPr>
        <w:tc>
          <w:tcPr>
            <w:tcW w:type="dxa" w:w="1701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列</w:t>
            </w:r>
          </w:p>
        </w:tc>
        <w:tc>
          <w:tcPr>
            <w:tcW w:type="dxa" w:w="6803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字段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D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8"/>
              </w:rPr>
              <w:t>样本 ID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E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8"/>
              </w:rPr>
              <w:t>置床日期/时间（兼容/历史来源）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F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8"/>
              </w:rPr>
              <w:t>发芽日期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G/H/I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8"/>
              </w:rPr>
              <w:t>根长 3/7/14 DAG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J/K/L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8"/>
              </w:rPr>
              <w:t>苗长 3/7/14 DAG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SC" w:hAnsi="Noto Sans CJK SC" w:eastAsia="Noto Sans CJK SC" w:cs="Noto Sans CJK SC"/>
        </w:rPr>
        <w:t>A.2 测定时间计划表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rPr>
          <w:tblHeader w:val="true"/>
          <w:cantSplit/>
        </w:trPr>
        <w:tc>
          <w:tcPr>
            <w:tcW w:type="dxa" w:w="1701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列</w:t>
            </w:r>
          </w:p>
        </w:tc>
        <w:tc>
          <w:tcPr>
            <w:tcW w:type="dxa" w:w="6803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字段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D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8"/>
              </w:rPr>
              <w:t>样本 ID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L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8"/>
              </w:rPr>
              <w:t>下一次测定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M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8"/>
              </w:rPr>
              <w:t>测定状态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N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8"/>
              </w:rPr>
              <w:t>备注 / 可选原始坐标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SC" w:hAnsi="Noto Sans CJK SC" w:eastAsia="Noto Sans CJK SC" w:cs="Noto Sans CJK SC"/>
        </w:rPr>
        <w:t>A.3 发芽记录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rPr>
          <w:tblHeader w:val="true"/>
          <w:cantSplit/>
        </w:trPr>
        <w:tc>
          <w:tcPr>
            <w:tcW w:type="dxa" w:w="1701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列</w:t>
            </w:r>
          </w:p>
        </w:tc>
        <w:tc>
          <w:tcPr>
            <w:tcW w:type="dxa" w:w="6803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字段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A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8"/>
              </w:rPr>
              <w:t>记录 ID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B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8"/>
              </w:rPr>
              <w:t>物种编号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C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8"/>
              </w:rPr>
              <w:t>物种名称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D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8"/>
              </w:rPr>
              <w:t>重复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E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8"/>
              </w:rPr>
              <w:t>置床日期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F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8"/>
              </w:rPr>
              <w:t>巡检时间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G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8"/>
              </w:rPr>
              <w:t>置床后天数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H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8"/>
              </w:rPr>
              <w:t>本次新增发芽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I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8"/>
              </w:rPr>
              <w:t>累计发芽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J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8"/>
              </w:rPr>
              <w:t>总种子数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K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8"/>
              </w:rPr>
              <w:t>当前发芽率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L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8"/>
              </w:rPr>
              <w:t>备注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Noto Sans CJK SC" w:hAnsi="Noto Sans CJK SC" w:eastAsia="Noto Sans CJK SC" w:cs="Noto Sans CJK SC"/>
        </w:rPr>
        <w:t>附录 B：v0.7.0 发布验收要点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rPr>
          <w:tblHeader w:val="true"/>
          <w:cantSplit/>
        </w:trPr>
        <w:tc>
          <w:tcPr>
            <w:tcW w:type="dxa" w:w="2381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检查项</w:t>
            </w:r>
          </w:p>
        </w:tc>
        <w:tc>
          <w:tcPr>
            <w:tcW w:type="dxa" w:w="6123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通过标准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新模板连接</w:t>
            </w:r>
          </w:p>
        </w:tc>
        <w:tc>
          <w:tcPr>
            <w:tcW w:type="dxa" w:w="61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8"/>
              </w:rPr>
              <w:t>能连接包含 6 张核心工作表的全新模板，无缺表/设置错误。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首次新增 &gt;0</w:t>
            </w:r>
          </w:p>
        </w:tc>
        <w:tc>
          <w:tcPr>
            <w:tcW w:type="dxa" w:w="61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8"/>
              </w:rPr>
              <w:t>首次设置置床日期，新增发芽能保存，累计和发芽率正确。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首次新增 =0</w:t>
            </w:r>
          </w:p>
        </w:tc>
        <w:tc>
          <w:tcPr>
            <w:tcW w:type="dxa" w:w="61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8"/>
              </w:rPr>
              <w:t>能保存有效 0 记录，置床日期正式确定。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0新增并下一物种</w:t>
            </w:r>
          </w:p>
        </w:tc>
        <w:tc>
          <w:tcPr>
            <w:tcW w:type="dxa" w:w="61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8"/>
              </w:rPr>
              <w:t>先成功保存再切换；故意制造保存失败时不能跳过当前物种。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坐标可选</w:t>
            </w:r>
          </w:p>
        </w:tc>
        <w:tc>
          <w:tcPr>
            <w:tcW w:type="dxa" w:w="61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8"/>
              </w:rPr>
              <w:t>新增发芽时坐标可不填、部分填或全部填；不会阻断保存。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连续巡检</w:t>
            </w:r>
          </w:p>
        </w:tc>
        <w:tc>
          <w:tcPr>
            <w:tcW w:type="dxa" w:w="61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8"/>
              </w:rPr>
              <w:t>同一物种多次巡检累计正确；允许同日多次记录。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取样数已满</w:t>
            </w:r>
          </w:p>
        </w:tc>
        <w:tc>
          <w:tcPr>
            <w:tcW w:type="dxa" w:w="61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8"/>
              </w:rPr>
              <w:t>达到 10/10 后仍可继续记录总体发芽率。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总种子数边界</w:t>
            </w:r>
          </w:p>
        </w:tc>
        <w:tc>
          <w:tcPr>
            <w:tcW w:type="dxa" w:w="61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8"/>
              </w:rPr>
              <w:t>达到 50/50 后继续新增会被正确拦截。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关闭重开</w:t>
            </w:r>
          </w:p>
        </w:tc>
        <w:tc>
          <w:tcPr>
            <w:tcW w:type="dxa" w:w="61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8"/>
              </w:rPr>
              <w:t>重新打开后置床日期、累计发芽、样本状态仍正确。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根苗长链路</w:t>
            </w:r>
          </w:p>
        </w:tc>
        <w:tc>
          <w:tcPr>
            <w:tcW w:type="dxa" w:w="61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sz w:val="18"/>
              </w:rPr>
              <w:t>发芽日期 → 今日任务 → 3/7/14 DAG 根苗长录入完整可用。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Noto Sans CJK SC" w:hAnsi="Noto Sans CJK SC" w:eastAsia="Noto Sans CJK SC" w:cs="Noto Sans CJK SC"/>
        </w:rPr>
        <w:t>文档结束</w:t>
      </w:r>
    </w:p>
    <w:p>
      <w:pPr>
        <w:jc w:val="center"/>
      </w:pPr>
      <w:r>
        <w:rPr>
          <w:rFonts w:ascii="Noto Sans CJK SC" w:hAnsi="Noto Sans CJK SC" w:eastAsia="Noto Sans CJK SC" w:cs="Noto Sans CJK SC"/>
          <w:sz w:val="21"/>
        </w:rPr>
        <w:t>草种测定管理 v0.7.0 用户与维护手册。后续版本若改变实验数据模型、Excel 模板结构或核心操作流程，应同步修订本手册。</w:t>
      </w:r>
    </w:p>
    <w:p>
      <w:pPr>
        <w:jc w:val="center"/>
      </w:pPr>
      <w:r>
        <w:rPr>
          <w:rFonts w:ascii="Noto Sans CJK SC" w:hAnsi="Noto Sans CJK SC" w:eastAsia="Noto Sans CJK SC" w:cs="Noto Sans CJK SC"/>
          <w:color w:val="666666"/>
          <w:sz w:val="19"/>
        </w:rPr>
        <w:t>Steven CC  |  cy739717939@gmail.com  |  MIT License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pgSz w:w="12240" w:h="15840"/>
      <w:pgMar w:top="1134" w:right="1304" w:bottom="1020" w:left="1304" w:header="454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 w:cs="Noto Sans CJK SC"/>
        <w:color w:val="666666"/>
        <w:sz w:val="17"/>
      </w:rPr>
      <w:t xml:space="preserve">Steven CC  ·  2026-08-18  ·  第 </w:t>
    </w:r>
    <w:r>
      <w:rPr>
        <w:rFonts w:ascii="Noto Sans CJK SC" w:hAnsi="Noto Sans CJK SC" w:eastAsia="Noto Sans CJK SC" w:cs="Noto Sans CJK SC"/>
        <w:color w:val="666666"/>
        <w:sz w:val="18"/>
      </w:rPr>
      <w:fldChar w:fldCharType="begin"/>
      <w:instrText xml:space="preserve"> PAGE </w:instrText>
      <w:fldChar w:fldCharType="end"/>
    </w:r>
    <w:r>
      <w:rPr>
        <w:rFonts w:ascii="Noto Sans CJK SC" w:hAnsi="Noto Sans CJK SC" w:eastAsia="Noto Sans CJK SC" w:cs="Noto Sans CJK SC"/>
        <w:color w:val="666666"/>
        <w:sz w:val="17"/>
      </w:rPr>
      <w:t xml:space="preserve"> 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 w:cs="Noto Sans CJK SC"/>
        <w:color w:val="666666"/>
        <w:sz w:val="17"/>
      </w:rPr>
      <w:t>草种测定管理 v0.7.0  |  用户与维护手册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24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2222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erif CJK SC" w:hAnsi="Noto Serif CJK SC" w:eastAsia="Noto Serif CJK SC"/>
      <w:b/>
      <w:color w:val="1F4E79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00" w:line="252" w:lineRule="auto"/>
      <w:ind w:left="340" w:right="227"/>
    </w:pPr>
    <w:rPr>
      <w:rFonts w:ascii="Noto Sans Mono CJK SC" w:hAnsi="Noto Sans Mono CJK SC" w:eastAsia="Noto Sans Mono CJK SC"/>
      <w:sz w:val="18"/>
    </w:rPr>
  </w:style>
  <w:style w:type="paragraph" w:customStyle="1" w:styleId="SmallNote">
    <w:name w:val="SmallNote"/>
    <w:pPr>
      <w:spacing w:after="80"/>
    </w:pPr>
    <w:rPr>
      <w:rFonts w:ascii="Noto Sans CJK SC" w:hAnsi="Noto Sans CJK SC" w:eastAsia="Noto Sans CJK SC"/>
      <w:color w:val="666666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草种测定管理 v0.7.0 用户与维护手册</dc:title>
  <dc:subject>Seed Measurement Manager 用户与维护手册</dc:subject>
  <dc:creator>Steven CC</dc:creator>
  <cp:keywords>Seed Measurement Manager, 草种, 发芽率, 根苗长, Excel, PowerShell</cp:keywords>
  <dc:description>Updated for v0.7.0 on 2026-08-18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