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B34" w14:textId="77777777" w:rsidR="002D4CA7" w:rsidRDefault="002D4CA7" w:rsidP="002D4CA7">
      <w:pPr>
        <w:rPr>
          <w:rFonts w:ascii="黑体" w:eastAsia="黑体" w:hAnsi="Times"/>
          <w:b/>
          <w:bCs/>
          <w:sz w:val="24"/>
          <w:szCs w:val="30"/>
        </w:rPr>
      </w:pPr>
    </w:p>
    <w:p w14:paraId="439532DF" w14:textId="77777777" w:rsidR="002D4CA7" w:rsidRDefault="002D4CA7" w:rsidP="002D4CA7">
      <w:pPr>
        <w:jc w:val="center"/>
        <w:rPr>
          <w:rFonts w:ascii="黑体" w:eastAsia="黑体" w:hAnsi="Times"/>
          <w:sz w:val="30"/>
          <w:szCs w:val="30"/>
        </w:rPr>
      </w:pPr>
      <w:r>
        <w:rPr>
          <w:rFonts w:ascii="黑体" w:eastAsia="黑体" w:hAnsi="Times" w:hint="eastAsia"/>
          <w:sz w:val="30"/>
          <w:szCs w:val="30"/>
        </w:rPr>
        <w:t>计算机学院实验报告</w:t>
      </w:r>
    </w:p>
    <w:p w14:paraId="4DCD6BB4" w14:textId="77777777" w:rsidR="002D4CA7" w:rsidRPr="00AF44D5" w:rsidRDefault="002D4CA7" w:rsidP="002D4CA7">
      <w:pPr>
        <w:rPr>
          <w:rFonts w:ascii="宋体" w:hAnsi="宋体" w:cs="宋体"/>
          <w:kern w:val="0"/>
          <w:sz w:val="24"/>
        </w:rPr>
      </w:pPr>
      <w:r w:rsidRPr="00AF44D5">
        <w:rPr>
          <w:rFonts w:ascii="宋体" w:hAnsi="宋体" w:cs="宋体"/>
          <w:kern w:val="0"/>
          <w:sz w:val="24"/>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95"/>
        <w:gridCol w:w="2950"/>
        <w:gridCol w:w="2951"/>
      </w:tblGrid>
      <w:tr w:rsidR="002D4CA7" w:rsidRPr="00AF44D5" w14:paraId="64F38D57" w14:textId="77777777" w:rsidTr="004A41B1">
        <w:trPr>
          <w:trHeight w:val="589"/>
        </w:trPr>
        <w:tc>
          <w:tcPr>
            <w:tcW w:w="5345" w:type="dxa"/>
            <w:gridSpan w:val="2"/>
            <w:tcBorders>
              <w:top w:val="single" w:sz="4" w:space="0" w:color="auto"/>
              <w:left w:val="single" w:sz="4" w:space="0" w:color="auto"/>
              <w:bottom w:val="single" w:sz="4" w:space="0" w:color="auto"/>
              <w:right w:val="single" w:sz="4" w:space="0" w:color="auto"/>
            </w:tcBorders>
          </w:tcPr>
          <w:p w14:paraId="5CA9B84C" w14:textId="0A4BB0AB" w:rsidR="002D4CA7" w:rsidRPr="00AF44D5" w:rsidRDefault="002D4CA7" w:rsidP="00444F0E">
            <w:pPr>
              <w:rPr>
                <w:rFonts w:ascii="宋体" w:hAnsi="宋体" w:cs="宋体"/>
                <w:kern w:val="0"/>
                <w:sz w:val="24"/>
              </w:rPr>
            </w:pPr>
            <w:r w:rsidRPr="00AF44D5">
              <w:rPr>
                <w:rFonts w:ascii="宋体" w:hAnsi="宋体" w:cs="宋体" w:hint="eastAsia"/>
                <w:kern w:val="0"/>
                <w:sz w:val="24"/>
              </w:rPr>
              <w:t>实验题目：</w:t>
            </w:r>
            <w:r w:rsidRPr="00AF44D5">
              <w:rPr>
                <w:rFonts w:ascii="宋体" w:hAnsi="宋体" w:cs="宋体"/>
                <w:kern w:val="0"/>
                <w:sz w:val="24"/>
              </w:rPr>
              <w:t xml:space="preserve"> </w:t>
            </w:r>
            <w:r w:rsidRPr="00AF44D5">
              <w:rPr>
                <w:rFonts w:ascii="宋体" w:hAnsi="宋体" w:cs="宋体" w:hint="eastAsia"/>
                <w:kern w:val="0"/>
                <w:sz w:val="24"/>
              </w:rPr>
              <w:t>机器学习实验</w:t>
            </w:r>
            <w:r w:rsidR="00444F0E">
              <w:rPr>
                <w:rFonts w:ascii="宋体" w:hAnsi="宋体" w:cs="宋体" w:hint="eastAsia"/>
                <w:kern w:val="0"/>
                <w:sz w:val="24"/>
              </w:rPr>
              <w:t>四</w:t>
            </w:r>
            <w:r>
              <w:rPr>
                <w:rFonts w:ascii="宋体" w:hAnsi="宋体" w:cs="宋体" w:hint="eastAsia"/>
                <w:kern w:val="0"/>
                <w:sz w:val="24"/>
              </w:rPr>
              <w:t>——</w:t>
            </w:r>
            <w:r w:rsidR="00444F0E" w:rsidRPr="00444F0E">
              <w:rPr>
                <w:rFonts w:ascii="宋体" w:hAnsi="宋体" w:cs="宋体"/>
                <w:kern w:val="0"/>
                <w:sz w:val="24"/>
              </w:rPr>
              <w:t>Logistic Regression and</w:t>
            </w:r>
            <w:r w:rsidR="00444F0E">
              <w:rPr>
                <w:rFonts w:ascii="宋体" w:hAnsi="宋体" w:cs="宋体" w:hint="eastAsia"/>
                <w:kern w:val="0"/>
                <w:sz w:val="24"/>
              </w:rPr>
              <w:t xml:space="preserve"> </w:t>
            </w:r>
            <w:r w:rsidR="00444F0E">
              <w:rPr>
                <w:rFonts w:ascii="宋体" w:hAnsi="宋体" w:cs="宋体"/>
                <w:kern w:val="0"/>
                <w:sz w:val="24"/>
              </w:rPr>
              <w:t xml:space="preserve"> </w:t>
            </w:r>
            <w:r w:rsidR="00444F0E" w:rsidRPr="00444F0E">
              <w:rPr>
                <w:rFonts w:ascii="宋体" w:hAnsi="宋体" w:cs="宋体"/>
                <w:kern w:val="0"/>
                <w:sz w:val="24"/>
              </w:rPr>
              <w:t>Newton’s Method</w:t>
            </w:r>
          </w:p>
        </w:tc>
        <w:tc>
          <w:tcPr>
            <w:tcW w:w="2951" w:type="dxa"/>
            <w:tcBorders>
              <w:top w:val="single" w:sz="4" w:space="0" w:color="auto"/>
              <w:left w:val="single" w:sz="4" w:space="0" w:color="auto"/>
              <w:bottom w:val="single" w:sz="4" w:space="0" w:color="auto"/>
              <w:right w:val="single" w:sz="4" w:space="0" w:color="auto"/>
            </w:tcBorders>
          </w:tcPr>
          <w:p w14:paraId="761028A1"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学号：2</w:t>
            </w:r>
            <w:r w:rsidRPr="00AF44D5">
              <w:rPr>
                <w:rFonts w:ascii="宋体" w:hAnsi="宋体" w:cs="宋体"/>
                <w:kern w:val="0"/>
                <w:sz w:val="24"/>
              </w:rPr>
              <w:t>02100130052</w:t>
            </w:r>
          </w:p>
        </w:tc>
      </w:tr>
      <w:tr w:rsidR="00DE703C" w:rsidRPr="00AF44D5" w14:paraId="2E0B8CAB" w14:textId="77777777" w:rsidTr="004A41B1">
        <w:trPr>
          <w:trHeight w:val="696"/>
        </w:trPr>
        <w:tc>
          <w:tcPr>
            <w:tcW w:w="2395" w:type="dxa"/>
            <w:tcBorders>
              <w:top w:val="single" w:sz="4" w:space="0" w:color="auto"/>
              <w:left w:val="single" w:sz="4" w:space="0" w:color="auto"/>
              <w:bottom w:val="single" w:sz="4" w:space="0" w:color="auto"/>
              <w:right w:val="single" w:sz="4" w:space="0" w:color="auto"/>
            </w:tcBorders>
          </w:tcPr>
          <w:p w14:paraId="6E822F53" w14:textId="0E9573E1" w:rsidR="002D4CA7" w:rsidRPr="00AF44D5" w:rsidRDefault="002D4CA7" w:rsidP="004A41B1">
            <w:pPr>
              <w:rPr>
                <w:rFonts w:ascii="宋体" w:hAnsi="宋体" w:cs="宋体"/>
                <w:kern w:val="0"/>
                <w:sz w:val="24"/>
              </w:rPr>
            </w:pPr>
            <w:r w:rsidRPr="00AF44D5">
              <w:rPr>
                <w:rFonts w:ascii="宋体" w:hAnsi="宋体" w:cs="宋体" w:hint="eastAsia"/>
                <w:kern w:val="0"/>
                <w:sz w:val="24"/>
              </w:rPr>
              <w:t>日期：</w:t>
            </w:r>
            <w:r w:rsidRPr="00AF44D5">
              <w:rPr>
                <w:rFonts w:ascii="宋体" w:hAnsi="宋体" w:cs="宋体"/>
                <w:kern w:val="0"/>
                <w:sz w:val="24"/>
              </w:rPr>
              <w:t>2023.</w:t>
            </w:r>
            <w:r w:rsidR="00444F0E">
              <w:rPr>
                <w:rFonts w:ascii="宋体" w:hAnsi="宋体" w:cs="宋体"/>
                <w:kern w:val="0"/>
                <w:sz w:val="24"/>
              </w:rPr>
              <w:t>3.14</w:t>
            </w:r>
          </w:p>
        </w:tc>
        <w:tc>
          <w:tcPr>
            <w:tcW w:w="2950" w:type="dxa"/>
            <w:tcBorders>
              <w:top w:val="single" w:sz="4" w:space="0" w:color="auto"/>
              <w:left w:val="single" w:sz="4" w:space="0" w:color="auto"/>
              <w:bottom w:val="single" w:sz="4" w:space="0" w:color="auto"/>
              <w:right w:val="single" w:sz="4" w:space="0" w:color="auto"/>
            </w:tcBorders>
          </w:tcPr>
          <w:p w14:paraId="135E7280"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班级：2</w:t>
            </w:r>
            <w:r w:rsidRPr="00AF44D5">
              <w:rPr>
                <w:rFonts w:ascii="宋体" w:hAnsi="宋体" w:cs="宋体"/>
                <w:kern w:val="0"/>
                <w:sz w:val="24"/>
              </w:rPr>
              <w:t>1</w:t>
            </w:r>
            <w:r w:rsidRPr="00AF44D5">
              <w:rPr>
                <w:rFonts w:ascii="宋体" w:hAnsi="宋体" w:cs="宋体" w:hint="eastAsia"/>
                <w:kern w:val="0"/>
                <w:sz w:val="24"/>
              </w:rPr>
              <w:t>智能</w:t>
            </w:r>
            <w:r w:rsidRPr="00AF44D5">
              <w:rPr>
                <w:rFonts w:ascii="宋体" w:hAnsi="宋体" w:cs="宋体"/>
                <w:kern w:val="0"/>
                <w:sz w:val="24"/>
              </w:rPr>
              <w:t xml:space="preserve"> </w:t>
            </w:r>
          </w:p>
        </w:tc>
        <w:tc>
          <w:tcPr>
            <w:tcW w:w="2951" w:type="dxa"/>
            <w:tcBorders>
              <w:top w:val="single" w:sz="4" w:space="0" w:color="auto"/>
              <w:left w:val="single" w:sz="4" w:space="0" w:color="auto"/>
              <w:bottom w:val="single" w:sz="4" w:space="0" w:color="auto"/>
              <w:right w:val="single" w:sz="4" w:space="0" w:color="auto"/>
            </w:tcBorders>
          </w:tcPr>
          <w:p w14:paraId="295B48FB"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姓名：刘欣月</w:t>
            </w:r>
            <w:r w:rsidRPr="00AF44D5">
              <w:rPr>
                <w:rFonts w:ascii="宋体" w:hAnsi="宋体" w:cs="宋体"/>
                <w:kern w:val="0"/>
                <w:sz w:val="24"/>
              </w:rPr>
              <w:t xml:space="preserve"> </w:t>
            </w:r>
          </w:p>
        </w:tc>
      </w:tr>
      <w:tr w:rsidR="002D4CA7" w:rsidRPr="00AF44D5" w14:paraId="4B727F5F" w14:textId="77777777" w:rsidTr="004A41B1">
        <w:trPr>
          <w:trHeight w:val="706"/>
        </w:trPr>
        <w:tc>
          <w:tcPr>
            <w:tcW w:w="8296" w:type="dxa"/>
            <w:gridSpan w:val="3"/>
            <w:tcBorders>
              <w:top w:val="single" w:sz="4" w:space="0" w:color="auto"/>
              <w:left w:val="single" w:sz="4" w:space="0" w:color="auto"/>
              <w:bottom w:val="single" w:sz="4" w:space="0" w:color="auto"/>
              <w:right w:val="single" w:sz="4" w:space="0" w:color="auto"/>
            </w:tcBorders>
          </w:tcPr>
          <w:p w14:paraId="0C203A8A" w14:textId="77777777" w:rsidR="002D4CA7" w:rsidRPr="00AF44D5" w:rsidRDefault="002D4CA7" w:rsidP="004A41B1">
            <w:pPr>
              <w:rPr>
                <w:rFonts w:ascii="宋体" w:hAnsi="宋体" w:cs="宋体"/>
                <w:kern w:val="0"/>
                <w:sz w:val="24"/>
              </w:rPr>
            </w:pPr>
            <w:r w:rsidRPr="00AF44D5">
              <w:rPr>
                <w:rFonts w:ascii="宋体" w:hAnsi="宋体" w:cs="宋体"/>
                <w:kern w:val="0"/>
                <w:sz w:val="24"/>
              </w:rPr>
              <w:t>Email：</w:t>
            </w:r>
            <w:r w:rsidRPr="00AF44D5">
              <w:rPr>
                <w:rFonts w:ascii="宋体" w:hAnsi="宋体" w:cs="宋体"/>
                <w:kern w:val="0"/>
                <w:sz w:val="24"/>
              </w:rPr>
              <w:fldChar w:fldCharType="begin"/>
            </w:r>
            <w:r w:rsidRPr="00AF44D5">
              <w:rPr>
                <w:rFonts w:ascii="宋体" w:hAnsi="宋体" w:cs="宋体"/>
                <w:kern w:val="0"/>
                <w:sz w:val="24"/>
              </w:rPr>
              <w:instrText>HYPERLINK "mailto:202100130052@mail.sdu.edu.cn"</w:instrText>
            </w:r>
            <w:r w:rsidRPr="00AF44D5">
              <w:rPr>
                <w:rFonts w:ascii="宋体" w:hAnsi="宋体" w:cs="宋体"/>
                <w:kern w:val="0"/>
                <w:sz w:val="24"/>
              </w:rPr>
            </w:r>
            <w:r w:rsidRPr="00AF44D5">
              <w:rPr>
                <w:rFonts w:ascii="宋体" w:hAnsi="宋体" w:cs="宋体"/>
                <w:kern w:val="0"/>
                <w:sz w:val="24"/>
              </w:rPr>
              <w:fldChar w:fldCharType="separate"/>
            </w:r>
            <w:r w:rsidRPr="00AF44D5">
              <w:rPr>
                <w:rFonts w:ascii="宋体" w:hAnsi="宋体" w:cs="宋体" w:hint="eastAsia"/>
                <w:kern w:val="0"/>
              </w:rPr>
              <w:t>2</w:t>
            </w:r>
            <w:r w:rsidRPr="00AF44D5">
              <w:rPr>
                <w:rFonts w:ascii="宋体" w:hAnsi="宋体" w:cs="宋体"/>
                <w:kern w:val="0"/>
              </w:rPr>
              <w:t>02100130052@mail.sdu.edu.cn</w:t>
            </w:r>
            <w:r w:rsidRPr="00AF44D5">
              <w:rPr>
                <w:rFonts w:ascii="宋体" w:hAnsi="宋体" w:cs="宋体"/>
                <w:kern w:val="0"/>
              </w:rPr>
              <w:fldChar w:fldCharType="end"/>
            </w:r>
          </w:p>
        </w:tc>
      </w:tr>
      <w:tr w:rsidR="002D4CA7" w:rsidRPr="00AF44D5" w14:paraId="009E6F32" w14:textId="77777777" w:rsidTr="004A41B1">
        <w:trPr>
          <w:trHeight w:val="646"/>
        </w:trPr>
        <w:tc>
          <w:tcPr>
            <w:tcW w:w="8296" w:type="dxa"/>
            <w:gridSpan w:val="3"/>
            <w:tcBorders>
              <w:top w:val="single" w:sz="4" w:space="0" w:color="auto"/>
              <w:left w:val="single" w:sz="4" w:space="0" w:color="auto"/>
              <w:bottom w:val="single" w:sz="4" w:space="0" w:color="auto"/>
              <w:right w:val="single" w:sz="4" w:space="0" w:color="auto"/>
            </w:tcBorders>
          </w:tcPr>
          <w:p w14:paraId="028D450B" w14:textId="7DDC54BD" w:rsidR="002D4CA7" w:rsidRPr="00444F0E" w:rsidRDefault="002D4CA7" w:rsidP="00444F0E">
            <w:pPr>
              <w:pStyle w:val="a8"/>
              <w:spacing w:before="168" w:beforeAutospacing="0" w:after="0" w:afterAutospacing="0" w:line="420" w:lineRule="atLeast"/>
              <w:jc w:val="both"/>
            </w:pPr>
            <w:r w:rsidRPr="00AF44D5">
              <w:rPr>
                <w:rFonts w:hint="eastAsia"/>
              </w:rPr>
              <w:t>实验目的：</w:t>
            </w:r>
            <w:r w:rsidR="00444F0E" w:rsidRPr="00444F0E">
              <w:rPr>
                <w:rFonts w:hint="eastAsia"/>
              </w:rPr>
              <w:t>使用牛顿方法在分类问题上实现逻辑回归。</w:t>
            </w:r>
            <w:r w:rsidRPr="00AF44D5">
              <w:rPr>
                <w:rFonts w:hint="eastAsia"/>
              </w:rPr>
              <w:t xml:space="preserve"> </w:t>
            </w:r>
            <w:r w:rsidRPr="00AF44D5">
              <w:t xml:space="preserve">   </w:t>
            </w:r>
          </w:p>
        </w:tc>
      </w:tr>
      <w:tr w:rsidR="002D4CA7" w:rsidRPr="00AF44D5" w14:paraId="376CA0FD" w14:textId="77777777" w:rsidTr="004A41B1">
        <w:trPr>
          <w:trHeight w:val="598"/>
        </w:trPr>
        <w:tc>
          <w:tcPr>
            <w:tcW w:w="8296" w:type="dxa"/>
            <w:gridSpan w:val="3"/>
            <w:tcBorders>
              <w:top w:val="single" w:sz="4" w:space="0" w:color="auto"/>
              <w:left w:val="single" w:sz="4" w:space="0" w:color="auto"/>
              <w:bottom w:val="single" w:sz="4" w:space="0" w:color="auto"/>
              <w:right w:val="single" w:sz="4" w:space="0" w:color="auto"/>
            </w:tcBorders>
          </w:tcPr>
          <w:p w14:paraId="591C8D7C" w14:textId="77777777" w:rsidR="002D4CA7" w:rsidRPr="00AF44D5" w:rsidRDefault="002D4CA7" w:rsidP="004A41B1">
            <w:pPr>
              <w:rPr>
                <w:rFonts w:ascii="宋体" w:hAnsi="宋体" w:cs="宋体"/>
                <w:kern w:val="0"/>
                <w:sz w:val="24"/>
              </w:rPr>
            </w:pPr>
            <w:r w:rsidRPr="00AF44D5">
              <w:rPr>
                <w:rFonts w:ascii="宋体" w:hAnsi="宋体" w:cs="宋体" w:hint="eastAsia"/>
                <w:kern w:val="0"/>
                <w:sz w:val="24"/>
              </w:rPr>
              <w:t>实验语言介绍：</w:t>
            </w:r>
            <w:r w:rsidRPr="00AF44D5">
              <w:rPr>
                <w:rFonts w:ascii="宋体" w:hAnsi="宋体" w:cs="宋体"/>
                <w:kern w:val="0"/>
                <w:sz w:val="24"/>
              </w:rPr>
              <w:t> </w:t>
            </w:r>
            <w:proofErr w:type="spellStart"/>
            <w:r w:rsidRPr="00AF44D5">
              <w:rPr>
                <w:rFonts w:ascii="宋体" w:hAnsi="宋体" w:cs="宋体" w:hint="eastAsia"/>
                <w:kern w:val="0"/>
                <w:sz w:val="24"/>
              </w:rPr>
              <w:t>matlab</w:t>
            </w:r>
            <w:proofErr w:type="spellEnd"/>
          </w:p>
        </w:tc>
      </w:tr>
      <w:tr w:rsidR="002D4CA7" w:rsidRPr="00AF44D5" w14:paraId="08CF10F2" w14:textId="77777777" w:rsidTr="004A41B1">
        <w:trPr>
          <w:trHeight w:val="5377"/>
        </w:trPr>
        <w:tc>
          <w:tcPr>
            <w:tcW w:w="8296" w:type="dxa"/>
            <w:gridSpan w:val="3"/>
            <w:tcBorders>
              <w:top w:val="single" w:sz="4" w:space="0" w:color="auto"/>
              <w:left w:val="single" w:sz="4" w:space="0" w:color="auto"/>
              <w:bottom w:val="single" w:sz="4" w:space="0" w:color="auto"/>
              <w:right w:val="single" w:sz="4" w:space="0" w:color="auto"/>
            </w:tcBorders>
          </w:tcPr>
          <w:p w14:paraId="45EF50AE" w14:textId="3EEE9AC8" w:rsidR="002D4CA7" w:rsidRDefault="002D4CA7" w:rsidP="002C6769">
            <w:pPr>
              <w:autoSpaceDE w:val="0"/>
              <w:autoSpaceDN w:val="0"/>
              <w:adjustRightInd w:val="0"/>
              <w:jc w:val="left"/>
              <w:rPr>
                <w:rFonts w:ascii="宋体" w:hAnsi="宋体" w:cs="宋体"/>
                <w:kern w:val="0"/>
                <w:sz w:val="24"/>
              </w:rPr>
            </w:pPr>
            <w:r w:rsidRPr="00AF44D5">
              <w:rPr>
                <w:rFonts w:ascii="宋体" w:hAnsi="宋体" w:cs="宋体" w:hint="eastAsia"/>
                <w:kern w:val="0"/>
                <w:sz w:val="24"/>
              </w:rPr>
              <w:t>实验步骤：</w:t>
            </w:r>
          </w:p>
          <w:p w14:paraId="4D192FCB" w14:textId="77777777" w:rsidR="00444F0E" w:rsidRDefault="00444F0E" w:rsidP="002C6769">
            <w:pPr>
              <w:pStyle w:val="a7"/>
              <w:numPr>
                <w:ilvl w:val="0"/>
                <w:numId w:val="7"/>
              </w:numPr>
              <w:autoSpaceDE w:val="0"/>
              <w:autoSpaceDN w:val="0"/>
              <w:adjustRightInd w:val="0"/>
              <w:ind w:firstLineChars="0"/>
            </w:pPr>
            <w:r>
              <w:rPr>
                <w:rFonts w:hint="eastAsia"/>
              </w:rPr>
              <w:t xml:space="preserve"> </w:t>
            </w:r>
            <w:r w:rsidR="002D4CA7" w:rsidRPr="002D4CA7">
              <w:rPr>
                <w:rFonts w:hint="eastAsia"/>
              </w:rPr>
              <w:t>下载数据：</w:t>
            </w:r>
            <w:r w:rsidRPr="00444F0E">
              <w:rPr>
                <w:rFonts w:hint="eastAsia"/>
              </w:rPr>
              <w:t>对于这个练习，假设一所高中有一个数据集，表示40名被大学录取的学生和40名未被大学录取的学生。每个(x(</w:t>
            </w:r>
            <w:proofErr w:type="spellStart"/>
            <w:r w:rsidRPr="00444F0E">
              <w:rPr>
                <w:rFonts w:hint="eastAsia"/>
              </w:rPr>
              <w:t>i</w:t>
            </w:r>
            <w:proofErr w:type="spellEnd"/>
            <w:r w:rsidRPr="00444F0E">
              <w:rPr>
                <w:rFonts w:hint="eastAsia"/>
              </w:rPr>
              <w:t>)， y(</w:t>
            </w:r>
            <w:proofErr w:type="spellStart"/>
            <w:r w:rsidRPr="00444F0E">
              <w:rPr>
                <w:rFonts w:hint="eastAsia"/>
              </w:rPr>
              <w:t>i</w:t>
            </w:r>
            <w:proofErr w:type="spellEnd"/>
            <w:r w:rsidRPr="00444F0E">
              <w:rPr>
                <w:rFonts w:hint="eastAsia"/>
              </w:rPr>
              <w:t>))训练示例包含一个学生在两个标准化考试中的分数和一个学生是否被录取的标签。</w:t>
            </w:r>
            <w:r w:rsidR="00FF292C">
              <w:rPr>
                <w:rFonts w:hint="eastAsia"/>
              </w:rPr>
              <w:t>将数据导入变量</w:t>
            </w:r>
            <w:proofErr w:type="spellStart"/>
            <w:r w:rsidR="00FF292C">
              <w:rPr>
                <w:rFonts w:hint="eastAsia"/>
              </w:rPr>
              <w:t>x</w:t>
            </w:r>
            <w:r w:rsidR="00FF292C">
              <w:t>,y</w:t>
            </w:r>
            <w:proofErr w:type="spellEnd"/>
            <w:r w:rsidR="00FF292C">
              <w:rPr>
                <w:rFonts w:hint="eastAsia"/>
              </w:rPr>
              <w:t>中。</w:t>
            </w:r>
          </w:p>
          <w:p w14:paraId="14516C81" w14:textId="01D46AFD" w:rsidR="00FF292C" w:rsidRDefault="00FF292C" w:rsidP="002C6769">
            <w:pPr>
              <w:pStyle w:val="a7"/>
              <w:autoSpaceDE w:val="0"/>
              <w:autoSpaceDN w:val="0"/>
              <w:adjustRightInd w:val="0"/>
              <w:ind w:left="360" w:firstLineChars="0" w:firstLine="0"/>
            </w:pPr>
            <w:r>
              <w:t>x=load('ex</w:t>
            </w:r>
            <w:r w:rsidR="00444F0E">
              <w:t>4</w:t>
            </w:r>
            <w:r>
              <w:t>x.dat');</w:t>
            </w:r>
          </w:p>
          <w:p w14:paraId="103B69CB" w14:textId="77777777" w:rsidR="00DE703C" w:rsidRDefault="00FF292C" w:rsidP="002C6769">
            <w:pPr>
              <w:pStyle w:val="a7"/>
              <w:autoSpaceDE w:val="0"/>
              <w:autoSpaceDN w:val="0"/>
              <w:adjustRightInd w:val="0"/>
              <w:ind w:left="360" w:firstLineChars="0" w:firstLine="0"/>
            </w:pPr>
            <w:r>
              <w:t>y=load('ex</w:t>
            </w:r>
            <w:r w:rsidR="00444F0E">
              <w:t>4</w:t>
            </w:r>
            <w:r>
              <w:t>y.dat');</w:t>
            </w:r>
          </w:p>
          <w:p w14:paraId="3DF03FB5" w14:textId="77777777" w:rsidR="00444F0E" w:rsidRDefault="00444F0E" w:rsidP="002C6769">
            <w:pPr>
              <w:pStyle w:val="a7"/>
              <w:numPr>
                <w:ilvl w:val="0"/>
                <w:numId w:val="7"/>
              </w:numPr>
              <w:autoSpaceDE w:val="0"/>
              <w:autoSpaceDN w:val="0"/>
              <w:adjustRightInd w:val="0"/>
              <w:ind w:firstLineChars="0"/>
            </w:pPr>
            <w:r>
              <w:rPr>
                <w:rFonts w:hint="eastAsia"/>
              </w:rPr>
              <w:t>绘制数据</w:t>
            </w:r>
          </w:p>
          <w:p w14:paraId="05E795BE"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[m, n] = size(x);</w:t>
            </w:r>
          </w:p>
          <w:p w14:paraId="20685871"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x = [ones(m, 1), x];%Ôö¼ÓÒ»ÁÐ</w:t>
            </w:r>
          </w:p>
          <w:p w14:paraId="5E15A64A"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 xml:space="preserve"> </w:t>
            </w:r>
          </w:p>
          <w:p w14:paraId="7F994A68"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 xml:space="preserve">pos = find(y == 1); </w:t>
            </w:r>
          </w:p>
          <w:p w14:paraId="36C87CB4"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neg = find(y == 0);</w:t>
            </w:r>
          </w:p>
          <w:p w14:paraId="4464E839"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 xml:space="preserve"> </w:t>
            </w:r>
          </w:p>
          <w:p w14:paraId="6E2D9C95"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plot(x(pos, 2), x(pos,3), '+'); hold on</w:t>
            </w:r>
          </w:p>
          <w:p w14:paraId="66DD0413"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plot(x(neg, 2), x(neg, 3), 'o')</w:t>
            </w:r>
          </w:p>
          <w:p w14:paraId="47F24829" w14:textId="77777777" w:rsidR="00444F0E" w:rsidRP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 xml:space="preserve"> </w:t>
            </w:r>
          </w:p>
          <w:p w14:paraId="34C71F04" w14:textId="77777777" w:rsidR="00444F0E" w:rsidRPr="00444F0E" w:rsidRDefault="00444F0E" w:rsidP="002C6769">
            <w:pPr>
              <w:autoSpaceDE w:val="0"/>
              <w:autoSpaceDN w:val="0"/>
              <w:adjustRightInd w:val="0"/>
              <w:ind w:leftChars="200" w:left="420"/>
              <w:jc w:val="left"/>
              <w:rPr>
                <w:rFonts w:ascii="宋体" w:hAnsi="宋体" w:cs="宋体"/>
                <w:kern w:val="0"/>
                <w:sz w:val="24"/>
              </w:rPr>
            </w:pPr>
            <w:proofErr w:type="spellStart"/>
            <w:r w:rsidRPr="00444F0E">
              <w:rPr>
                <w:rFonts w:ascii="宋体" w:hAnsi="宋体" w:cs="宋体"/>
                <w:kern w:val="0"/>
                <w:sz w:val="24"/>
              </w:rPr>
              <w:t>xlabel</w:t>
            </w:r>
            <w:proofErr w:type="spellEnd"/>
            <w:r w:rsidRPr="00444F0E">
              <w:rPr>
                <w:rFonts w:ascii="宋体" w:hAnsi="宋体" w:cs="宋体"/>
                <w:kern w:val="0"/>
                <w:sz w:val="24"/>
              </w:rPr>
              <w:t>('exam1 value');</w:t>
            </w:r>
          </w:p>
          <w:p w14:paraId="55FDB94A" w14:textId="77777777" w:rsidR="00444F0E" w:rsidRPr="00444F0E" w:rsidRDefault="00444F0E" w:rsidP="002C6769">
            <w:pPr>
              <w:autoSpaceDE w:val="0"/>
              <w:autoSpaceDN w:val="0"/>
              <w:adjustRightInd w:val="0"/>
              <w:ind w:leftChars="200" w:left="420"/>
              <w:jc w:val="left"/>
              <w:rPr>
                <w:rFonts w:ascii="宋体" w:hAnsi="宋体" w:cs="宋体"/>
                <w:kern w:val="0"/>
                <w:sz w:val="24"/>
              </w:rPr>
            </w:pPr>
            <w:proofErr w:type="spellStart"/>
            <w:r w:rsidRPr="00444F0E">
              <w:rPr>
                <w:rFonts w:ascii="宋体" w:hAnsi="宋体" w:cs="宋体"/>
                <w:kern w:val="0"/>
                <w:sz w:val="24"/>
              </w:rPr>
              <w:t>ylabel</w:t>
            </w:r>
            <w:proofErr w:type="spellEnd"/>
            <w:r w:rsidRPr="00444F0E">
              <w:rPr>
                <w:rFonts w:ascii="宋体" w:hAnsi="宋体" w:cs="宋体"/>
                <w:kern w:val="0"/>
                <w:sz w:val="24"/>
              </w:rPr>
              <w:t>('exam2 value');</w:t>
            </w:r>
          </w:p>
          <w:p w14:paraId="01BA27C0" w14:textId="50D6CA1E" w:rsid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t>legend('</w:t>
            </w:r>
            <w:proofErr w:type="spellStart"/>
            <w:r w:rsidRPr="00444F0E">
              <w:rPr>
                <w:rFonts w:ascii="宋体" w:hAnsi="宋体" w:cs="宋体"/>
                <w:kern w:val="0"/>
                <w:sz w:val="24"/>
              </w:rPr>
              <w:t>Admitted','Not</w:t>
            </w:r>
            <w:proofErr w:type="spellEnd"/>
            <w:r w:rsidRPr="00444F0E">
              <w:rPr>
                <w:rFonts w:ascii="宋体" w:hAnsi="宋体" w:cs="宋体"/>
                <w:kern w:val="0"/>
                <w:sz w:val="24"/>
              </w:rPr>
              <w:t xml:space="preserve"> admitted');</w:t>
            </w:r>
          </w:p>
          <w:p w14:paraId="771BDE25" w14:textId="77777777" w:rsidR="00444F0E" w:rsidRDefault="00444F0E" w:rsidP="002C6769">
            <w:pPr>
              <w:autoSpaceDE w:val="0"/>
              <w:autoSpaceDN w:val="0"/>
              <w:adjustRightInd w:val="0"/>
              <w:ind w:leftChars="200" w:left="420"/>
              <w:jc w:val="left"/>
              <w:rPr>
                <w:rFonts w:ascii="宋体" w:hAnsi="宋体" w:cs="宋体"/>
                <w:kern w:val="0"/>
                <w:sz w:val="24"/>
              </w:rPr>
            </w:pPr>
            <w:r>
              <w:rPr>
                <w:rFonts w:ascii="宋体" w:hAnsi="宋体" w:cs="宋体" w:hint="eastAsia"/>
                <w:kern w:val="0"/>
                <w:sz w:val="24"/>
              </w:rPr>
              <w:t>结果如下：</w:t>
            </w:r>
          </w:p>
          <w:p w14:paraId="5B14D14A" w14:textId="2575DE3E" w:rsidR="00444F0E" w:rsidRDefault="00444F0E" w:rsidP="002C6769">
            <w:pPr>
              <w:autoSpaceDE w:val="0"/>
              <w:autoSpaceDN w:val="0"/>
              <w:adjustRightInd w:val="0"/>
              <w:ind w:leftChars="200" w:left="420"/>
              <w:jc w:val="left"/>
              <w:rPr>
                <w:rFonts w:ascii="宋体" w:hAnsi="宋体" w:cs="宋体"/>
                <w:kern w:val="0"/>
                <w:sz w:val="24"/>
              </w:rPr>
            </w:pPr>
            <w:r w:rsidRPr="00444F0E">
              <w:rPr>
                <w:rFonts w:ascii="宋体" w:hAnsi="宋体" w:cs="宋体"/>
                <w:kern w:val="0"/>
                <w:sz w:val="24"/>
              </w:rPr>
              <w:lastRenderedPageBreak/>
              <w:drawing>
                <wp:inline distT="0" distB="0" distL="0" distR="0" wp14:anchorId="779114ED" wp14:editId="3FC596EA">
                  <wp:extent cx="2528971" cy="2258291"/>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012" cy="2295832"/>
                          </a:xfrm>
                          <a:prstGeom prst="rect">
                            <a:avLst/>
                          </a:prstGeom>
                          <a:noFill/>
                          <a:ln>
                            <a:noFill/>
                          </a:ln>
                        </pic:spPr>
                      </pic:pic>
                    </a:graphicData>
                  </a:graphic>
                </wp:inline>
              </w:drawing>
            </w:r>
          </w:p>
          <w:p w14:paraId="35DBB3BC" w14:textId="173CFFCB" w:rsidR="00444F0E" w:rsidRDefault="00444F0E" w:rsidP="002C6769">
            <w:pPr>
              <w:pStyle w:val="a7"/>
              <w:numPr>
                <w:ilvl w:val="0"/>
                <w:numId w:val="7"/>
              </w:numPr>
              <w:autoSpaceDE w:val="0"/>
              <w:autoSpaceDN w:val="0"/>
              <w:adjustRightInd w:val="0"/>
              <w:ind w:firstLineChars="0"/>
            </w:pPr>
            <w:r w:rsidRPr="00444F0E">
              <w:t>Newton’s Method</w:t>
            </w:r>
          </w:p>
          <w:p w14:paraId="08578424" w14:textId="77777777" w:rsidR="00444F0E" w:rsidRDefault="00444F0E" w:rsidP="002C6769">
            <w:pPr>
              <w:pStyle w:val="a7"/>
              <w:autoSpaceDE w:val="0"/>
              <w:autoSpaceDN w:val="0"/>
              <w:adjustRightInd w:val="0"/>
              <w:ind w:left="360" w:firstLineChars="0" w:firstLine="0"/>
            </w:pPr>
            <w:r>
              <w:rPr>
                <w:rFonts w:hint="eastAsia"/>
              </w:rPr>
              <w:t>定义预测函数：</w:t>
            </w:r>
          </w:p>
          <w:p w14:paraId="1A2DC6B8" w14:textId="3C46EF4F" w:rsidR="00444F0E" w:rsidRDefault="00444F0E" w:rsidP="002C6769">
            <w:pPr>
              <w:pStyle w:val="a7"/>
              <w:autoSpaceDE w:val="0"/>
              <w:autoSpaceDN w:val="0"/>
              <w:adjustRightInd w:val="0"/>
              <w:ind w:left="360" w:firstLineChars="0" w:firstLine="0"/>
            </w:pPr>
            <w:r w:rsidRPr="00444F0E">
              <w:drawing>
                <wp:inline distT="0" distB="0" distL="0" distR="0" wp14:anchorId="7C8E27DE" wp14:editId="6860F3E4">
                  <wp:extent cx="3358797" cy="51261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961" cy="528210"/>
                          </a:xfrm>
                          <a:prstGeom prst="rect">
                            <a:avLst/>
                          </a:prstGeom>
                        </pic:spPr>
                      </pic:pic>
                    </a:graphicData>
                  </a:graphic>
                </wp:inline>
              </w:drawing>
            </w:r>
          </w:p>
          <w:p w14:paraId="46D1055A" w14:textId="77777777" w:rsidR="00444F0E" w:rsidRDefault="00444F0E" w:rsidP="002C6769">
            <w:pPr>
              <w:pStyle w:val="a7"/>
              <w:autoSpaceDE w:val="0"/>
              <w:autoSpaceDN w:val="0"/>
              <w:adjustRightInd w:val="0"/>
              <w:ind w:left="360" w:firstLineChars="0" w:firstLine="0"/>
            </w:pPr>
            <w:r>
              <w:rPr>
                <w:rFonts w:hint="eastAsia"/>
              </w:rPr>
              <w:t>定义损失函数：</w:t>
            </w:r>
          </w:p>
          <w:p w14:paraId="04848E35" w14:textId="207515C6" w:rsidR="00444F0E" w:rsidRPr="00444F0E" w:rsidRDefault="00444F0E" w:rsidP="002C6769">
            <w:pPr>
              <w:pStyle w:val="a7"/>
              <w:autoSpaceDE w:val="0"/>
              <w:autoSpaceDN w:val="0"/>
              <w:adjustRightInd w:val="0"/>
              <w:ind w:left="360" w:firstLineChars="0" w:firstLine="0"/>
              <w:rPr>
                <w:rFonts w:hint="eastAsia"/>
              </w:rPr>
            </w:pPr>
            <w:r w:rsidRPr="00444F0E">
              <w:drawing>
                <wp:inline distT="0" distB="0" distL="0" distR="0" wp14:anchorId="6F474FE4" wp14:editId="63C8DD93">
                  <wp:extent cx="4560251" cy="5611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4003" cy="565262"/>
                          </a:xfrm>
                          <a:prstGeom prst="rect">
                            <a:avLst/>
                          </a:prstGeom>
                        </pic:spPr>
                      </pic:pic>
                    </a:graphicData>
                  </a:graphic>
                </wp:inline>
              </w:drawing>
            </w:r>
          </w:p>
          <w:p w14:paraId="3552DD37" w14:textId="77777777" w:rsidR="00444F0E" w:rsidRDefault="00444F0E" w:rsidP="002C6769">
            <w:pPr>
              <w:pStyle w:val="a7"/>
              <w:autoSpaceDE w:val="0"/>
              <w:autoSpaceDN w:val="0"/>
              <w:adjustRightInd w:val="0"/>
              <w:ind w:left="360" w:firstLineChars="0" w:firstLine="0"/>
            </w:pPr>
            <w:r>
              <w:rPr>
                <w:rFonts w:hint="eastAsia"/>
              </w:rPr>
              <w:t>采用牛顿法来求解回归方程的参数，参数的迭代公式：</w:t>
            </w:r>
          </w:p>
          <w:p w14:paraId="5B4EDB17" w14:textId="54F7CEE8" w:rsidR="00444F0E" w:rsidRDefault="00444F0E" w:rsidP="002C6769">
            <w:pPr>
              <w:pStyle w:val="a7"/>
              <w:autoSpaceDE w:val="0"/>
              <w:autoSpaceDN w:val="0"/>
              <w:adjustRightInd w:val="0"/>
              <w:ind w:left="360" w:firstLineChars="0" w:firstLine="0"/>
            </w:pPr>
            <w:r w:rsidRPr="00444F0E">
              <w:drawing>
                <wp:inline distT="0" distB="0" distL="0" distR="0" wp14:anchorId="19296728" wp14:editId="002F024B">
                  <wp:extent cx="1783901" cy="394855"/>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6595" cy="402092"/>
                          </a:xfrm>
                          <a:prstGeom prst="rect">
                            <a:avLst/>
                          </a:prstGeom>
                        </pic:spPr>
                      </pic:pic>
                    </a:graphicData>
                  </a:graphic>
                </wp:inline>
              </w:drawing>
            </w:r>
          </w:p>
          <w:p w14:paraId="41C9886D" w14:textId="4619AFF8" w:rsidR="002C6769" w:rsidRDefault="002C6769" w:rsidP="002C6769">
            <w:pPr>
              <w:pStyle w:val="a7"/>
              <w:autoSpaceDE w:val="0"/>
              <w:autoSpaceDN w:val="0"/>
              <w:adjustRightInd w:val="0"/>
              <w:ind w:left="360" w:firstLineChars="0" w:firstLine="0"/>
            </w:pPr>
            <w:r>
              <w:rPr>
                <w:rFonts w:hint="eastAsia"/>
              </w:rPr>
              <w:t>对应的梯度公式如下：</w:t>
            </w:r>
          </w:p>
          <w:p w14:paraId="6280877F" w14:textId="274125BF" w:rsidR="002C6769" w:rsidRDefault="002C6769" w:rsidP="002C6769">
            <w:pPr>
              <w:pStyle w:val="a7"/>
              <w:autoSpaceDE w:val="0"/>
              <w:autoSpaceDN w:val="0"/>
              <w:adjustRightInd w:val="0"/>
              <w:ind w:left="360" w:firstLineChars="0" w:firstLine="0"/>
              <w:rPr>
                <w:rFonts w:hint="eastAsia"/>
              </w:rPr>
            </w:pPr>
            <w:r w:rsidRPr="002C6769">
              <w:drawing>
                <wp:inline distT="0" distB="0" distL="0" distR="0" wp14:anchorId="0951DD57" wp14:editId="74DAB266">
                  <wp:extent cx="2002078" cy="4779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907" cy="485820"/>
                          </a:xfrm>
                          <a:prstGeom prst="rect">
                            <a:avLst/>
                          </a:prstGeom>
                        </pic:spPr>
                      </pic:pic>
                    </a:graphicData>
                  </a:graphic>
                </wp:inline>
              </w:drawing>
            </w:r>
          </w:p>
          <w:p w14:paraId="68EA8552" w14:textId="77777777" w:rsidR="00444F0E" w:rsidRDefault="002C6769" w:rsidP="002C6769">
            <w:pPr>
              <w:pStyle w:val="a7"/>
              <w:autoSpaceDE w:val="0"/>
              <w:autoSpaceDN w:val="0"/>
              <w:adjustRightInd w:val="0"/>
              <w:ind w:left="360" w:firstLineChars="0" w:firstLine="0"/>
            </w:pPr>
            <w:r>
              <w:rPr>
                <w:rFonts w:hint="eastAsia"/>
              </w:rPr>
              <w:t>从θ=</w:t>
            </w:r>
            <w:r>
              <w:t>0</w:t>
            </w:r>
            <w:r>
              <w:rPr>
                <w:rFonts w:hint="eastAsia"/>
              </w:rPr>
              <w:t>的初始值开始迭代，为了确定要使用多少次迭代，计算每次迭代的J(θ)并绘制结果，结果如下：</w:t>
            </w:r>
          </w:p>
          <w:p w14:paraId="61287D42" w14:textId="77777777" w:rsidR="002C6769" w:rsidRDefault="002C6769" w:rsidP="002C6769">
            <w:pPr>
              <w:pStyle w:val="a7"/>
              <w:autoSpaceDE w:val="0"/>
              <w:autoSpaceDN w:val="0"/>
              <w:adjustRightInd w:val="0"/>
              <w:ind w:left="360" w:firstLineChars="0" w:firstLine="0"/>
            </w:pPr>
            <w:r w:rsidRPr="002C6769">
              <w:drawing>
                <wp:inline distT="0" distB="0" distL="0" distR="0" wp14:anchorId="0588C9F5" wp14:editId="067CB33C">
                  <wp:extent cx="2812472" cy="2521271"/>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6795" cy="2543076"/>
                          </a:xfrm>
                          <a:prstGeom prst="rect">
                            <a:avLst/>
                          </a:prstGeom>
                          <a:noFill/>
                          <a:ln>
                            <a:noFill/>
                          </a:ln>
                        </pic:spPr>
                      </pic:pic>
                    </a:graphicData>
                  </a:graphic>
                </wp:inline>
              </w:drawing>
            </w:r>
          </w:p>
          <w:p w14:paraId="0C302BF0" w14:textId="77777777" w:rsidR="002C6769" w:rsidRDefault="002C6769" w:rsidP="002C6769">
            <w:pPr>
              <w:pStyle w:val="a7"/>
              <w:autoSpaceDE w:val="0"/>
              <w:autoSpaceDN w:val="0"/>
              <w:adjustRightInd w:val="0"/>
              <w:ind w:left="360" w:firstLineChars="0" w:firstLine="0"/>
            </w:pPr>
            <w:r>
              <w:rPr>
                <w:rFonts w:hint="eastAsia"/>
              </w:rPr>
              <w:lastRenderedPageBreak/>
              <w:t>在收敛过后确定θ的值来找到确定分类问题中的决策边界，决策的边界的定义为：</w:t>
            </w:r>
          </w:p>
          <w:p w14:paraId="53D23638" w14:textId="77777777" w:rsidR="002C6769" w:rsidRDefault="002C6769" w:rsidP="002C6769">
            <w:pPr>
              <w:pStyle w:val="a7"/>
              <w:autoSpaceDE w:val="0"/>
              <w:autoSpaceDN w:val="0"/>
              <w:adjustRightInd w:val="0"/>
              <w:ind w:left="360" w:firstLineChars="0" w:firstLine="0"/>
            </w:pPr>
            <w:r w:rsidRPr="002C6769">
              <w:drawing>
                <wp:inline distT="0" distB="0" distL="0" distR="0" wp14:anchorId="1B61AD54" wp14:editId="5CAA17FA">
                  <wp:extent cx="1809444" cy="277957"/>
                  <wp:effectExtent l="0" t="0" r="63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554" cy="288266"/>
                          </a:xfrm>
                          <a:prstGeom prst="rect">
                            <a:avLst/>
                          </a:prstGeom>
                        </pic:spPr>
                      </pic:pic>
                    </a:graphicData>
                  </a:graphic>
                </wp:inline>
              </w:drawing>
            </w:r>
            <w:r>
              <w:rPr>
                <w:rFonts w:hint="eastAsia"/>
              </w:rPr>
              <w:t>对应于</w:t>
            </w:r>
            <w:r w:rsidRPr="002C6769">
              <w:drawing>
                <wp:inline distT="0" distB="0" distL="0" distR="0" wp14:anchorId="51440C2E" wp14:editId="40546F94">
                  <wp:extent cx="775855" cy="271549"/>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2168" cy="277258"/>
                          </a:xfrm>
                          <a:prstGeom prst="rect">
                            <a:avLst/>
                          </a:prstGeom>
                        </pic:spPr>
                      </pic:pic>
                    </a:graphicData>
                  </a:graphic>
                </wp:inline>
              </w:drawing>
            </w:r>
          </w:p>
          <w:p w14:paraId="44BEECA2" w14:textId="77777777" w:rsidR="002C6769" w:rsidRDefault="002C6769" w:rsidP="002C6769">
            <w:pPr>
              <w:pStyle w:val="a7"/>
              <w:autoSpaceDE w:val="0"/>
              <w:autoSpaceDN w:val="0"/>
              <w:adjustRightInd w:val="0"/>
              <w:ind w:left="360" w:firstLineChars="0" w:firstLine="0"/>
            </w:pPr>
            <w:r w:rsidRPr="002C6769">
              <w:rPr>
                <w:rFonts w:hint="eastAsia"/>
              </w:rPr>
              <w:t>绘制决策边界相当于绘制θT x = 0线</w:t>
            </w:r>
            <w:r>
              <w:rPr>
                <w:rFonts w:hint="eastAsia"/>
              </w:rPr>
              <w:t>，结果如下：</w:t>
            </w:r>
          </w:p>
          <w:p w14:paraId="33A4A9FD" w14:textId="77777777" w:rsidR="002C6769" w:rsidRDefault="002C6769" w:rsidP="002C6769">
            <w:pPr>
              <w:pStyle w:val="a7"/>
              <w:autoSpaceDE w:val="0"/>
              <w:autoSpaceDN w:val="0"/>
              <w:adjustRightInd w:val="0"/>
              <w:ind w:left="360" w:firstLineChars="0" w:firstLine="0"/>
            </w:pPr>
            <w:r w:rsidRPr="002C6769">
              <w:drawing>
                <wp:inline distT="0" distB="0" distL="0" distR="0" wp14:anchorId="235C5CD4" wp14:editId="120AA991">
                  <wp:extent cx="2999509" cy="27107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0173" cy="2720404"/>
                          </a:xfrm>
                          <a:prstGeom prst="rect">
                            <a:avLst/>
                          </a:prstGeom>
                          <a:noFill/>
                          <a:ln>
                            <a:noFill/>
                          </a:ln>
                        </pic:spPr>
                      </pic:pic>
                    </a:graphicData>
                  </a:graphic>
                </wp:inline>
              </w:drawing>
            </w:r>
          </w:p>
          <w:p w14:paraId="3691C3A6" w14:textId="77777777" w:rsidR="002C6769" w:rsidRPr="002C6769" w:rsidRDefault="002C6769" w:rsidP="002C6769">
            <w:pPr>
              <w:autoSpaceDE w:val="0"/>
              <w:autoSpaceDN w:val="0"/>
              <w:adjustRightInd w:val="0"/>
              <w:jc w:val="left"/>
              <w:rPr>
                <w:rFonts w:ascii="宋体" w:hAnsi="宋体" w:cs="宋体"/>
                <w:kern w:val="0"/>
                <w:sz w:val="24"/>
              </w:rPr>
            </w:pPr>
            <w:r w:rsidRPr="002C6769">
              <w:rPr>
                <w:rFonts w:ascii="宋体" w:hAnsi="宋体" w:cs="宋体" w:hint="eastAsia"/>
                <w:kern w:val="0"/>
                <w:sz w:val="24"/>
              </w:rPr>
              <w:t>具体代码如下：</w:t>
            </w:r>
          </w:p>
          <w:p w14:paraId="4B1358A0"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theta = zeros(n+1, 1);</w:t>
            </w:r>
          </w:p>
          <w:p w14:paraId="403BDD7F"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3702D739"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g = inline('1.0 ./ (1.0 + exp(-z))'); </w:t>
            </w:r>
          </w:p>
          <w:p w14:paraId="03077EE0"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519B10B2"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Newton's method</w:t>
            </w:r>
          </w:p>
          <w:p w14:paraId="44DC54C8"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MAX_ITR = 7;</w:t>
            </w:r>
          </w:p>
          <w:p w14:paraId="53AD5E83"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J = zeros(MAX_ITR, 1);</w:t>
            </w:r>
          </w:p>
          <w:p w14:paraId="3D0FA9F9"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1CF87BE4"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for </w:t>
            </w:r>
            <w:proofErr w:type="spellStart"/>
            <w:r w:rsidRPr="002C6769">
              <w:rPr>
                <w:rFonts w:ascii="宋体" w:hAnsi="宋体" w:cs="宋体"/>
                <w:kern w:val="0"/>
                <w:sz w:val="24"/>
              </w:rPr>
              <w:t>i</w:t>
            </w:r>
            <w:proofErr w:type="spellEnd"/>
            <w:r w:rsidRPr="002C6769">
              <w:rPr>
                <w:rFonts w:ascii="宋体" w:hAnsi="宋体" w:cs="宋体"/>
                <w:kern w:val="0"/>
                <w:sz w:val="24"/>
              </w:rPr>
              <w:t xml:space="preserve"> = 1:MAX_ITR</w:t>
            </w:r>
          </w:p>
          <w:p w14:paraId="03B5A9C8" w14:textId="45697968"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6B3F09DD"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z = x * theta;</w:t>
            </w:r>
          </w:p>
          <w:p w14:paraId="6C6A4391" w14:textId="7A635854"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h = g(z);</w:t>
            </w:r>
          </w:p>
          <w:p w14:paraId="43AEFB40"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414329A6" w14:textId="187A81D4"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grad = (1/m).*x' * (h-y);</w:t>
            </w:r>
          </w:p>
          <w:p w14:paraId="48A1AD28" w14:textId="46941A2C"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H = (1/m).*x' * </w:t>
            </w:r>
            <w:proofErr w:type="spellStart"/>
            <w:r w:rsidRPr="002C6769">
              <w:rPr>
                <w:rFonts w:ascii="宋体" w:hAnsi="宋体" w:cs="宋体"/>
                <w:kern w:val="0"/>
                <w:sz w:val="24"/>
              </w:rPr>
              <w:t>diag</w:t>
            </w:r>
            <w:proofErr w:type="spellEnd"/>
            <w:r w:rsidRPr="002C6769">
              <w:rPr>
                <w:rFonts w:ascii="宋体" w:hAnsi="宋体" w:cs="宋体"/>
                <w:kern w:val="0"/>
                <w:sz w:val="24"/>
              </w:rPr>
              <w:t xml:space="preserve">(h) * </w:t>
            </w:r>
            <w:proofErr w:type="spellStart"/>
            <w:r w:rsidRPr="002C6769">
              <w:rPr>
                <w:rFonts w:ascii="宋体" w:hAnsi="宋体" w:cs="宋体"/>
                <w:kern w:val="0"/>
                <w:sz w:val="24"/>
              </w:rPr>
              <w:t>diag</w:t>
            </w:r>
            <w:proofErr w:type="spellEnd"/>
            <w:r w:rsidRPr="002C6769">
              <w:rPr>
                <w:rFonts w:ascii="宋体" w:hAnsi="宋体" w:cs="宋体"/>
                <w:kern w:val="0"/>
                <w:sz w:val="24"/>
              </w:rPr>
              <w:t>(1-h) * x;</w:t>
            </w:r>
          </w:p>
          <w:p w14:paraId="7D7CA7ED"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32432B7B" w14:textId="3784EAD5"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55E7D53D" w14:textId="71FC82CC"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J(</w:t>
            </w:r>
            <w:proofErr w:type="spellStart"/>
            <w:r w:rsidRPr="002C6769">
              <w:rPr>
                <w:rFonts w:ascii="宋体" w:hAnsi="宋体" w:cs="宋体"/>
                <w:kern w:val="0"/>
                <w:sz w:val="24"/>
              </w:rPr>
              <w:t>i</w:t>
            </w:r>
            <w:proofErr w:type="spellEnd"/>
            <w:r w:rsidRPr="002C6769">
              <w:rPr>
                <w:rFonts w:ascii="宋体" w:hAnsi="宋体" w:cs="宋体"/>
                <w:kern w:val="0"/>
                <w:sz w:val="24"/>
              </w:rPr>
              <w:t>) =(1/m)*sum(-y.*log(h) - (1-y).*log(1-h));</w:t>
            </w:r>
          </w:p>
          <w:p w14:paraId="39EC70E8"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3EB455C3" w14:textId="069E87CA"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274AFFBF"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theta = theta - H\grad;</w:t>
            </w:r>
          </w:p>
          <w:p w14:paraId="0341F711"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end</w:t>
            </w:r>
          </w:p>
          <w:p w14:paraId="14AFEEE4"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3C6C5EA6"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display(theta);</w:t>
            </w:r>
          </w:p>
          <w:p w14:paraId="2477CB2A"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lastRenderedPageBreak/>
              <w:t xml:space="preserve"> </w:t>
            </w:r>
          </w:p>
          <w:p w14:paraId="22B9E154" w14:textId="51636D95" w:rsidR="002C6769" w:rsidRPr="002C6769" w:rsidRDefault="002C6769" w:rsidP="00083318">
            <w:pPr>
              <w:autoSpaceDE w:val="0"/>
              <w:autoSpaceDN w:val="0"/>
              <w:adjustRightInd w:val="0"/>
              <w:ind w:leftChars="200" w:left="420"/>
              <w:jc w:val="left"/>
              <w:rPr>
                <w:rFonts w:ascii="宋体" w:hAnsi="宋体" w:cs="宋体"/>
                <w:kern w:val="0"/>
                <w:sz w:val="24"/>
              </w:rPr>
            </w:pPr>
          </w:p>
          <w:p w14:paraId="5006098A"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prob = 1 - g([1, 20, 80]*theta);</w:t>
            </w:r>
          </w:p>
          <w:p w14:paraId="722CD0C2" w14:textId="6E6FCE88"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 xml:space="preserve"> </w:t>
            </w:r>
          </w:p>
          <w:p w14:paraId="3C5198B7" w14:textId="77777777" w:rsidR="002C6769" w:rsidRPr="002C6769" w:rsidRDefault="002C6769" w:rsidP="00083318">
            <w:pPr>
              <w:autoSpaceDE w:val="0"/>
              <w:autoSpaceDN w:val="0"/>
              <w:adjustRightInd w:val="0"/>
              <w:ind w:leftChars="200" w:left="420"/>
              <w:jc w:val="left"/>
              <w:rPr>
                <w:rFonts w:ascii="宋体" w:hAnsi="宋体" w:cs="宋体"/>
                <w:kern w:val="0"/>
                <w:sz w:val="24"/>
              </w:rPr>
            </w:pPr>
            <w:proofErr w:type="spellStart"/>
            <w:r w:rsidRPr="002C6769">
              <w:rPr>
                <w:rFonts w:ascii="宋体" w:hAnsi="宋体" w:cs="宋体"/>
                <w:kern w:val="0"/>
                <w:sz w:val="24"/>
              </w:rPr>
              <w:t>plot_x</w:t>
            </w:r>
            <w:proofErr w:type="spellEnd"/>
            <w:r w:rsidRPr="002C6769">
              <w:rPr>
                <w:rFonts w:ascii="宋体" w:hAnsi="宋体" w:cs="宋体"/>
                <w:kern w:val="0"/>
                <w:sz w:val="24"/>
              </w:rPr>
              <w:t xml:space="preserve"> = [min(x(:,2))-2,  max(x(:,2))+2];</w:t>
            </w:r>
          </w:p>
          <w:p w14:paraId="724A79C5" w14:textId="77777777" w:rsidR="002C6769" w:rsidRPr="002C6769" w:rsidRDefault="002C6769" w:rsidP="00083318">
            <w:pPr>
              <w:autoSpaceDE w:val="0"/>
              <w:autoSpaceDN w:val="0"/>
              <w:adjustRightInd w:val="0"/>
              <w:ind w:leftChars="200" w:left="420"/>
              <w:jc w:val="left"/>
              <w:rPr>
                <w:rFonts w:ascii="宋体" w:hAnsi="宋体" w:cs="宋体"/>
                <w:kern w:val="0"/>
                <w:sz w:val="24"/>
              </w:rPr>
            </w:pPr>
            <w:proofErr w:type="spellStart"/>
            <w:r w:rsidRPr="002C6769">
              <w:rPr>
                <w:rFonts w:ascii="宋体" w:hAnsi="宋体" w:cs="宋体"/>
                <w:kern w:val="0"/>
                <w:sz w:val="24"/>
              </w:rPr>
              <w:t>plot_y</w:t>
            </w:r>
            <w:proofErr w:type="spellEnd"/>
            <w:r w:rsidRPr="002C6769">
              <w:rPr>
                <w:rFonts w:ascii="宋体" w:hAnsi="宋体" w:cs="宋体"/>
                <w:kern w:val="0"/>
                <w:sz w:val="24"/>
              </w:rPr>
              <w:t xml:space="preserve"> = (-1./theta(3)).*(theta(2).*</w:t>
            </w:r>
            <w:proofErr w:type="spellStart"/>
            <w:r w:rsidRPr="002C6769">
              <w:rPr>
                <w:rFonts w:ascii="宋体" w:hAnsi="宋体" w:cs="宋体"/>
                <w:kern w:val="0"/>
                <w:sz w:val="24"/>
              </w:rPr>
              <w:t>plot_x</w:t>
            </w:r>
            <w:proofErr w:type="spellEnd"/>
            <w:r w:rsidRPr="002C6769">
              <w:rPr>
                <w:rFonts w:ascii="宋体" w:hAnsi="宋体" w:cs="宋体"/>
                <w:kern w:val="0"/>
                <w:sz w:val="24"/>
              </w:rPr>
              <w:t xml:space="preserve"> +theta(1));</w:t>
            </w:r>
          </w:p>
          <w:p w14:paraId="2E2E81D0"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plot(</w:t>
            </w:r>
            <w:proofErr w:type="spellStart"/>
            <w:r w:rsidRPr="002C6769">
              <w:rPr>
                <w:rFonts w:ascii="宋体" w:hAnsi="宋体" w:cs="宋体"/>
                <w:kern w:val="0"/>
                <w:sz w:val="24"/>
              </w:rPr>
              <w:t>plot_x</w:t>
            </w:r>
            <w:proofErr w:type="spellEnd"/>
            <w:r w:rsidRPr="002C6769">
              <w:rPr>
                <w:rFonts w:ascii="宋体" w:hAnsi="宋体" w:cs="宋体"/>
                <w:kern w:val="0"/>
                <w:sz w:val="24"/>
              </w:rPr>
              <w:t xml:space="preserve">, </w:t>
            </w:r>
            <w:proofErr w:type="spellStart"/>
            <w:r w:rsidRPr="002C6769">
              <w:rPr>
                <w:rFonts w:ascii="宋体" w:hAnsi="宋体" w:cs="宋体"/>
                <w:kern w:val="0"/>
                <w:sz w:val="24"/>
              </w:rPr>
              <w:t>plot_y</w:t>
            </w:r>
            <w:proofErr w:type="spellEnd"/>
            <w:r w:rsidRPr="002C6769">
              <w:rPr>
                <w:rFonts w:ascii="宋体" w:hAnsi="宋体" w:cs="宋体"/>
                <w:kern w:val="0"/>
                <w:sz w:val="24"/>
              </w:rPr>
              <w:t>)</w:t>
            </w:r>
          </w:p>
          <w:p w14:paraId="4936DD28"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legend('Admitted', 'Not admitted', 'Decision Boundary')</w:t>
            </w:r>
          </w:p>
          <w:p w14:paraId="1DAA6667" w14:textId="3D5462CB" w:rsid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hold off</w:t>
            </w:r>
          </w:p>
          <w:p w14:paraId="695EE953" w14:textId="77777777" w:rsidR="00083318" w:rsidRPr="002C6769" w:rsidRDefault="00083318" w:rsidP="00083318">
            <w:pPr>
              <w:autoSpaceDE w:val="0"/>
              <w:autoSpaceDN w:val="0"/>
              <w:adjustRightInd w:val="0"/>
              <w:ind w:leftChars="200" w:left="420"/>
              <w:jc w:val="left"/>
              <w:rPr>
                <w:rFonts w:ascii="宋体" w:hAnsi="宋体" w:cs="宋体" w:hint="eastAsia"/>
                <w:kern w:val="0"/>
                <w:sz w:val="24"/>
              </w:rPr>
            </w:pPr>
          </w:p>
          <w:p w14:paraId="539FB1F5"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figure</w:t>
            </w:r>
          </w:p>
          <w:p w14:paraId="307AE6E9" w14:textId="77777777" w:rsidR="002C6769" w:rsidRPr="002C6769" w:rsidRDefault="002C6769" w:rsidP="00083318">
            <w:pPr>
              <w:autoSpaceDE w:val="0"/>
              <w:autoSpaceDN w:val="0"/>
              <w:adjustRightInd w:val="0"/>
              <w:ind w:leftChars="200" w:left="420"/>
              <w:jc w:val="left"/>
              <w:rPr>
                <w:rFonts w:ascii="宋体" w:hAnsi="宋体" w:cs="宋体"/>
                <w:kern w:val="0"/>
                <w:sz w:val="24"/>
              </w:rPr>
            </w:pPr>
            <w:r w:rsidRPr="002C6769">
              <w:rPr>
                <w:rFonts w:ascii="宋体" w:hAnsi="宋体" w:cs="宋体"/>
                <w:kern w:val="0"/>
                <w:sz w:val="24"/>
              </w:rPr>
              <w:t>plot(0:MAX_ITR-1, J, 'o--', '</w:t>
            </w:r>
            <w:proofErr w:type="spellStart"/>
            <w:r w:rsidRPr="002C6769">
              <w:rPr>
                <w:rFonts w:ascii="宋体" w:hAnsi="宋体" w:cs="宋体"/>
                <w:kern w:val="0"/>
                <w:sz w:val="24"/>
              </w:rPr>
              <w:t>MarkerFaceColor</w:t>
            </w:r>
            <w:proofErr w:type="spellEnd"/>
            <w:r w:rsidRPr="002C6769">
              <w:rPr>
                <w:rFonts w:ascii="宋体" w:hAnsi="宋体" w:cs="宋体"/>
                <w:kern w:val="0"/>
                <w:sz w:val="24"/>
              </w:rPr>
              <w:t>', 'r', '</w:t>
            </w:r>
            <w:proofErr w:type="spellStart"/>
            <w:r w:rsidRPr="002C6769">
              <w:rPr>
                <w:rFonts w:ascii="宋体" w:hAnsi="宋体" w:cs="宋体"/>
                <w:kern w:val="0"/>
                <w:sz w:val="24"/>
              </w:rPr>
              <w:t>MarkerSize</w:t>
            </w:r>
            <w:proofErr w:type="spellEnd"/>
            <w:r w:rsidRPr="002C6769">
              <w:rPr>
                <w:rFonts w:ascii="宋体" w:hAnsi="宋体" w:cs="宋体"/>
                <w:kern w:val="0"/>
                <w:sz w:val="24"/>
              </w:rPr>
              <w:t>', 8)</w:t>
            </w:r>
          </w:p>
          <w:p w14:paraId="75F9497D" w14:textId="77777777" w:rsidR="002C6769" w:rsidRPr="002C6769" w:rsidRDefault="002C6769" w:rsidP="00083318">
            <w:pPr>
              <w:autoSpaceDE w:val="0"/>
              <w:autoSpaceDN w:val="0"/>
              <w:adjustRightInd w:val="0"/>
              <w:ind w:leftChars="200" w:left="420"/>
              <w:jc w:val="left"/>
              <w:rPr>
                <w:rFonts w:ascii="宋体" w:hAnsi="宋体" w:cs="宋体"/>
                <w:kern w:val="0"/>
                <w:sz w:val="24"/>
              </w:rPr>
            </w:pPr>
            <w:proofErr w:type="spellStart"/>
            <w:r w:rsidRPr="002C6769">
              <w:rPr>
                <w:rFonts w:ascii="宋体" w:hAnsi="宋体" w:cs="宋体"/>
                <w:kern w:val="0"/>
                <w:sz w:val="24"/>
              </w:rPr>
              <w:t>xlabel</w:t>
            </w:r>
            <w:proofErr w:type="spellEnd"/>
            <w:r w:rsidRPr="002C6769">
              <w:rPr>
                <w:rFonts w:ascii="宋体" w:hAnsi="宋体" w:cs="宋体"/>
                <w:kern w:val="0"/>
                <w:sz w:val="24"/>
              </w:rPr>
              <w:t xml:space="preserve">('Iteration'); </w:t>
            </w:r>
            <w:proofErr w:type="spellStart"/>
            <w:r w:rsidRPr="002C6769">
              <w:rPr>
                <w:rFonts w:ascii="宋体" w:hAnsi="宋体" w:cs="宋体"/>
                <w:kern w:val="0"/>
                <w:sz w:val="24"/>
              </w:rPr>
              <w:t>ylabel</w:t>
            </w:r>
            <w:proofErr w:type="spellEnd"/>
            <w:r w:rsidRPr="002C6769">
              <w:rPr>
                <w:rFonts w:ascii="宋体" w:hAnsi="宋体" w:cs="宋体"/>
                <w:kern w:val="0"/>
                <w:sz w:val="24"/>
              </w:rPr>
              <w:t>('J')</w:t>
            </w:r>
          </w:p>
          <w:p w14:paraId="08F70D8A" w14:textId="5D2D869B" w:rsidR="002C6769" w:rsidRPr="002C6769" w:rsidRDefault="002C6769" w:rsidP="00083318">
            <w:pPr>
              <w:autoSpaceDE w:val="0"/>
              <w:autoSpaceDN w:val="0"/>
              <w:adjustRightInd w:val="0"/>
              <w:jc w:val="left"/>
              <w:rPr>
                <w:rFonts w:hint="eastAsia"/>
              </w:rPr>
            </w:pPr>
          </w:p>
        </w:tc>
      </w:tr>
    </w:tbl>
    <w:p w14:paraId="0B3739DA" w14:textId="77777777" w:rsidR="002D4CA7" w:rsidRPr="002B76E0" w:rsidRDefault="002D4CA7" w:rsidP="002D4CA7">
      <w:pPr>
        <w:rPr>
          <w:rFonts w:ascii="黑体" w:eastAsia="黑体" w:hAnsi="Times"/>
          <w:b/>
          <w:bCs/>
          <w:sz w:val="24"/>
          <w:szCs w:val="30"/>
        </w:rPr>
      </w:pPr>
    </w:p>
    <w:p w14:paraId="60B3050F" w14:textId="77777777" w:rsidR="002D4CA7" w:rsidRPr="006561F6" w:rsidRDefault="002D4CA7" w:rsidP="002D4CA7"/>
    <w:p w14:paraId="67A672EE" w14:textId="77777777" w:rsidR="0093051D" w:rsidRDefault="0093051D"/>
    <w:sectPr w:rsidR="0093051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27BD" w14:textId="77777777" w:rsidR="00503CE1" w:rsidRDefault="00503CE1" w:rsidP="002D4CA7">
      <w:r>
        <w:separator/>
      </w:r>
    </w:p>
  </w:endnote>
  <w:endnote w:type="continuationSeparator" w:id="0">
    <w:p w14:paraId="3D4FF54C" w14:textId="77777777" w:rsidR="00503CE1" w:rsidRDefault="00503CE1" w:rsidP="002D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18B8" w14:textId="77777777" w:rsidR="00503CE1" w:rsidRDefault="00503CE1" w:rsidP="002D4CA7">
      <w:r>
        <w:separator/>
      </w:r>
    </w:p>
  </w:footnote>
  <w:footnote w:type="continuationSeparator" w:id="0">
    <w:p w14:paraId="5138F5BF" w14:textId="77777777" w:rsidR="00503CE1" w:rsidRDefault="00503CE1" w:rsidP="002D4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26935" w14:textId="77777777" w:rsidR="005761A9" w:rsidRDefault="00000000" w:rsidP="008E7F3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C78"/>
    <w:multiLevelType w:val="hybridMultilevel"/>
    <w:tmpl w:val="534AA044"/>
    <w:lvl w:ilvl="0" w:tplc="F9CCA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27D7"/>
    <w:multiLevelType w:val="multilevel"/>
    <w:tmpl w:val="27A8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856E5"/>
    <w:multiLevelType w:val="multilevel"/>
    <w:tmpl w:val="B9BE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D57BF"/>
    <w:multiLevelType w:val="multilevel"/>
    <w:tmpl w:val="008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D29B5"/>
    <w:multiLevelType w:val="multilevel"/>
    <w:tmpl w:val="5B70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75BF3"/>
    <w:multiLevelType w:val="hybridMultilevel"/>
    <w:tmpl w:val="91F040E2"/>
    <w:lvl w:ilvl="0" w:tplc="2654B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733079"/>
    <w:multiLevelType w:val="multilevel"/>
    <w:tmpl w:val="9126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386923">
    <w:abstractNumId w:val="0"/>
  </w:num>
  <w:num w:numId="2" w16cid:durableId="1379086649">
    <w:abstractNumId w:val="4"/>
  </w:num>
  <w:num w:numId="3" w16cid:durableId="135143939">
    <w:abstractNumId w:val="6"/>
  </w:num>
  <w:num w:numId="4" w16cid:durableId="225261953">
    <w:abstractNumId w:val="3"/>
  </w:num>
  <w:num w:numId="5" w16cid:durableId="1117523003">
    <w:abstractNumId w:val="1"/>
  </w:num>
  <w:num w:numId="6" w16cid:durableId="1853294444">
    <w:abstractNumId w:val="2"/>
  </w:num>
  <w:num w:numId="7" w16cid:durableId="530993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1D"/>
    <w:rsid w:val="000700B1"/>
    <w:rsid w:val="00083318"/>
    <w:rsid w:val="001D3AA4"/>
    <w:rsid w:val="002C6769"/>
    <w:rsid w:val="002D4CA7"/>
    <w:rsid w:val="00444F0E"/>
    <w:rsid w:val="00503CE1"/>
    <w:rsid w:val="0093051D"/>
    <w:rsid w:val="00DE703C"/>
    <w:rsid w:val="00E55509"/>
    <w:rsid w:val="00F97E7C"/>
    <w:rsid w:val="00FF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2E3B9"/>
  <w15:chartTrackingRefBased/>
  <w15:docId w15:val="{0BEF9127-06ED-43F2-850D-AD5D0FB9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C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C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CA7"/>
    <w:rPr>
      <w:sz w:val="18"/>
      <w:szCs w:val="18"/>
    </w:rPr>
  </w:style>
  <w:style w:type="paragraph" w:styleId="a5">
    <w:name w:val="footer"/>
    <w:basedOn w:val="a"/>
    <w:link w:val="a6"/>
    <w:uiPriority w:val="99"/>
    <w:unhideWhenUsed/>
    <w:rsid w:val="002D4CA7"/>
    <w:pPr>
      <w:tabs>
        <w:tab w:val="center" w:pos="4153"/>
        <w:tab w:val="right" w:pos="8306"/>
      </w:tabs>
      <w:snapToGrid w:val="0"/>
      <w:jc w:val="left"/>
    </w:pPr>
    <w:rPr>
      <w:sz w:val="18"/>
      <w:szCs w:val="18"/>
    </w:rPr>
  </w:style>
  <w:style w:type="character" w:customStyle="1" w:styleId="a6">
    <w:name w:val="页脚 字符"/>
    <w:basedOn w:val="a0"/>
    <w:link w:val="a5"/>
    <w:uiPriority w:val="99"/>
    <w:rsid w:val="002D4CA7"/>
    <w:rPr>
      <w:sz w:val="18"/>
      <w:szCs w:val="18"/>
    </w:rPr>
  </w:style>
  <w:style w:type="paragraph" w:styleId="a7">
    <w:name w:val="List Paragraph"/>
    <w:basedOn w:val="a"/>
    <w:uiPriority w:val="34"/>
    <w:qFormat/>
    <w:rsid w:val="002D4CA7"/>
    <w:pPr>
      <w:widowControl/>
      <w:ind w:firstLineChars="200" w:firstLine="420"/>
      <w:jc w:val="left"/>
    </w:pPr>
    <w:rPr>
      <w:rFonts w:ascii="宋体" w:hAnsi="宋体" w:cs="宋体"/>
      <w:kern w:val="0"/>
      <w:sz w:val="24"/>
    </w:rPr>
  </w:style>
  <w:style w:type="paragraph" w:styleId="a8">
    <w:name w:val="Normal (Web)"/>
    <w:basedOn w:val="a"/>
    <w:uiPriority w:val="99"/>
    <w:unhideWhenUsed/>
    <w:rsid w:val="002D4CA7"/>
    <w:pPr>
      <w:widowControl/>
      <w:spacing w:before="100" w:beforeAutospacing="1" w:after="100" w:afterAutospacing="1"/>
      <w:jc w:val="left"/>
    </w:pPr>
    <w:rPr>
      <w:rFonts w:ascii="宋体" w:hAnsi="宋体" w:cs="宋体"/>
      <w:kern w:val="0"/>
      <w:sz w:val="24"/>
    </w:rPr>
  </w:style>
  <w:style w:type="character" w:customStyle="1" w:styleId="token">
    <w:name w:val="token"/>
    <w:basedOn w:val="a0"/>
    <w:rsid w:val="002D4CA7"/>
  </w:style>
  <w:style w:type="character" w:styleId="a9">
    <w:name w:val="Hyperlink"/>
    <w:basedOn w:val="a0"/>
    <w:uiPriority w:val="99"/>
    <w:semiHidden/>
    <w:unhideWhenUsed/>
    <w:rsid w:val="00E55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5186">
      <w:bodyDiv w:val="1"/>
      <w:marLeft w:val="0"/>
      <w:marRight w:val="0"/>
      <w:marTop w:val="0"/>
      <w:marBottom w:val="0"/>
      <w:divBdr>
        <w:top w:val="none" w:sz="0" w:space="0" w:color="auto"/>
        <w:left w:val="none" w:sz="0" w:space="0" w:color="auto"/>
        <w:bottom w:val="none" w:sz="0" w:space="0" w:color="auto"/>
        <w:right w:val="none" w:sz="0" w:space="0" w:color="auto"/>
      </w:divBdr>
    </w:div>
    <w:div w:id="439031799">
      <w:bodyDiv w:val="1"/>
      <w:marLeft w:val="0"/>
      <w:marRight w:val="0"/>
      <w:marTop w:val="0"/>
      <w:marBottom w:val="0"/>
      <w:divBdr>
        <w:top w:val="none" w:sz="0" w:space="0" w:color="auto"/>
        <w:left w:val="none" w:sz="0" w:space="0" w:color="auto"/>
        <w:bottom w:val="none" w:sz="0" w:space="0" w:color="auto"/>
        <w:right w:val="none" w:sz="0" w:space="0" w:color="auto"/>
      </w:divBdr>
    </w:div>
    <w:div w:id="1026759778">
      <w:bodyDiv w:val="1"/>
      <w:marLeft w:val="0"/>
      <w:marRight w:val="0"/>
      <w:marTop w:val="0"/>
      <w:marBottom w:val="0"/>
      <w:divBdr>
        <w:top w:val="none" w:sz="0" w:space="0" w:color="auto"/>
        <w:left w:val="none" w:sz="0" w:space="0" w:color="auto"/>
        <w:bottom w:val="none" w:sz="0" w:space="0" w:color="auto"/>
        <w:right w:val="none" w:sz="0" w:space="0" w:color="auto"/>
      </w:divBdr>
    </w:div>
    <w:div w:id="1476795827">
      <w:bodyDiv w:val="1"/>
      <w:marLeft w:val="0"/>
      <w:marRight w:val="0"/>
      <w:marTop w:val="0"/>
      <w:marBottom w:val="0"/>
      <w:divBdr>
        <w:top w:val="none" w:sz="0" w:space="0" w:color="auto"/>
        <w:left w:val="none" w:sz="0" w:space="0" w:color="auto"/>
        <w:bottom w:val="none" w:sz="0" w:space="0" w:color="auto"/>
        <w:right w:val="none" w:sz="0" w:space="0" w:color="auto"/>
      </w:divBdr>
    </w:div>
    <w:div w:id="15075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2663182394@qq.com</dc:creator>
  <cp:keywords/>
  <dc:description/>
  <cp:lastModifiedBy>2663182394@qq.com</cp:lastModifiedBy>
  <cp:revision>3</cp:revision>
  <dcterms:created xsi:type="dcterms:W3CDTF">2023-03-07T06:10:00Z</dcterms:created>
  <dcterms:modified xsi:type="dcterms:W3CDTF">2023-03-14T11:41:00Z</dcterms:modified>
</cp:coreProperties>
</file>