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АГЕНСТВО СВЯЗИ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дисциплине «Введение в профессию»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Простейшие вычисления в MatLab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Выполнил:</w:t>
      </w:r>
      <w:r w:rsidDel="00000000" w:rsidR="00000000" w:rsidRPr="00000000">
        <w:rPr>
          <w:sz w:val="24"/>
          <w:szCs w:val="24"/>
          <w:rtl w:val="0"/>
        </w:rPr>
        <w:t xml:space="preserve"> студент группы БФИ1902</w:t>
        <w:br w:type="textWrapping"/>
        <w:t xml:space="preserve">Беланенко Тимофей Вячеславович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2019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sz w:val="24"/>
          <w:szCs w:val="24"/>
          <w:rtl w:val="0"/>
        </w:rPr>
        <w:t xml:space="preserve"> Изучение интерфейса системы MATLAB и основ работы системой в режиме прямых вычислений.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Задание: </w:t>
      </w:r>
      <w:r w:rsidDel="00000000" w:rsidR="00000000" w:rsidRPr="00000000">
        <w:rPr>
          <w:sz w:val="24"/>
          <w:szCs w:val="24"/>
          <w:rtl w:val="0"/>
        </w:rPr>
        <w:t xml:space="preserve">Умножить вектор, полученный в первом задании, на индекс минимального элемента этого вектора.</w:t>
        <w:br w:type="textWrapping"/>
        <w:t xml:space="preserve">Сортировать полученный вектор по убыванию.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a=1.25;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b=0.75;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n=4;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c=2.2;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x=0.32;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k=2;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1275" cy="504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Исходный код: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f0=x-b;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action=f0*power(x,2)*power(b,2);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f1=power(x,2);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f2=power(b,2);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f3=(c*b);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f4=power(f1+f2-f3,-1/3);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f5=power(10,-3);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f6=tan(k*n);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f7=-(cos(k*x)/sin(5));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y=-(f0*(f1+f2)/f4)+f5*f6-f7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vec=[a b n c x k]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MinVec=sort(vec);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MinVec1=vec(1)*vec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815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Заключение: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ознакомился с программой MatLab.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Узнал основные операторы программы и как правильно работать с ними. Научился задавать массивы, правильно писать программу.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