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B2F" w:rsidRDefault="00880B2F"/>
    <w:p w:rsidR="00880B2F" w:rsidRDefault="00BA030A">
      <w:r>
        <w:rPr>
          <w:rFonts w:hint="eastAsia"/>
        </w:rPr>
        <w:t>//</w:t>
      </w:r>
      <w:r>
        <w:rPr>
          <w:rFonts w:hint="eastAsia"/>
        </w:rPr>
        <w:t>第</w:t>
      </w:r>
      <w:r w:rsidR="00415C14">
        <w:rPr>
          <w:rFonts w:hint="eastAsia"/>
        </w:rPr>
        <w:t>一</w:t>
      </w:r>
      <w:r>
        <w:rPr>
          <w:rFonts w:hint="eastAsia"/>
        </w:rPr>
        <w:t>步</w:t>
      </w:r>
    </w:p>
    <w:p w:rsidR="00880B2F" w:rsidRDefault="00BA030A">
      <w:r>
        <w:rPr>
          <w:noProof/>
        </w:rPr>
        <w:drawing>
          <wp:inline distT="0" distB="0" distL="114300" distR="114300">
            <wp:extent cx="5271135" cy="1377315"/>
            <wp:effectExtent l="0" t="0" r="571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B2F" w:rsidRDefault="00BA030A">
      <w:r>
        <w:rPr>
          <w:rFonts w:hint="eastAsia"/>
        </w:rPr>
        <w:t>将这个移动到</w:t>
      </w:r>
      <w:r>
        <w:rPr>
          <w:rFonts w:hint="eastAsia"/>
        </w:rPr>
        <w:t>tomcat/webapp</w:t>
      </w:r>
      <w:r>
        <w:rPr>
          <w:rFonts w:hint="eastAsia"/>
        </w:rPr>
        <w:t>下，改名字</w:t>
      </w:r>
      <w:r>
        <w:rPr>
          <w:noProof/>
        </w:rPr>
        <w:drawing>
          <wp:inline distT="0" distB="0" distL="114300" distR="114300">
            <wp:extent cx="5268595" cy="1323340"/>
            <wp:effectExtent l="0" t="0" r="825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2185670"/>
            <wp:effectExtent l="0" t="0" r="571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865" cy="2464435"/>
            <wp:effectExtent l="0" t="0" r="6985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960" cy="3056890"/>
            <wp:effectExtent l="0" t="0" r="889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865" cy="704850"/>
            <wp:effectExtent l="0" t="0" r="698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770" cy="2289175"/>
            <wp:effectExtent l="0" t="0" r="5080" b="158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B2F" w:rsidRDefault="00880B2F"/>
    <w:p w:rsidR="00880B2F" w:rsidRDefault="00BA030A">
      <w:r>
        <w:rPr>
          <w:noProof/>
        </w:rPr>
        <w:lastRenderedPageBreak/>
        <w:drawing>
          <wp:inline distT="0" distB="0" distL="114300" distR="114300">
            <wp:extent cx="5271770" cy="2555240"/>
            <wp:effectExtent l="0" t="0" r="508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B2F" w:rsidRDefault="00880B2F"/>
    <w:p w:rsidR="00880B2F" w:rsidRDefault="00BA030A">
      <w:r>
        <w:rPr>
          <w:rFonts w:hint="eastAsia"/>
        </w:rPr>
        <w:t>//</w:t>
      </w:r>
      <w:r>
        <w:rPr>
          <w:rFonts w:hint="eastAsia"/>
        </w:rPr>
        <w:t>第二部</w:t>
      </w:r>
    </w:p>
    <w:p w:rsidR="00880B2F" w:rsidRDefault="00880B2F"/>
    <w:p w:rsidR="00880B2F" w:rsidRDefault="00BA030A">
      <w:r>
        <w:rPr>
          <w:rFonts w:hint="eastAsia"/>
        </w:rPr>
        <w:t>dist-&gt;solr-dataimporthardler-xxxx</w:t>
      </w:r>
    </w:p>
    <w:p w:rsidR="00880B2F" w:rsidRDefault="00BA030A">
      <w:r>
        <w:rPr>
          <w:rFonts w:hint="eastAsia"/>
        </w:rPr>
        <w:t>solr-dataimporthardler-extra-xxx</w:t>
      </w:r>
    </w:p>
    <w:p w:rsidR="00880B2F" w:rsidRDefault="00BA030A">
      <w:r>
        <w:rPr>
          <w:rFonts w:hint="eastAsia"/>
        </w:rPr>
        <w:t>mysql.jar</w:t>
      </w:r>
    </w:p>
    <w:p w:rsidR="00880B2F" w:rsidRDefault="00BA030A">
      <w:r>
        <w:rPr>
          <w:rFonts w:hint="eastAsia"/>
        </w:rPr>
        <w:t>到</w:t>
      </w:r>
      <w:r>
        <w:rPr>
          <w:rFonts w:hint="eastAsia"/>
        </w:rPr>
        <w:t>WABPP\SOLR\WEB-INF\LIB</w:t>
      </w:r>
    </w:p>
    <w:p w:rsidR="00880B2F" w:rsidRDefault="00880B2F"/>
    <w:p w:rsidR="00880B2F" w:rsidRDefault="00880B2F"/>
    <w:p w:rsidR="00880B2F" w:rsidRDefault="00BA030A">
      <w:r>
        <w:rPr>
          <w:rFonts w:hint="eastAsia"/>
        </w:rPr>
        <w:t>中文分析</w:t>
      </w:r>
    </w:p>
    <w:p w:rsidR="00880B2F" w:rsidRDefault="00880B2F"/>
    <w:p w:rsidR="00880B2F" w:rsidRDefault="00BA030A">
      <w:r>
        <w:rPr>
          <w:rFonts w:hint="eastAsia"/>
        </w:rPr>
        <w:t>contrib\analysis-extras\lucene-libs</w:t>
      </w:r>
      <w:r>
        <w:rPr>
          <w:rFonts w:hint="eastAsia"/>
        </w:rPr>
        <w:t>全部</w:t>
      </w:r>
    </w:p>
    <w:p w:rsidR="00880B2F" w:rsidRDefault="00BA030A">
      <w:r>
        <w:rPr>
          <w:rFonts w:hint="eastAsia"/>
        </w:rPr>
        <w:t>到</w:t>
      </w:r>
      <w:r>
        <w:rPr>
          <w:rFonts w:hint="eastAsia"/>
        </w:rPr>
        <w:t>WABPP\SOLR\WEB-INF\LIB</w:t>
      </w:r>
    </w:p>
    <w:p w:rsidR="00880B2F" w:rsidRDefault="00880B2F"/>
    <w:p w:rsidR="00880B2F" w:rsidRDefault="00BA030A">
      <w:r>
        <w:rPr>
          <w:rFonts w:hint="eastAsia"/>
        </w:rPr>
        <w:t>配置中文分词</w:t>
      </w:r>
    </w:p>
    <w:p w:rsidR="00880B2F" w:rsidRDefault="00BA030A">
      <w:r>
        <w:rPr>
          <w:rFonts w:hint="eastAsia"/>
        </w:rPr>
        <w:t>solr_home</w:t>
      </w:r>
      <w:r>
        <w:rPr>
          <w:noProof/>
        </w:rPr>
        <w:lastRenderedPageBreak/>
        <w:drawing>
          <wp:inline distT="0" distB="0" distL="114300" distR="114300">
            <wp:extent cx="5271135" cy="344360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B2F" w:rsidRDefault="00880B2F"/>
    <w:p w:rsidR="00880B2F" w:rsidRDefault="00BA030A">
      <w:r>
        <w:rPr>
          <w:rFonts w:hint="eastAsia"/>
        </w:rPr>
        <w:t xml:space="preserve">&lt;!-- </w:t>
      </w:r>
      <w:r>
        <w:rPr>
          <w:rFonts w:hint="eastAsia"/>
        </w:rPr>
        <w:t>Chinese --&gt;</w:t>
      </w:r>
    </w:p>
    <w:p w:rsidR="00880B2F" w:rsidRDefault="00BA030A">
      <w:r>
        <w:rPr>
          <w:rFonts w:hint="eastAsia"/>
        </w:rPr>
        <w:t xml:space="preserve">    &lt;fieldType name="text_cn" class="solr.TextField" positionIncrementGap="100"&gt;</w:t>
      </w:r>
    </w:p>
    <w:p w:rsidR="00880B2F" w:rsidRDefault="00BA030A">
      <w:r>
        <w:rPr>
          <w:rFonts w:hint="eastAsia"/>
        </w:rPr>
        <w:t xml:space="preserve">      &lt;analyzer type="index"&gt;</w:t>
      </w:r>
    </w:p>
    <w:p w:rsidR="00880B2F" w:rsidRDefault="00BA030A">
      <w:r>
        <w:rPr>
          <w:rFonts w:hint="eastAsia"/>
        </w:rPr>
        <w:t xml:space="preserve">        &lt;tokenizer class="org.apache.lucene.analysis.cn.smart.HMMChineseTokenizerFactory"/&gt;</w:t>
      </w:r>
    </w:p>
    <w:p w:rsidR="00880B2F" w:rsidRDefault="00BA030A">
      <w:r>
        <w:rPr>
          <w:rFonts w:hint="eastAsia"/>
        </w:rPr>
        <w:t xml:space="preserve">      &lt;/analyzer&gt;</w:t>
      </w:r>
    </w:p>
    <w:p w:rsidR="00880B2F" w:rsidRDefault="00BA030A">
      <w:r>
        <w:rPr>
          <w:rFonts w:hint="eastAsia"/>
        </w:rPr>
        <w:t xml:space="preserve">      &lt;analyzer type="q</w:t>
      </w:r>
      <w:r>
        <w:rPr>
          <w:rFonts w:hint="eastAsia"/>
        </w:rPr>
        <w:t>uery"&gt;</w:t>
      </w:r>
    </w:p>
    <w:p w:rsidR="00880B2F" w:rsidRDefault="00BA030A">
      <w:r>
        <w:rPr>
          <w:rFonts w:hint="eastAsia"/>
        </w:rPr>
        <w:t xml:space="preserve">        &lt;tokenizer class="org.apache.lucene.analysis.cn.smart.HMMChineseTokenizerFactory"/&gt;</w:t>
      </w:r>
    </w:p>
    <w:p w:rsidR="00880B2F" w:rsidRDefault="00BA030A">
      <w:r>
        <w:rPr>
          <w:rFonts w:hint="eastAsia"/>
        </w:rPr>
        <w:t xml:space="preserve">      &lt;/analyzer&gt;</w:t>
      </w:r>
    </w:p>
    <w:p w:rsidR="00880B2F" w:rsidRDefault="00BA030A">
      <w:pPr>
        <w:ind w:firstLine="420"/>
      </w:pPr>
      <w:r>
        <w:rPr>
          <w:rFonts w:hint="eastAsia"/>
        </w:rPr>
        <w:t>&lt;/fieldType&gt;</w:t>
      </w:r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rPr>
          <w:rFonts w:hint="eastAsia"/>
        </w:rPr>
        <w:t>数据库导入配置</w:t>
      </w:r>
    </w:p>
    <w:p w:rsidR="00880B2F" w:rsidRDefault="00BA030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6197600" cy="32708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0A" w:rsidRDefault="00BA030A" w:rsidP="00BA030A">
      <w:pPr>
        <w:ind w:firstLine="420"/>
      </w:pPr>
      <w:r>
        <w:t>&lt;requestHandler name="/dataimport" class="org.apache.solr.handler.dataimport.DataImportHandler"&gt;  </w:t>
      </w:r>
    </w:p>
    <w:p w:rsidR="00BA030A" w:rsidRDefault="00BA030A" w:rsidP="00BA030A">
      <w:pPr>
        <w:ind w:firstLine="420"/>
      </w:pPr>
      <w:r>
        <w:rPr>
          <w:rFonts w:hint="eastAsia"/>
        </w:rPr>
        <w:t>     </w:t>
      </w:r>
      <w:r>
        <w:t xml:space="preserve"> &lt;lst name="defaults"&gt;  </w:t>
      </w:r>
    </w:p>
    <w:p w:rsidR="00BA030A" w:rsidRDefault="00BA030A" w:rsidP="00BA030A">
      <w:pPr>
        <w:ind w:firstLine="420"/>
      </w:pPr>
      <w:r>
        <w:rPr>
          <w:rFonts w:hint="eastAsia"/>
        </w:rPr>
        <w:t>       </w:t>
      </w:r>
      <w:r>
        <w:t xml:space="preserve"> &lt;str name="config"&gt;data-config.xml&lt;/str&gt;  </w:t>
      </w:r>
    </w:p>
    <w:p w:rsidR="00BA030A" w:rsidRDefault="00BA030A" w:rsidP="00BA030A">
      <w:pPr>
        <w:ind w:firstLine="420"/>
      </w:pPr>
      <w:r>
        <w:rPr>
          <w:rFonts w:hint="eastAsia"/>
        </w:rPr>
        <w:t>     </w:t>
      </w:r>
      <w:r>
        <w:t xml:space="preserve"> &lt;/lst&gt;  </w:t>
      </w:r>
    </w:p>
    <w:p w:rsidR="00880B2F" w:rsidRDefault="00BA030A" w:rsidP="00BA030A">
      <w:pPr>
        <w:ind w:firstLine="420"/>
      </w:pPr>
      <w:r>
        <w:rPr>
          <w:rFonts w:hint="eastAsia"/>
        </w:rPr>
        <w:t> </w:t>
      </w:r>
      <w:r>
        <w:t xml:space="preserve"> &lt;/requestHandler&gt;</w:t>
      </w:r>
      <w:bookmarkStart w:id="0" w:name="_GoBack"/>
      <w:bookmarkEnd w:id="0"/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rPr>
          <w:rFonts w:hint="eastAsia"/>
        </w:rPr>
        <w:t>新建</w:t>
      </w:r>
      <w:r>
        <w:rPr>
          <w:rFonts w:hint="eastAsia"/>
        </w:rPr>
        <w:t>data-config.xml</w:t>
      </w:r>
      <w:r>
        <w:rPr>
          <w:rFonts w:hint="eastAsia"/>
        </w:rPr>
        <w:t>在</w:t>
      </w:r>
      <w:r>
        <w:rPr>
          <w:rFonts w:hint="eastAsia"/>
        </w:rPr>
        <w:t>solrconfig.xml</w:t>
      </w:r>
      <w:r>
        <w:rPr>
          <w:rFonts w:hint="eastAsia"/>
        </w:rPr>
        <w:t>同级目录下</w:t>
      </w:r>
    </w:p>
    <w:p w:rsidR="00880B2F" w:rsidRDefault="00BA030A">
      <w:pPr>
        <w:ind w:firstLine="420"/>
      </w:pPr>
      <w:r>
        <w:t>&lt;?xml version="1.0" encoding="UTF-8" ?&gt;</w:t>
      </w:r>
    </w:p>
    <w:p w:rsidR="00880B2F" w:rsidRDefault="00BA030A">
      <w:pPr>
        <w:ind w:firstLine="420"/>
      </w:pPr>
      <w:r>
        <w:t>&lt;dataConfig&gt;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&lt;dataSource type="JdbcDataSource"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  driver="com.mysql.jdbc.Driver"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  url="jdbc:mysql://localhost/solr?serverTimezone=UTC"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  user="root"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  password="Yl!!2012" /&gt;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&lt;document&gt;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&lt;entity name="</w:t>
      </w:r>
      <w:r>
        <w:t xml:space="preserve">matter" 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query="select QL_INNER_CODE,QL_NAME,DEPT_NAME,BELONGXIAQUCODE </w:t>
      </w:r>
      <w:r>
        <w:lastRenderedPageBreak/>
        <w:t>from qlt_service"&gt;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        &lt;field column='QL_INNER_CODE' name='QL_INNER_CODE' /&gt;</w:t>
      </w:r>
    </w:p>
    <w:p w:rsidR="00880B2F" w:rsidRDefault="00BA030A">
      <w:pPr>
        <w:ind w:firstLine="420"/>
      </w:pPr>
      <w:r>
        <w:tab/>
      </w:r>
      <w:r>
        <w:tab/>
      </w:r>
      <w:r>
        <w:tab/>
        <w:t>&lt;field column='QL_NAME' name='QL_NAME' /&gt;</w:t>
      </w:r>
    </w:p>
    <w:p w:rsidR="00880B2F" w:rsidRDefault="00BA030A">
      <w:pPr>
        <w:ind w:firstLine="420"/>
      </w:pPr>
      <w:r>
        <w:tab/>
      </w:r>
      <w:r>
        <w:tab/>
      </w:r>
      <w:r>
        <w:tab/>
        <w:t xml:space="preserve">&lt;field </w:t>
      </w:r>
      <w:r>
        <w:t>column='DEPT_NAME' name='DEPT_NAME' /&gt;</w:t>
      </w:r>
    </w:p>
    <w:p w:rsidR="00880B2F" w:rsidRDefault="00BA030A">
      <w:pPr>
        <w:ind w:firstLine="420"/>
      </w:pPr>
      <w:r>
        <w:tab/>
      </w:r>
      <w:r>
        <w:tab/>
      </w:r>
      <w:r>
        <w:tab/>
        <w:t>&lt;field column='BELONGXIAQUCODE' name='BELONGXIAQUCODE' /&gt;</w:t>
      </w:r>
    </w:p>
    <w:p w:rsidR="00880B2F" w:rsidRDefault="00BA030A">
      <w:pPr>
        <w:ind w:firstLine="420"/>
      </w:pPr>
      <w:r>
        <w:t xml:space="preserve">        &lt;/entity&gt;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 xml:space="preserve">    &lt;/document&gt;</w:t>
      </w: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t>&lt;/dataConfig&gt;</w:t>
      </w:r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rPr>
          <w:rFonts w:hint="eastAsia"/>
        </w:rPr>
        <w:t>再在</w:t>
      </w:r>
      <w:r>
        <w:rPr>
          <w:rFonts w:hint="eastAsia"/>
        </w:rPr>
        <w:t>manage-scheme</w:t>
      </w:r>
      <w:r>
        <w:rPr>
          <w:rFonts w:hint="eastAsia"/>
        </w:rPr>
        <w:t>中配置相应数据</w:t>
      </w:r>
    </w:p>
    <w:p w:rsidR="00880B2F" w:rsidRDefault="00BA030A">
      <w:pPr>
        <w:ind w:firstLine="420"/>
      </w:pPr>
      <w:r>
        <w:t xml:space="preserve">&lt;field name="QL_NAME" type="text_cn" indexed="true" stored="true" </w:t>
      </w:r>
      <w:r>
        <w:t>multiValued="true"/&gt;</w:t>
      </w:r>
    </w:p>
    <w:p w:rsidR="00880B2F" w:rsidRDefault="00BA030A">
      <w:pPr>
        <w:ind w:firstLine="420"/>
      </w:pPr>
      <w:r>
        <w:tab/>
        <w:t>&lt;field name="DEPT_NAME" type="string" indexed="true" stored="true" multiValued="true"/&gt;</w:t>
      </w:r>
    </w:p>
    <w:p w:rsidR="00880B2F" w:rsidRDefault="00BA030A">
      <w:pPr>
        <w:ind w:firstLine="420"/>
      </w:pPr>
      <w:r>
        <w:tab/>
        <w:t>&lt;field name="BELONGXIAQUCODE" type="pdouble" indexed="true" stored="true" multiValued="true"/&gt;</w:t>
      </w:r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880B2F">
      <w:pPr>
        <w:ind w:firstLine="420"/>
      </w:pPr>
    </w:p>
    <w:p w:rsidR="00880B2F" w:rsidRDefault="00BA030A">
      <w:pPr>
        <w:ind w:firstLine="420"/>
      </w:pPr>
      <w:r>
        <w:rPr>
          <w:rFonts w:hint="eastAsia"/>
        </w:rPr>
        <w:t>重启，</w:t>
      </w:r>
      <w:r>
        <w:rPr>
          <w:rFonts w:hint="eastAsia"/>
        </w:rPr>
        <w:t>dataimport</w:t>
      </w:r>
      <w:r>
        <w:rPr>
          <w:rFonts w:hint="eastAsia"/>
        </w:rPr>
        <w:t>数据</w:t>
      </w:r>
    </w:p>
    <w:sectPr w:rsidR="00880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0B2F"/>
    <w:rsid w:val="00415C14"/>
    <w:rsid w:val="00880B2F"/>
    <w:rsid w:val="00BA030A"/>
    <w:rsid w:val="0142679D"/>
    <w:rsid w:val="0E007C16"/>
    <w:rsid w:val="1B05373D"/>
    <w:rsid w:val="26BB6E79"/>
    <w:rsid w:val="3FAD161E"/>
    <w:rsid w:val="3FC26E5C"/>
    <w:rsid w:val="453F1338"/>
    <w:rsid w:val="4AEE6572"/>
    <w:rsid w:val="4BA66E64"/>
    <w:rsid w:val="63472AB1"/>
    <w:rsid w:val="63877981"/>
    <w:rsid w:val="63DC5276"/>
    <w:rsid w:val="74B2697A"/>
    <w:rsid w:val="761B29DD"/>
    <w:rsid w:val="7B4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3A9D8B"/>
  <w15:docId w15:val="{894DD6CA-20E9-4C80-8105-BDC304E6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</cp:lastModifiedBy>
  <cp:revision>3</cp:revision>
  <dcterms:created xsi:type="dcterms:W3CDTF">2014-10-29T12:08:00Z</dcterms:created>
  <dcterms:modified xsi:type="dcterms:W3CDTF">2019-05-27T05:20:00Z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