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候选人简历对比分析报告：崔亚飞 vs 杨佳文</w:t>
      </w:r>
    </w:p>
    <w:p>
      <w:pPr>
        <w:jc w:val="center"/>
      </w:pPr>
      <w:r>
        <w:rPr>
          <w:color w:val="666666"/>
          <w:sz w:val="28"/>
        </w:rPr>
        <w:t>自动生成 | 基于 8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1. 报告概述</w:t>
      </w:r>
    </w:p>
    <w:p>
      <w:r>
        <w:rPr>
          <w:color w:val="2563EB"/>
          <w:sz w:val="24"/>
        </w:rPr>
        <w:t xml:space="preserve">  2.  2. 候选人一：崔亚飞 详细信息</w:t>
      </w:r>
    </w:p>
    <w:p>
      <w:r>
        <w:rPr>
          <w:color w:val="2563EB"/>
          <w:sz w:val="24"/>
        </w:rPr>
        <w:t xml:space="preserve">  3.  3. 候选人二：杨佳文 详细信息</w:t>
      </w:r>
    </w:p>
    <w:p>
      <w:r>
        <w:rPr>
          <w:color w:val="2563EB"/>
          <w:sz w:val="24"/>
        </w:rPr>
        <w:t xml:space="preserve">  4.  4. 两位候选人横向对比分析</w:t>
      </w:r>
    </w:p>
    <w:p>
      <w:r>
        <w:rPr>
          <w:color w:val="2563EB"/>
          <w:sz w:val="24"/>
        </w:rPr>
        <w:t xml:space="preserve">  5.  5. 综合评估与建议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1. 报告概述</w:t>
      </w:r>
    </w:p>
    <w:p/>
    <w:p>
      <w:pPr>
        <w:spacing w:after="120"/>
      </w:pPr>
      <w:r>
        <w:t>本报告基于对候选人崔亚飞与杨佳文的简历数据（共8项核心指标）进行系统化分析，旨在为招聘决策提供客观、数据驱动的参考依据。报告通过对两位候选人的个人信息、教育背景、工作经历及技能特长等维度的深度拆解与横向对比，识别各自的优势领域与潜在风险。综合分析显示，两位候选人展现出不同的职业发展路径与能力侧重：一位呈现稳健的纵向深耕趋势，另一位则体现出多维度的横向拓展潜力。</w:t>
      </w:r>
    </w:p>
    <w:p>
      <w:pPr>
        <w:spacing w:after="120"/>
      </w:pPr>
      <w:r>
        <w:t>整体而言，本次分析结合了趋势分析、风险评估及对比分析等工具，置信度综合达到0.70以上。从执行摘要维度看，报告的核心结论强调了因岗择人的关键性，建议根据岗位对深度或广度的不同需求进行差异化选择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2. 候选人一：崔亚飞 详细信息</w:t>
      </w:r>
    </w:p>
    <w:p/>
    <w:p>
      <w:r>
        <w:rPr>
          <w:b/>
          <w:color w:val="333333"/>
          <w:sz w:val="26"/>
        </w:rPr>
        <w:t>2.1 个人信息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崔亚飞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年龄/性别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32岁 / 男性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最高学历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硕士研究生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毕业院校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国内985高校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在职，看新机会</w:t>
            </w:r>
          </w:p>
        </w:tc>
      </w:tr>
    </w:tbl>
    <w:p/>
    <w:p>
      <w:pPr>
        <w:spacing w:after="120"/>
      </w:pPr>
      <w:r>
        <w:t>崔亚飞具有扎实的学术背景与明确的职业规划。从个人数据趋势来看，其职业生涯呈现出典型的持续增长轨迹，职业变动频率较低，体现了较高的稳定性[1]。</w:t>
      </w:r>
    </w:p>
    <w:p>
      <w:r>
        <w:rPr>
          <w:b/>
          <w:color w:val="333333"/>
          <w:sz w:val="26"/>
        </w:rPr>
        <w:t>2.2 教育背景</w:t>
      </w:r>
    </w:p>
    <w:p>
      <w:pPr>
        <w:spacing w:after="120"/>
      </w:pPr>
      <w:r>
        <w:t>崔亚飞拥有国内顶尖985高校的硕士学位，教育背景连续且优异。其专业方向与当前求职目标高度契合，核心课程及研究方向均指向目标行业所需的技术深度，这为其在专业领域内的长期发展奠定了坚实基础。</w:t>
      </w:r>
    </w:p>
    <w:p>
      <w:r>
        <w:rPr>
          <w:b/>
          <w:color w:val="333333"/>
          <w:sz w:val="26"/>
        </w:rPr>
        <w:t>2.3 工作经历</w:t>
      </w:r>
    </w:p>
    <w:p>
      <w:pPr>
        <w:spacing w:after="60"/>
        <w:ind w:left="720"/>
      </w:pPr>
      <w:r>
        <w:t>1. ABC科技有限公司 资深工程师 (2019.03 - 至今)：负责核心算法模块研发，主导完成3次重大版本迭代，直接提升了系统处理效率约25%。</w:t>
      </w:r>
    </w:p>
    <w:p>
      <w:pPr>
        <w:spacing w:after="60"/>
        <w:ind w:left="720"/>
      </w:pPr>
      <w:r>
        <w:t>2. DEF信息有限公司 初级工程师 (2016.07 - 2019.02)：参与平台后端开发，积累了大型分布式系统设计与维护经验。</w:t>
      </w:r>
    </w:p>
    <w:p>
      <w:pPr>
        <w:spacing w:after="120"/>
      </w:pPr>
      <w:r>
        <w:t>工作经历趋势分析显示，崔亚飞在单一技术栈上积累了超过7年的经验，呈现出明显的纵向深耕特征。其在ABC公司的任职期内，绩效评估数据持续上升，且项目负责范围逐步扩大，符合技术专家的成长路径[1]。</w:t>
      </w:r>
    </w:p>
    <w:p>
      <w:r>
        <w:rPr>
          <w:b/>
          <w:color w:val="333333"/>
          <w:sz w:val="26"/>
        </w:rPr>
        <w:t>2.4 技能特长</w:t>
      </w:r>
    </w:p>
    <w:p>
      <w:pPr>
        <w:pStyle w:val="ListBullet"/>
        <w:spacing w:after="60"/>
      </w:pPr>
      <w:r>
        <w:t>精通Java, Python, C++编程语言</w:t>
      </w:r>
    </w:p>
    <w:p>
      <w:pPr>
        <w:pStyle w:val="ListBullet"/>
        <w:spacing w:after="60"/>
      </w:pPr>
      <w:r>
        <w:t>深入理解分布式系统架构及微服务设计</w:t>
      </w:r>
    </w:p>
    <w:p>
      <w:pPr>
        <w:pStyle w:val="ListBullet"/>
        <w:spacing w:after="60"/>
      </w:pPr>
      <w:r>
        <w:t>熟练使用Spring Cloud, Docker, Kubernetes</w:t>
      </w:r>
    </w:p>
    <w:p>
      <w:pPr>
        <w:pStyle w:val="ListBullet"/>
        <w:spacing w:after="60"/>
      </w:pPr>
      <w:r>
        <w:t>具备优秀的技术文档撰写与团队协作能力</w:t>
      </w:r>
    </w:p>
    <w:p>
      <w:pPr>
        <w:spacing w:after="120"/>
      </w:pPr>
      <w:r>
        <w:t>技能树高度聚焦于后端技术领域，技能深度是其核心KPI之一。各项技能均有明确的项目落地经验和量化产出支持，几乎没有与主流求职方向无关的“闲置技能”，表明其技能管理的效率极高[2]。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3. 候选人二：杨佳文 详细信息</w:t>
      </w:r>
    </w:p>
    <w:p/>
    <w:p>
      <w:r>
        <w:rPr>
          <w:b/>
          <w:color w:val="333333"/>
          <w:sz w:val="26"/>
        </w:rPr>
        <w:t>3.1 个人信息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杨佳文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年龄/性别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30岁 / 女性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最高学历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本科（海外）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毕业院校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QS排名前100海外院校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已离职，随时到岗</w:t>
            </w:r>
          </w:p>
        </w:tc>
      </w:tr>
    </w:tbl>
    <w:p/>
    <w:p>
      <w:pPr>
        <w:spacing w:after="120"/>
      </w:pPr>
      <w:r>
        <w:t>杨佳文具备国际化视野与较强的适应性。其职业更换频率略高于崔亚飞，每次离职均伴随着岗位职能的明确转型，体现了其在职业规划上的主动性与探索精神[3]。</w:t>
      </w:r>
    </w:p>
    <w:p>
      <w:r>
        <w:rPr>
          <w:b/>
          <w:color w:val="333333"/>
          <w:sz w:val="26"/>
        </w:rPr>
        <w:t>3.2 教育背景</w:t>
      </w:r>
    </w:p>
    <w:p>
      <w:pPr>
        <w:spacing w:after="120"/>
      </w:pPr>
      <w:r>
        <w:t>拥有海外QS排名前100院校的本科学位，专业为计算机科学与技术。留学背景不仅提供了语言优势，也使其接触并了解了国际化的项目开发流程与协作模式。</w:t>
      </w:r>
    </w:p>
    <w:p>
      <w:r>
        <w:rPr>
          <w:b/>
          <w:color w:val="333333"/>
          <w:sz w:val="26"/>
        </w:rPr>
        <w:t>3.3 工作经历</w:t>
      </w:r>
    </w:p>
    <w:p>
      <w:pPr>
        <w:spacing w:after="60"/>
        <w:ind w:left="720"/>
      </w:pPr>
      <w:r>
        <w:t>1. GHI互联网公司 全栈开发工程师 (2021.05 - 2024.01)：独立负责电商模块前后端开发，项目上线后客户转化率提升15%。</w:t>
      </w:r>
    </w:p>
    <w:p>
      <w:pPr>
        <w:spacing w:after="60"/>
        <w:ind w:left="720"/>
      </w:pPr>
      <w:r>
        <w:t>2. JKL初创公司 前端开发/项目经理 (2018.08 - 2021.04)：从0到1搭建前端团队并管理两个产品线的开发进度。</w:t>
      </w:r>
    </w:p>
    <w:p>
      <w:pPr>
        <w:spacing w:after="60"/>
        <w:ind w:left="720"/>
      </w:pPr>
      <w:r>
        <w:t>3. MNO外企 技术支持工程师 (2016.08 - 2018.07)：积累面向客户的解决方案经验及跨文化沟通能力。</w:t>
      </w:r>
    </w:p>
    <w:p>
      <w:pPr>
        <w:spacing w:after="120"/>
      </w:pPr>
      <w:r>
        <w:t>从工作经历的趋势预测来看，杨佳文的职业路径经历了从客户支持到产品交付、从单一前端向全栈开发的跨越。这种跨职能的变动虽然带来了一定的转型风险，但也使其具备了从业务视角理解技术需求的独特优势[3] [4]。</w:t>
      </w:r>
    </w:p>
    <w:p>
      <w:r>
        <w:rPr>
          <w:b/>
          <w:color w:val="333333"/>
          <w:sz w:val="26"/>
        </w:rPr>
        <w:t>3.4 技能特长</w:t>
      </w:r>
    </w:p>
    <w:p>
      <w:pPr>
        <w:pStyle w:val="ListBullet"/>
        <w:spacing w:after="60"/>
      </w:pPr>
      <w:r>
        <w:t>精通JavaScript, TypeScript, React, Node.js</w:t>
      </w:r>
    </w:p>
    <w:p>
      <w:pPr>
        <w:pStyle w:val="ListBullet"/>
        <w:spacing w:after="60"/>
      </w:pPr>
      <w:r>
        <w:t>熟悉Python及常见数据分析库</w:t>
      </w:r>
    </w:p>
    <w:p>
      <w:pPr>
        <w:pStyle w:val="ListBullet"/>
        <w:spacing w:after="60"/>
      </w:pPr>
      <w:r>
        <w:t>具备项目管理与跨部门协调经验</w:t>
      </w:r>
    </w:p>
    <w:p>
      <w:pPr>
        <w:pStyle w:val="ListBullet"/>
        <w:spacing w:after="60"/>
      </w:pPr>
      <w:r>
        <w:t>流利的英语听说读写能力</w:t>
      </w:r>
    </w:p>
    <w:p>
      <w:pPr>
        <w:spacing w:after="120"/>
      </w:pPr>
      <w:r>
        <w:t>杨佳文的技能广度是其核心KPI，覆盖了从全栈开发到项目管理的多个领域。然而，对比分析显示，其各项技能的深度数据（如特定框架的从业年限、项目复杂度）与崔亚飞相比不具有明显优势[2] [5]。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4. 两位候选人横向对比分析</w:t>
      </w:r>
    </w:p>
    <w:p/>
    <w:p>
      <w:pPr>
        <w:spacing w:after="120"/>
      </w:pPr>
      <w:r>
        <w:t>基于对比分析洞察，从多个核心维度对两位候选人进行综合评估，具体对比数据如下：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崔亚飞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杨佳文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优势方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专业深度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极高，7年同领域深耕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中等，技能宽度广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崔亚飞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技能广度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低，聚焦后端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高，全栈+项目管理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杨佳文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稳定性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高，跳槽频率低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中等，有转型跳跃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崔亚飞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国际化视野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有，海外留学/工作经历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杨佳文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即战力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高，能快速上手复杂任务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中高，适应性强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各有优势</w:t>
            </w:r>
          </w:p>
        </w:tc>
      </w:tr>
    </w:tbl>
    <w:p/>
    <w:p>
      <w:pPr>
        <w:spacing w:after="120"/>
      </w:pPr>
      <w:r>
        <w:t>对比分析揭示了一个核心矛盾：深度与广度。崔亚飞代表了“专才”模式，其风险在于若技术栈被替代，转型成本较高；杨佳文代表了“通才”模式，其优势在于灵活性强，但风险在于可能因缺乏深度而导致整体竞争力不足[5] [6]。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5. 综合评估与建议</w:t>
      </w:r>
    </w:p>
    <w:p/>
    <w:p>
      <w:pPr>
        <w:spacing w:after="120"/>
      </w:pPr>
      <w:r>
        <w:t>综合所有分析，本报告得出以下结论与建议。</w:t>
      </w:r>
    </w:p>
    <w:p>
      <w:pPr>
        <w:spacing w:after="120"/>
      </w:pPr>
      <w:r>
        <w:t>**风险评估**：崔亚飞的主要风险在于技能单一化，对特定市场的依赖性较高；杨佳文的主要风险在于深度不足，在需要攻克高难度技术难题的岗位上可能表现不如预期[2]。</w:t>
      </w:r>
    </w:p>
    <w:p>
      <w:pPr>
        <w:spacing w:after="120"/>
      </w:pPr>
      <w:r>
        <w:t>**核心KPI总结**：两位候选人均具备优秀的潜质。崔亚飞的KPI优势体现在“技术纵深”与“产出稳定性”；杨佳文的KPI优势则体现在“适应性”与“项目管理能力”。</w:t>
      </w:r>
    </w:p>
    <w:p>
      <w:pPr>
        <w:ind w:left="720"/>
      </w:pPr>
      <w:r>
        <w:rPr>
          <w:i/>
          <w:color w:val="666666"/>
        </w:rPr>
        <w:t>招聘决策的核心在于匹配岗位的本质需求。如果目标是寻找一个能突破技术瓶颈的“攻坚手”，崔亚飞是更优选择；如果目标是寻找一个能快速整合资源、推动跨部门项目落地的“多面手”，杨佳文则更具潜力。</w:t>
      </w:r>
    </w:p>
    <w:p>
      <w:pPr>
        <w:spacing w:after="120"/>
      </w:pPr>
      <w:r>
        <w:t>**趋势预测**：基于各自的发展路径预测，崔亚飞在未来3-5年内有望成为行业内的资深专家（架构师/技术总监）；杨佳文则更可能成长为具备全盘视野的产品或技术管理人才[1] [3]。</w:t>
      </w:r>
    </w:p>
    <w:p>
      <w:pPr>
        <w:spacing w:after="120"/>
      </w:pPr>
      <w:r>
        <w:t>**最终建议**：建议招聘方首先明确岗位的“硬性技能要求”与“软性潜力需求”。若岗位更看重某领域的极致专业度，建议锁定崔亚飞；若岗位更看重快速学习与跨领域协作能力，则杨佳文更为匹配。为了降低决策风险，可考虑对两位候选人分别进行特定技术的深度测试或情景模拟面试，以验证上述分析结论[6]。</w:t>
      </w:r>
    </w:p>
    <w:p/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参考资料</w:t>
      </w:r>
    </w:p>
    <w:p/>
    <w:p>
      <w:r>
        <w:rPr>
          <w:color w:val="666666"/>
          <w:sz w:val="20"/>
        </w:rPr>
        <w:t>[src_001] 崔亚飞工作经历时间序列分析</w:t>
      </w:r>
      <w:r>
        <w:rPr>
          <w:i/>
          <w:color w:val="999999"/>
          <w:sz w:val="20"/>
        </w:rPr>
        <w:t xml:space="preserve"> — 简历数据-工作经历模块</w:t>
      </w:r>
    </w:p>
    <w:p>
      <w:r>
        <w:rPr>
          <w:color w:val="666666"/>
          <w:sz w:val="20"/>
        </w:rPr>
        <w:t>[src_002] 候选人技能KPI评估表</w:t>
      </w:r>
      <w:r>
        <w:rPr>
          <w:i/>
          <w:color w:val="999999"/>
          <w:sz w:val="20"/>
        </w:rPr>
        <w:t xml:space="preserve"> — 评估模型-技能得分</w:t>
      </w:r>
    </w:p>
    <w:p>
      <w:r>
        <w:rPr>
          <w:color w:val="666666"/>
          <w:sz w:val="20"/>
        </w:rPr>
        <w:t>[src_003] 杨佳文岗位转换趋势分析</w:t>
      </w:r>
      <w:r>
        <w:rPr>
          <w:i/>
          <w:color w:val="999999"/>
          <w:sz w:val="20"/>
        </w:rPr>
        <w:t xml:space="preserve"> — 简历数据-职业转型记录</w:t>
      </w:r>
    </w:p>
    <w:p>
      <w:r>
        <w:rPr>
          <w:color w:val="666666"/>
          <w:sz w:val="20"/>
        </w:rPr>
        <w:t>[src_004] 杨佳文未来发展路径预测模型</w:t>
      </w:r>
      <w:r>
        <w:rPr>
          <w:i/>
          <w:color w:val="999999"/>
          <w:sz w:val="20"/>
        </w:rPr>
        <w:t xml:space="preserve"> — 分析洞察-FORECAST模块</w:t>
      </w:r>
    </w:p>
    <w:p>
      <w:r>
        <w:rPr>
          <w:color w:val="666666"/>
          <w:sz w:val="20"/>
        </w:rPr>
        <w:t>[src_005] 两位候选人职业技能对比矩阵</w:t>
      </w:r>
      <w:r>
        <w:rPr>
          <w:i/>
          <w:color w:val="999999"/>
          <w:sz w:val="20"/>
        </w:rPr>
        <w:t xml:space="preserve"> — 分析洞察-COMPARE模块</w:t>
      </w:r>
    </w:p>
    <w:p>
      <w:r>
        <w:rPr>
          <w:color w:val="666666"/>
          <w:sz w:val="20"/>
        </w:rPr>
        <w:t>[src_006] 综合评估与招聘风险分析报告</w:t>
      </w:r>
      <w:r>
        <w:rPr>
          <w:i/>
          <w:color w:val="999999"/>
          <w:sz w:val="20"/>
        </w:rPr>
        <w:t xml:space="preserve"> — 分析洞察-RISK &amp; SUMMARY模块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2026-06-26T21:17:14.297458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