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DC6" w:rsidRDefault="00E42DC6" w:rsidP="00E42DC6">
      <w:pPr>
        <w:pStyle w:val="1"/>
      </w:pPr>
      <w:r>
        <w:t>콜봇 인텐트 테이블(callbot_intent) RAG 및 슬롯필링(W) 연동 설정 가이드</w:t>
      </w:r>
      <w:r w:rsidR="00C034CA">
        <w:rPr>
          <w:rFonts w:hint="eastAsia"/>
        </w:rPr>
        <w:t xml:space="preserve"> </w:t>
      </w:r>
      <w:bookmarkStart w:id="0" w:name="_GoBack"/>
      <w:bookmarkEnd w:id="0"/>
    </w:p>
    <w:p w:rsidR="00E42DC6" w:rsidRDefault="00E42DC6" w:rsidP="00E42DC6">
      <w:pPr>
        <w:pStyle w:val="a3"/>
      </w:pPr>
      <w:r>
        <w:t>본 문서는 콜봇 대화 엔진에서 RAG 호출과 슬롯필링(NER) 연동을 설정하기 위한 callbot_intent 테이블 설정 기준을 설명합니다.</w:t>
      </w:r>
    </w:p>
    <w:p w:rsidR="00E42DC6" w:rsidRDefault="00E42DC6" w:rsidP="00E42DC6">
      <w:pPr>
        <w:pStyle w:val="2"/>
      </w:pPr>
      <w:r>
        <w:t>1. RAG 및 슬롯필링(W) 호출 기준</w:t>
      </w:r>
    </w:p>
    <w:p w:rsidR="00E42DC6" w:rsidRDefault="00E42DC6" w:rsidP="00E42DC6">
      <w:pPr>
        <w:pStyle w:val="a3"/>
      </w:pPr>
      <w:r>
        <w:t>콜봇 대화 엔진은 parent_intent_cd와 last_intent_cd가 동일할 때 RAG 또는 슬롯필링을 호출합니다. 호출 방식은 block_type_cd 값에 따라 결정됩니다.</w:t>
      </w:r>
    </w:p>
    <w:p w:rsidR="00E42DC6" w:rsidRDefault="00E42DC6" w:rsidP="00E42DC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block_type_cd = "R"</w:t>
      </w:r>
      <w:r>
        <w:t xml:space="preserve"> → RAG 호출</w:t>
      </w:r>
    </w:p>
    <w:p w:rsidR="00E42DC6" w:rsidRDefault="00E42DC6" w:rsidP="00E42DC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block_type_cd = "W"</w:t>
      </w:r>
      <w:r>
        <w:t xml:space="preserve"> → 개체명 인식(NER) 슬롯필링 호출</w:t>
      </w:r>
    </w:p>
    <w:p w:rsidR="00E42DC6" w:rsidRDefault="00E42DC6" w:rsidP="00E42DC6">
      <w:pPr>
        <w:pStyle w:val="a3"/>
      </w:pPr>
      <w:r>
        <w:t>따라서, 특정 인텐트에서 RAG 또는 슬롯필링을 호출하도록 설정하려면 아래 조건을 만족해야 합니다:</w:t>
      </w:r>
    </w:p>
    <w:p w:rsidR="00E42DC6" w:rsidRDefault="00E42DC6" w:rsidP="00E42DC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parent_intent_cd = last_intent_cd</w:t>
      </w:r>
    </w:p>
    <w:p w:rsidR="00E42DC6" w:rsidRDefault="00E42DC6" w:rsidP="00E42DC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rag_if_project_id</w:t>
      </w:r>
      <w:r>
        <w:t xml:space="preserve">가 설정되거나 </w:t>
      </w:r>
      <w:r>
        <w:rPr>
          <w:rStyle w:val="HTML"/>
        </w:rPr>
        <w:t>block_type_cd = "W"</w:t>
      </w:r>
      <w:r>
        <w:t>로 설정됨</w:t>
      </w:r>
    </w:p>
    <w:p w:rsidR="00E42DC6" w:rsidRPr="00044054" w:rsidRDefault="00E42DC6" w:rsidP="00E42DC6">
      <w:pPr>
        <w:pStyle w:val="a3"/>
        <w:rPr>
          <w:b/>
          <w:color w:val="00B050"/>
        </w:rPr>
      </w:pPr>
      <w:r w:rsidRPr="00044054">
        <w:rPr>
          <w:b/>
          <w:color w:val="00B050"/>
        </w:rPr>
        <w:t xml:space="preserve">또한, RAG 또는 슬롯필링 인텐트에 진입하기 전의 인텐트인 </w:t>
      </w:r>
      <w:r w:rsidRPr="00044054">
        <w:rPr>
          <w:rStyle w:val="a4"/>
          <w:b w:val="0"/>
          <w:color w:val="00B050"/>
        </w:rPr>
        <w:t>서비스안내, 서비스접수</w:t>
      </w:r>
      <w:r w:rsidRPr="00044054">
        <w:rPr>
          <w:b/>
          <w:color w:val="00B050"/>
        </w:rPr>
        <w:t xml:space="preserve">는 </w:t>
      </w:r>
      <w:r w:rsidRPr="00044054">
        <w:rPr>
          <w:rStyle w:val="HTML"/>
          <w:b/>
          <w:color w:val="00B050"/>
        </w:rPr>
        <w:t>post_processing_type_cd IN ("01", "11")</w:t>
      </w:r>
      <w:r w:rsidRPr="00044054">
        <w:rPr>
          <w:b/>
          <w:color w:val="00B050"/>
        </w:rPr>
        <w:t>, 즉 **"TTS+고객발화대기" 또는 "음원파일+고객발화대기"**로 설정됩니다. 그리고 RAG 또는 슬롯필링 인텐트(</w:t>
      </w:r>
      <w:r w:rsidRPr="00044054">
        <w:rPr>
          <w:rStyle w:val="HTML"/>
          <w:b/>
          <w:color w:val="00B050"/>
        </w:rPr>
        <w:t>block_type_cd in ("R", "W")</w:t>
      </w:r>
      <w:r w:rsidRPr="00044054">
        <w:rPr>
          <w:b/>
          <w:color w:val="00B050"/>
        </w:rPr>
        <w:t xml:space="preserve">)에 해당하는 인텐트인 경우, </w:t>
      </w:r>
      <w:r w:rsidRPr="00044054">
        <w:rPr>
          <w:rStyle w:val="HTML"/>
          <w:b/>
          <w:color w:val="00B050"/>
        </w:rPr>
        <w:t>next_intent_cd</w:t>
      </w:r>
      <w:r w:rsidRPr="00044054">
        <w:rPr>
          <w:b/>
          <w:color w:val="00B050"/>
        </w:rPr>
        <w:t xml:space="preserve">를 </w:t>
      </w:r>
      <w:r w:rsidRPr="00044054">
        <w:rPr>
          <w:rStyle w:val="HTML"/>
          <w:b/>
          <w:color w:val="00B050"/>
        </w:rPr>
        <w:t>parent_intent_cd</w:t>
      </w:r>
      <w:r w:rsidRPr="00044054">
        <w:rPr>
          <w:b/>
          <w:color w:val="00B050"/>
        </w:rPr>
        <w:t xml:space="preserve">로 설정하여 순환 참조하여 계속 대화가 반복되도록 </w:t>
      </w:r>
      <w:r w:rsidR="00044054">
        <w:rPr>
          <w:b/>
          <w:color w:val="00B050"/>
        </w:rPr>
        <w:t>설정되며</w:t>
      </w:r>
      <w:r w:rsidR="00044054">
        <w:rPr>
          <w:rFonts w:hint="eastAsia"/>
          <w:b/>
          <w:color w:val="00B050"/>
        </w:rPr>
        <w:t>,</w:t>
      </w:r>
      <w:r w:rsidR="00044054">
        <w:rPr>
          <w:b/>
          <w:color w:val="00B050"/>
        </w:rPr>
        <w:t xml:space="preserve">  </w:t>
      </w:r>
      <w:r w:rsidR="00044054" w:rsidRPr="00044054">
        <w:rPr>
          <w:rStyle w:val="HTML"/>
          <w:b/>
          <w:color w:val="00B050"/>
        </w:rPr>
        <w:t xml:space="preserve">post_processing_type_cd </w:t>
      </w:r>
      <w:r w:rsidR="00044054">
        <w:rPr>
          <w:rStyle w:val="HTML"/>
          <w:b/>
          <w:color w:val="00B050"/>
        </w:rPr>
        <w:t>는</w:t>
      </w:r>
      <w:r w:rsidR="00044054" w:rsidRPr="00044054">
        <w:rPr>
          <w:rStyle w:val="HTML"/>
          <w:b/>
          <w:color w:val="00B050"/>
        </w:rPr>
        <w:t xml:space="preserve"> "0</w:t>
      </w:r>
      <w:r w:rsidR="00044054">
        <w:rPr>
          <w:rStyle w:val="HTML"/>
          <w:b/>
          <w:color w:val="00B050"/>
        </w:rPr>
        <w:t>3</w:t>
      </w:r>
      <w:r w:rsidR="00044054" w:rsidRPr="00044054">
        <w:rPr>
          <w:rStyle w:val="HTML"/>
          <w:b/>
          <w:color w:val="00B050"/>
        </w:rPr>
        <w:t>"</w:t>
      </w:r>
      <w:r w:rsidR="00044054">
        <w:rPr>
          <w:rStyle w:val="HTML"/>
          <w:b/>
          <w:color w:val="00B050"/>
        </w:rPr>
        <w:t xml:space="preserve"> 또는</w:t>
      </w:r>
      <w:r w:rsidR="00044054" w:rsidRPr="00044054">
        <w:rPr>
          <w:rStyle w:val="HTML"/>
          <w:b/>
          <w:color w:val="00B050"/>
        </w:rPr>
        <w:t xml:space="preserve"> "1</w:t>
      </w:r>
      <w:r w:rsidR="00044054">
        <w:rPr>
          <w:rStyle w:val="HTML"/>
          <w:b/>
          <w:color w:val="00B050"/>
        </w:rPr>
        <w:t>3"으로</w:t>
      </w:r>
      <w:r w:rsidR="00044054">
        <w:rPr>
          <w:rStyle w:val="HTML"/>
          <w:rFonts w:hint="eastAsia"/>
          <w:b/>
          <w:color w:val="00B050"/>
        </w:rPr>
        <w:t xml:space="preserve"> </w:t>
      </w:r>
      <w:r w:rsidR="00044054" w:rsidRPr="00044054">
        <w:rPr>
          <w:color w:val="00B050"/>
        </w:rPr>
        <w:t>TTS+대화이동</w:t>
      </w:r>
      <w:r w:rsidR="00044054" w:rsidRPr="00044054">
        <w:rPr>
          <w:rFonts w:hint="eastAsia"/>
          <w:color w:val="00B050"/>
        </w:rPr>
        <w:t xml:space="preserve"> 또는 </w:t>
      </w:r>
      <w:r w:rsidR="00044054" w:rsidRPr="00044054">
        <w:rPr>
          <w:color w:val="00B050"/>
        </w:rPr>
        <w:t>“음원파일</w:t>
      </w:r>
      <w:r w:rsidR="00044054" w:rsidRPr="00044054">
        <w:rPr>
          <w:rFonts w:hint="eastAsia"/>
          <w:color w:val="00B050"/>
        </w:rPr>
        <w:t>+대화이동</w:t>
      </w:r>
      <w:r w:rsidR="00044054" w:rsidRPr="00044054">
        <w:rPr>
          <w:color w:val="00B050"/>
        </w:rPr>
        <w:t>”입니다</w:t>
      </w:r>
      <w:r w:rsidR="00044054" w:rsidRPr="00044054">
        <w:rPr>
          <w:rFonts w:hint="eastAsia"/>
          <w:color w:val="00B050"/>
        </w:rPr>
        <w:t>.</w:t>
      </w:r>
    </w:p>
    <w:p w:rsidR="00E42DC6" w:rsidRDefault="00E42DC6" w:rsidP="00E42DC6">
      <w:pPr>
        <w:pStyle w:val="2"/>
      </w:pPr>
      <w:r>
        <w:t>2. callbot_intent 테이블 주요 필드 설명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4842"/>
      </w:tblGrid>
      <w:tr w:rsidR="00E42DC6" w:rsidTr="00E42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컬럼명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pPr>
              <w:jc w:val="left"/>
            </w:pPr>
            <w:r>
              <w:t>intent_cd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인텐트 코드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company_id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회사 ID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project_id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프로젝트 ID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parent_intent_cd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부모 인텐트 코드 (상위 인텐트)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last_intent_cd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최종 인텐트 코드 (현재 진행 중인 인텐트)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lastRenderedPageBreak/>
              <w:t>rag_if_project_id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RAG 연동이 필요한 프로젝트 ID (NULL이면 미연동)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block_type_cd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블록 유형 ("R": RAG, "W": 슬롯필링)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post_processing_type_cd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후처리 구분 코드 (RAG 전: 01, RAG 후: 03)</w:t>
            </w:r>
          </w:p>
        </w:tc>
      </w:tr>
    </w:tbl>
    <w:p w:rsidR="00E42DC6" w:rsidRDefault="00E42DC6" w:rsidP="00E42DC6">
      <w:pPr>
        <w:pStyle w:val="2"/>
      </w:pPr>
      <w:r>
        <w:t>3. RAG 및 슬롯필링 연동을 위한 callbot_intent 설정 방법</w:t>
      </w:r>
    </w:p>
    <w:p w:rsidR="00E42DC6" w:rsidRDefault="00E42DC6" w:rsidP="00E42DC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parent_intent_cd</w:t>
      </w:r>
      <w:r>
        <w:t xml:space="preserve">와 </w:t>
      </w:r>
      <w:r>
        <w:rPr>
          <w:rStyle w:val="HTML"/>
        </w:rPr>
        <w:t>last_intent_cd</w:t>
      </w:r>
      <w:r>
        <w:t xml:space="preserve"> 값을 동일하게 설정합니다.</w:t>
      </w:r>
    </w:p>
    <w:p w:rsidR="00E42DC6" w:rsidRDefault="00E42DC6" w:rsidP="00E42DC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RAG 호출의 경우 </w:t>
      </w:r>
      <w:r>
        <w:rPr>
          <w:rStyle w:val="HTML"/>
        </w:rPr>
        <w:t>rag_if_project_id</w:t>
      </w:r>
      <w:r>
        <w:t>에 해당 프로젝트 ID를 입력합니다.</w:t>
      </w:r>
    </w:p>
    <w:p w:rsidR="00E42DC6" w:rsidRDefault="00E42DC6" w:rsidP="00E42DC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슬롯필링(NER) 호출의 경우 </w:t>
      </w:r>
      <w:r>
        <w:rPr>
          <w:rStyle w:val="HTML"/>
        </w:rPr>
        <w:t>block_type_cd</w:t>
      </w:r>
      <w:r>
        <w:t>를 "W"로 설정합니다.</w:t>
      </w:r>
    </w:p>
    <w:p w:rsidR="00E42DC6" w:rsidRDefault="00E42DC6" w:rsidP="00E42DC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RAG 호출 전 </w:t>
      </w:r>
      <w:r>
        <w:rPr>
          <w:rStyle w:val="HTML"/>
        </w:rPr>
        <w:t>post_processing_type_cd</w:t>
      </w:r>
      <w:r>
        <w:t xml:space="preserve">는 </w:t>
      </w:r>
      <w:r>
        <w:rPr>
          <w:rStyle w:val="HTML"/>
        </w:rPr>
        <w:t>01</w:t>
      </w:r>
      <w:r>
        <w:t xml:space="preserve">로 설정하고, RAG 호출 후에는 </w:t>
      </w:r>
      <w:r>
        <w:rPr>
          <w:rStyle w:val="HTML"/>
        </w:rPr>
        <w:t>03</w:t>
      </w:r>
      <w:r>
        <w:t>으로 변경합니다.</w:t>
      </w:r>
    </w:p>
    <w:p w:rsidR="00E42DC6" w:rsidRDefault="00E42DC6" w:rsidP="00E42DC6">
      <w:pPr>
        <w:pStyle w:val="2"/>
      </w:pPr>
      <w:r>
        <w:t>4. JSON 호출 예시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>{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"company_id": "ucs100",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"project_id": "223",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"dialog_id": "dg-202403291201123000a12",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"message_id": "dg-202403291201123000a12",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"chat_user_id": "aaa3",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"query": "시생", /* 시세확인 */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"last_intent_cd": "5",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"simulation_yn": "N",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 xml:space="preserve">  "naiveLLM_response_yn": "N"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42DC6" w:rsidRDefault="00E42DC6" w:rsidP="00E42DC6">
      <w:pPr>
        <w:pStyle w:val="a3"/>
      </w:pPr>
      <w:r>
        <w:t xml:space="preserve">이때 </w:t>
      </w:r>
      <w:r>
        <w:rPr>
          <w:rStyle w:val="HTML"/>
        </w:rPr>
        <w:t>last_intent_cd</w:t>
      </w:r>
      <w:r>
        <w:t xml:space="preserve">가 </w:t>
      </w:r>
      <w:r>
        <w:rPr>
          <w:rStyle w:val="HTML"/>
        </w:rPr>
        <w:t>parent_intent_cd</w:t>
      </w:r>
      <w:r>
        <w:t xml:space="preserve">와 같고, 해당 인텐트에 </w:t>
      </w:r>
      <w:r>
        <w:rPr>
          <w:rStyle w:val="HTML"/>
        </w:rPr>
        <w:t>rag_if_project_id</w:t>
      </w:r>
      <w:r>
        <w:t xml:space="preserve">가 설정되어 있으면 RAG 호출이 실행됩니다. 또한, RAG 호출 전 </w:t>
      </w:r>
      <w:r>
        <w:rPr>
          <w:rStyle w:val="HTML"/>
        </w:rPr>
        <w:t>post_processing_type_cd</w:t>
      </w:r>
      <w:r>
        <w:t xml:space="preserve">는 </w:t>
      </w:r>
      <w:r>
        <w:rPr>
          <w:rStyle w:val="HTML"/>
        </w:rPr>
        <w:t>01</w:t>
      </w:r>
      <w:r>
        <w:t xml:space="preserve">, 호출 후에는 </w:t>
      </w:r>
      <w:r>
        <w:rPr>
          <w:rStyle w:val="HTML"/>
        </w:rPr>
        <w:t>03</w:t>
      </w:r>
      <w:r>
        <w:t>으로 변경됩니다.</w:t>
      </w:r>
    </w:p>
    <w:p w:rsidR="00E42DC6" w:rsidRDefault="00E42DC6" w:rsidP="00E42DC6">
      <w:pPr>
        <w:pStyle w:val="2"/>
      </w:pPr>
      <w:r>
        <w:t>5. 슬롯필링(W) 처리 방식</w:t>
      </w:r>
    </w:p>
    <w:p w:rsidR="00E42DC6" w:rsidRDefault="00E42DC6" w:rsidP="00E42DC6">
      <w:pPr>
        <w:pStyle w:val="a3"/>
      </w:pPr>
      <w:r>
        <w:rPr>
          <w:rStyle w:val="HTML"/>
        </w:rPr>
        <w:t>block_type_cd = "W"</w:t>
      </w:r>
      <w:r>
        <w:t>인 경우, 개체명 인식(NER) 기반 슬롯필링이 실행됩니다.</w:t>
      </w:r>
    </w:p>
    <w:p w:rsidR="00E42DC6" w:rsidRDefault="00E42DC6" w:rsidP="00E42DC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callMain_biz.process_intent_list2</w:t>
      </w:r>
      <w:r>
        <w:t xml:space="preserve">에서 </w:t>
      </w:r>
      <w:r>
        <w:rPr>
          <w:rStyle w:val="HTML"/>
        </w:rPr>
        <w:t>next_intent_cd</w:t>
      </w:r>
      <w:r>
        <w:t>가 호출됩니다.</w:t>
      </w:r>
    </w:p>
    <w:p w:rsidR="00E42DC6" w:rsidRDefault="00E42DC6" w:rsidP="00E42DC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response_texts</w:t>
      </w:r>
      <w:r>
        <w:t>(콜봇 멘트)는 하드코딩으로 blank 처리되어 발화하지 않습니다.</w:t>
      </w:r>
    </w:p>
    <w:p w:rsidR="00E42DC6" w:rsidRDefault="00E42DC6" w:rsidP="00E42DC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슬롯필링이 완료되었을 경우와 완료되지 않았을 경우 </w:t>
      </w:r>
      <w:r>
        <w:rPr>
          <w:rStyle w:val="HTML"/>
        </w:rPr>
        <w:t>answer_branch_expr</w:t>
      </w:r>
      <w:r>
        <w:t>을 활용하여 다른 멘트를 설정할 수 있습니다.</w:t>
      </w:r>
    </w:p>
    <w:p w:rsidR="00E42DC6" w:rsidRDefault="00E42DC6" w:rsidP="00E42DC6">
      <w:pPr>
        <w:pStyle w:val="3"/>
      </w:pPr>
      <w:r>
        <w:lastRenderedPageBreak/>
        <w:t xml:space="preserve">예제: </w:t>
      </w:r>
      <w:r>
        <w:rPr>
          <w:rStyle w:val="HTML"/>
        </w:rPr>
        <w:t>answer_branch_expr</w:t>
      </w:r>
      <w:r>
        <w:t>를 통한 멘트 설정</w:t>
      </w: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>IF[시스템].[완료여부].Y^날짜: [날짜] \n - 시간: [시간] \n - 전화번호: [전화번호] \n - 제품: [제품] \n - 증상: [증상] \n 서비스접수가 정상적으로 처리되었습니다. 변경사항이 있으시면 말씀해주시고 없으시면 처음을 눌러주세요 ;</w:t>
      </w:r>
    </w:p>
    <w:p w:rsidR="00E42DC6" w:rsidRDefault="00E42DC6" w:rsidP="00E42DC6">
      <w:pPr>
        <w:pStyle w:val="HTML0"/>
        <w:rPr>
          <w:rStyle w:val="HTML"/>
        </w:rPr>
      </w:pPr>
    </w:p>
    <w:p w:rsidR="00E42DC6" w:rsidRDefault="00E42DC6" w:rsidP="00E42DC6">
      <w:pPr>
        <w:pStyle w:val="HTML0"/>
        <w:rPr>
          <w:rStyle w:val="HTML"/>
        </w:rPr>
      </w:pPr>
      <w:r>
        <w:rPr>
          <w:rStyle w:val="HTML"/>
        </w:rPr>
        <w:t>IF[시스템].[완료여부].N^ 날짜: [날짜] \n - 시간: [시간] \n - 전화번호: [전화번호] \n - 제품: [제품] \n - 증상: [증상] \n [시스템].[addQuery]</w:t>
      </w:r>
    </w:p>
    <w:p w:rsidR="00E42DC6" w:rsidRDefault="00E42DC6" w:rsidP="00E42DC6">
      <w:pPr>
        <w:pStyle w:val="2"/>
      </w:pPr>
      <w:r>
        <w:t>6. 예제 데이터 (업데이트된 인텐트 반영)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936"/>
        <w:gridCol w:w="782"/>
        <w:gridCol w:w="1277"/>
        <w:gridCol w:w="1056"/>
        <w:gridCol w:w="1256"/>
        <w:gridCol w:w="1086"/>
        <w:gridCol w:w="1884"/>
      </w:tblGrid>
      <w:tr w:rsidR="00E42DC6" w:rsidTr="00802F6A">
        <w:trPr>
          <w:tblHeader/>
        </w:trPr>
        <w:tc>
          <w:tcPr>
            <w:tcW w:w="749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intent_cd</w:t>
            </w:r>
          </w:p>
        </w:tc>
        <w:tc>
          <w:tcPr>
            <w:tcW w:w="936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company_id</w:t>
            </w:r>
          </w:p>
        </w:tc>
        <w:tc>
          <w:tcPr>
            <w:tcW w:w="782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project_id</w:t>
            </w:r>
          </w:p>
        </w:tc>
        <w:tc>
          <w:tcPr>
            <w:tcW w:w="1277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parent_intent_cd</w:t>
            </w:r>
          </w:p>
        </w:tc>
        <w:tc>
          <w:tcPr>
            <w:tcW w:w="1056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last_intent_cd</w:t>
            </w:r>
          </w:p>
        </w:tc>
        <w:tc>
          <w:tcPr>
            <w:tcW w:w="1256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rag_if_project_id</w:t>
            </w:r>
          </w:p>
        </w:tc>
        <w:tc>
          <w:tcPr>
            <w:tcW w:w="1086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block_type_cd</w:t>
            </w:r>
          </w:p>
        </w:tc>
        <w:tc>
          <w:tcPr>
            <w:tcW w:w="1884" w:type="dxa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post_processing_type_cd</w:t>
            </w:r>
          </w:p>
        </w:tc>
      </w:tr>
      <w:tr w:rsidR="00E42DC6" w:rsidTr="00802F6A">
        <w:tc>
          <w:tcPr>
            <w:tcW w:w="749" w:type="dxa"/>
            <w:vAlign w:val="center"/>
            <w:hideMark/>
          </w:tcPr>
          <w:p w:rsidR="00E42DC6" w:rsidRDefault="00E42DC6">
            <w:pPr>
              <w:jc w:val="left"/>
            </w:pPr>
            <w:r>
              <w:t>5</w:t>
            </w:r>
          </w:p>
        </w:tc>
        <w:tc>
          <w:tcPr>
            <w:tcW w:w="936" w:type="dxa"/>
            <w:vAlign w:val="center"/>
            <w:hideMark/>
          </w:tcPr>
          <w:p w:rsidR="00E42DC6" w:rsidRDefault="00E42DC6">
            <w:r>
              <w:t>ucs100</w:t>
            </w:r>
          </w:p>
        </w:tc>
        <w:tc>
          <w:tcPr>
            <w:tcW w:w="782" w:type="dxa"/>
            <w:vAlign w:val="center"/>
            <w:hideMark/>
          </w:tcPr>
          <w:p w:rsidR="00E42DC6" w:rsidRDefault="00E42DC6">
            <w:r>
              <w:t>223</w:t>
            </w:r>
          </w:p>
        </w:tc>
        <w:tc>
          <w:tcPr>
            <w:tcW w:w="1277" w:type="dxa"/>
            <w:vAlign w:val="center"/>
            <w:hideMark/>
          </w:tcPr>
          <w:p w:rsidR="00E42DC6" w:rsidRDefault="00E42DC6">
            <w:r>
              <w:t>3</w:t>
            </w:r>
          </w:p>
        </w:tc>
        <w:tc>
          <w:tcPr>
            <w:tcW w:w="1056" w:type="dxa"/>
            <w:vAlign w:val="center"/>
            <w:hideMark/>
          </w:tcPr>
          <w:p w:rsidR="00E42DC6" w:rsidRDefault="00E42DC6">
            <w:r>
              <w:t>3</w:t>
            </w:r>
          </w:p>
        </w:tc>
        <w:tc>
          <w:tcPr>
            <w:tcW w:w="1256" w:type="dxa"/>
            <w:vAlign w:val="center"/>
            <w:hideMark/>
          </w:tcPr>
          <w:p w:rsidR="00E42DC6" w:rsidRDefault="00E42DC6">
            <w:r>
              <w:t>1</w:t>
            </w:r>
          </w:p>
        </w:tc>
        <w:tc>
          <w:tcPr>
            <w:tcW w:w="1086" w:type="dxa"/>
            <w:vAlign w:val="center"/>
            <w:hideMark/>
          </w:tcPr>
          <w:p w:rsidR="00E42DC6" w:rsidRDefault="00E42DC6">
            <w:r>
              <w:t>R</w:t>
            </w:r>
          </w:p>
        </w:tc>
        <w:tc>
          <w:tcPr>
            <w:tcW w:w="1884" w:type="dxa"/>
            <w:vAlign w:val="center"/>
            <w:hideMark/>
          </w:tcPr>
          <w:p w:rsidR="00E42DC6" w:rsidRDefault="00E42DC6">
            <w:r>
              <w:t>03</w:t>
            </w:r>
          </w:p>
        </w:tc>
      </w:tr>
      <w:tr w:rsidR="00E42DC6" w:rsidTr="00802F6A">
        <w:tc>
          <w:tcPr>
            <w:tcW w:w="749" w:type="dxa"/>
            <w:vAlign w:val="center"/>
            <w:hideMark/>
          </w:tcPr>
          <w:p w:rsidR="00E42DC6" w:rsidRDefault="00E42DC6">
            <w:r>
              <w:t>6</w:t>
            </w:r>
          </w:p>
        </w:tc>
        <w:tc>
          <w:tcPr>
            <w:tcW w:w="936" w:type="dxa"/>
            <w:vAlign w:val="center"/>
            <w:hideMark/>
          </w:tcPr>
          <w:p w:rsidR="00E42DC6" w:rsidRDefault="00E42DC6">
            <w:r>
              <w:t>ucs100</w:t>
            </w:r>
          </w:p>
        </w:tc>
        <w:tc>
          <w:tcPr>
            <w:tcW w:w="782" w:type="dxa"/>
            <w:vAlign w:val="center"/>
            <w:hideMark/>
          </w:tcPr>
          <w:p w:rsidR="00E42DC6" w:rsidRDefault="00E42DC6">
            <w:r>
              <w:t>223</w:t>
            </w:r>
          </w:p>
        </w:tc>
        <w:tc>
          <w:tcPr>
            <w:tcW w:w="1277" w:type="dxa"/>
            <w:vAlign w:val="center"/>
            <w:hideMark/>
          </w:tcPr>
          <w:p w:rsidR="00E42DC6" w:rsidRDefault="00E42DC6">
            <w:r>
              <w:t>4</w:t>
            </w:r>
          </w:p>
        </w:tc>
        <w:tc>
          <w:tcPr>
            <w:tcW w:w="1056" w:type="dxa"/>
            <w:vAlign w:val="center"/>
            <w:hideMark/>
          </w:tcPr>
          <w:p w:rsidR="00E42DC6" w:rsidRDefault="00E42DC6">
            <w:r>
              <w:t>4</w:t>
            </w:r>
          </w:p>
        </w:tc>
        <w:tc>
          <w:tcPr>
            <w:tcW w:w="1256" w:type="dxa"/>
            <w:vAlign w:val="center"/>
            <w:hideMark/>
          </w:tcPr>
          <w:p w:rsidR="00E42DC6" w:rsidRDefault="00E42DC6">
            <w:r>
              <w:t>1</w:t>
            </w:r>
          </w:p>
        </w:tc>
        <w:tc>
          <w:tcPr>
            <w:tcW w:w="1086" w:type="dxa"/>
            <w:vAlign w:val="center"/>
            <w:hideMark/>
          </w:tcPr>
          <w:p w:rsidR="00E42DC6" w:rsidRDefault="00E42DC6">
            <w:r>
              <w:t>W</w:t>
            </w:r>
          </w:p>
        </w:tc>
        <w:tc>
          <w:tcPr>
            <w:tcW w:w="1884" w:type="dxa"/>
            <w:vAlign w:val="center"/>
            <w:hideMark/>
          </w:tcPr>
          <w:p w:rsidR="00E42DC6" w:rsidRDefault="00E42DC6">
            <w:r>
              <w:t>01</w:t>
            </w:r>
          </w:p>
        </w:tc>
      </w:tr>
    </w:tbl>
    <w:p w:rsidR="00E42DC6" w:rsidRDefault="00E42DC6" w:rsidP="00E42DC6">
      <w:pPr>
        <w:pStyle w:val="2"/>
      </w:pPr>
      <w:r>
        <w:t xml:space="preserve">7. </w:t>
      </w:r>
      <w:r>
        <w:rPr>
          <w:rStyle w:val="HTML"/>
        </w:rPr>
        <w:t>post_processing_type_cd</w:t>
      </w:r>
      <w:r>
        <w:t xml:space="preserve"> 코드 내역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755"/>
      </w:tblGrid>
      <w:tr w:rsidR="00E42DC6" w:rsidTr="00E42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코드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pPr>
              <w:jc w:val="left"/>
            </w:pPr>
            <w:r>
              <w:t>01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TTS+고객발화대기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02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TTS+DTMF(키패드) 대기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03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TTS+대화이동 (RAG 진입 후)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04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TTS+전화돌려주기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05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TTS+전화끊기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06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TTS+문자발송</w:t>
            </w:r>
          </w:p>
        </w:tc>
      </w:tr>
      <w:tr w:rsidR="00E42DC6" w:rsidTr="00E42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DC6" w:rsidRDefault="00E42DC6">
            <w:r>
              <w:t>07</w:t>
            </w:r>
          </w:p>
        </w:tc>
        <w:tc>
          <w:tcPr>
            <w:tcW w:w="0" w:type="auto"/>
            <w:vAlign w:val="center"/>
            <w:hideMark/>
          </w:tcPr>
          <w:p w:rsidR="00E42DC6" w:rsidRDefault="00E42DC6">
            <w:r>
              <w:t>TTS+콜링크연결</w:t>
            </w:r>
          </w:p>
        </w:tc>
      </w:tr>
    </w:tbl>
    <w:p w:rsidR="00044054" w:rsidRDefault="00044054" w:rsidP="00044054">
      <w:pPr>
        <w:pStyle w:val="a3"/>
      </w:pPr>
      <w:r>
        <w:t>11 음원파일+고객발화대기</w:t>
      </w:r>
    </w:p>
    <w:p w:rsidR="00044054" w:rsidRDefault="00044054" w:rsidP="00044054">
      <w:pPr>
        <w:pStyle w:val="a3"/>
      </w:pPr>
      <w:r>
        <w:t>12 음원파일+DTMF(키패드) 대기</w:t>
      </w:r>
    </w:p>
    <w:p w:rsidR="00044054" w:rsidRDefault="00044054" w:rsidP="00044054">
      <w:pPr>
        <w:pStyle w:val="a3"/>
      </w:pPr>
      <w:r>
        <w:t>13 음원파일+대화이동</w:t>
      </w:r>
    </w:p>
    <w:p w:rsidR="00044054" w:rsidRDefault="00044054" w:rsidP="00044054">
      <w:pPr>
        <w:pStyle w:val="a3"/>
      </w:pPr>
      <w:r>
        <w:t>14 음원파일+전화돌려주기</w:t>
      </w:r>
    </w:p>
    <w:p w:rsidR="00044054" w:rsidRDefault="00044054" w:rsidP="00044054">
      <w:pPr>
        <w:pStyle w:val="a3"/>
      </w:pPr>
      <w:r>
        <w:lastRenderedPageBreak/>
        <w:t>15 음원파일+전화끊기</w:t>
      </w:r>
    </w:p>
    <w:p w:rsidR="00044054" w:rsidRDefault="00044054" w:rsidP="00044054">
      <w:pPr>
        <w:pStyle w:val="a3"/>
      </w:pPr>
      <w:r>
        <w:t>16 음원파일+문자발송</w:t>
      </w:r>
    </w:p>
    <w:p w:rsidR="00E42DC6" w:rsidRDefault="00044054" w:rsidP="00044054">
      <w:pPr>
        <w:pStyle w:val="a3"/>
      </w:pPr>
      <w:r>
        <w:t>17 음원파일+콜링크연결</w:t>
      </w:r>
    </w:p>
    <w:p w:rsidR="00382646" w:rsidRPr="00E42DC6" w:rsidRDefault="00382646" w:rsidP="00E42DC6"/>
    <w:sectPr w:rsidR="00382646" w:rsidRPr="00E42D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4317"/>
    <w:multiLevelType w:val="multilevel"/>
    <w:tmpl w:val="FC4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6E86"/>
    <w:multiLevelType w:val="multilevel"/>
    <w:tmpl w:val="BC1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1A2"/>
    <w:multiLevelType w:val="multilevel"/>
    <w:tmpl w:val="A3D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D38"/>
    <w:multiLevelType w:val="multilevel"/>
    <w:tmpl w:val="BB7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36A5"/>
    <w:multiLevelType w:val="multilevel"/>
    <w:tmpl w:val="39F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D1E8B"/>
    <w:multiLevelType w:val="multilevel"/>
    <w:tmpl w:val="DF2C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154CA"/>
    <w:multiLevelType w:val="multilevel"/>
    <w:tmpl w:val="1EF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66165"/>
    <w:multiLevelType w:val="multilevel"/>
    <w:tmpl w:val="6FA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17C85"/>
    <w:multiLevelType w:val="multilevel"/>
    <w:tmpl w:val="9B6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B4206"/>
    <w:multiLevelType w:val="multilevel"/>
    <w:tmpl w:val="54B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53D67"/>
    <w:multiLevelType w:val="multilevel"/>
    <w:tmpl w:val="C76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D4B10"/>
    <w:multiLevelType w:val="multilevel"/>
    <w:tmpl w:val="D18A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2448F7"/>
    <w:multiLevelType w:val="multilevel"/>
    <w:tmpl w:val="CAA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8"/>
  </w:num>
  <w:num w:numId="10">
    <w:abstractNumId w:val="4"/>
  </w:num>
  <w:num w:numId="11">
    <w:abstractNumId w:val="9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E1"/>
    <w:rsid w:val="00044054"/>
    <w:rsid w:val="001D6424"/>
    <w:rsid w:val="00382646"/>
    <w:rsid w:val="00460CA9"/>
    <w:rsid w:val="00666FE1"/>
    <w:rsid w:val="00802F6A"/>
    <w:rsid w:val="008476AD"/>
    <w:rsid w:val="00C034CA"/>
    <w:rsid w:val="00E4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A015E-85D9-4141-A7DA-114C024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2DC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2DC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D642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0CA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1D642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D642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D6424"/>
    <w:rPr>
      <w:b/>
      <w:bCs/>
    </w:rPr>
  </w:style>
  <w:style w:type="character" w:styleId="HTML">
    <w:name w:val="HTML Code"/>
    <w:basedOn w:val="a0"/>
    <w:uiPriority w:val="99"/>
    <w:semiHidden/>
    <w:unhideWhenUsed/>
    <w:rsid w:val="001D6424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D64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D6424"/>
    <w:rPr>
      <w:rFonts w:ascii="굴림체" w:eastAsia="굴림체" w:hAnsi="굴림체" w:cs="굴림체"/>
      <w:kern w:val="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60CA9"/>
    <w:rPr>
      <w:b/>
      <w:bCs/>
    </w:rPr>
  </w:style>
  <w:style w:type="character" w:customStyle="1" w:styleId="1Char">
    <w:name w:val="제목 1 Char"/>
    <w:basedOn w:val="a0"/>
    <w:link w:val="1"/>
    <w:uiPriority w:val="9"/>
    <w:rsid w:val="00E42DC6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E42DC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7</cp:revision>
  <dcterms:created xsi:type="dcterms:W3CDTF">2025-03-17T01:38:00Z</dcterms:created>
  <dcterms:modified xsi:type="dcterms:W3CDTF">2025-11-18T08:55:00Z</dcterms:modified>
</cp:coreProperties>
</file>