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577B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HNIX AI 개발 표준 가이드 (</w:t>
      </w:r>
      <w:proofErr w:type="spellStart"/>
      <w:r w:rsidRPr="00052494">
        <w:rPr>
          <w:b/>
          <w:bCs/>
        </w:rPr>
        <w:t>통합본</w:t>
      </w:r>
      <w:proofErr w:type="spellEnd"/>
      <w:r w:rsidRPr="00052494">
        <w:rPr>
          <w:b/>
          <w:bCs/>
        </w:rPr>
        <w:t>) v1.0</w:t>
      </w:r>
    </w:p>
    <w:p w14:paraId="75C5DA3B" w14:textId="77777777" w:rsidR="00052494" w:rsidRPr="00052494" w:rsidRDefault="00052494" w:rsidP="00052494">
      <w:r w:rsidRPr="00052494">
        <w:rPr>
          <w:b/>
          <w:bCs/>
        </w:rPr>
        <w:t>작성일:</w:t>
      </w:r>
      <w:r w:rsidRPr="00052494">
        <w:t xml:space="preserve"> 2026. 02. 27</w:t>
      </w:r>
    </w:p>
    <w:p w14:paraId="4251ED63" w14:textId="77777777" w:rsidR="00052494" w:rsidRPr="00052494" w:rsidRDefault="00052494" w:rsidP="00052494">
      <w:r w:rsidRPr="00052494">
        <w:rPr>
          <w:b/>
          <w:bCs/>
        </w:rPr>
        <w:t>목표:</w:t>
      </w:r>
      <w:r w:rsidRPr="00052494">
        <w:t xml:space="preserve"> 파편화된 AI 개발 방식을 표준 아키텍처로 통합하여 AX(AI Transformation) 시너지 창출</w:t>
      </w:r>
    </w:p>
    <w:p w14:paraId="734C43D0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1. 기술 표준화 및 자산화 개요</w:t>
      </w:r>
    </w:p>
    <w:p w14:paraId="4FD27B1F" w14:textId="77777777" w:rsidR="00052494" w:rsidRPr="00052494" w:rsidRDefault="00052494" w:rsidP="00052494">
      <w:r w:rsidRPr="00052494">
        <w:t>기존 AI 프로젝트의 문제점인 중복 개발, 낮은 안정성, 유지보수의 어려움을 해결하기 위해 '코드' 중심에서 '검증된 솔루션 엔진' 중심으로 전략을 전환합니다.</w:t>
      </w:r>
    </w:p>
    <w:p w14:paraId="58CA3824" w14:textId="77777777" w:rsidR="00052494" w:rsidRPr="00052494" w:rsidRDefault="00052494" w:rsidP="00052494">
      <w:pPr>
        <w:numPr>
          <w:ilvl w:val="0"/>
          <w:numId w:val="1"/>
        </w:numPr>
      </w:pPr>
      <w:r w:rsidRPr="00052494">
        <w:rPr>
          <w:b/>
          <w:bCs/>
        </w:rPr>
        <w:t>조직 시스템 전환:</w:t>
      </w:r>
      <w:r w:rsidRPr="00052494">
        <w:t xml:space="preserve"> 개인의 기량에 의존하지 않고 즉시 구조 파악이 가능한 일관된 개발 방식 도입.</w:t>
      </w:r>
    </w:p>
    <w:p w14:paraId="60D89BC9" w14:textId="77777777" w:rsidR="00052494" w:rsidRPr="00052494" w:rsidRDefault="00052494" w:rsidP="00052494">
      <w:pPr>
        <w:numPr>
          <w:ilvl w:val="0"/>
          <w:numId w:val="1"/>
        </w:numPr>
      </w:pPr>
      <w:r w:rsidRPr="00052494">
        <w:rPr>
          <w:b/>
          <w:bCs/>
        </w:rPr>
        <w:t>표준화 범위:</w:t>
      </w:r>
      <w:r w:rsidRPr="00052494">
        <w:t xml:space="preserve"> 기업 내 AI 프로젝트의 공통 기반이 되는 Core Engine 수립.</w:t>
      </w:r>
    </w:p>
    <w:p w14:paraId="70DD5EA2" w14:textId="77777777" w:rsidR="00052494" w:rsidRPr="00052494" w:rsidRDefault="00052494" w:rsidP="00052494">
      <w:pPr>
        <w:numPr>
          <w:ilvl w:val="0"/>
          <w:numId w:val="1"/>
        </w:numPr>
      </w:pPr>
      <w:r w:rsidRPr="00052494">
        <w:rPr>
          <w:b/>
          <w:bCs/>
        </w:rPr>
        <w:t>기대 효과:</w:t>
      </w:r>
      <w:r w:rsidRPr="00052494">
        <w:t xml:space="preserve"> 중복 개발 방지, 유지보수 효율 극대화, 팀의 기술 자산화.</w:t>
      </w:r>
    </w:p>
    <w:p w14:paraId="77846D47" w14:textId="05EB50B6" w:rsidR="00052494" w:rsidRPr="00052494" w:rsidRDefault="00052494" w:rsidP="00052494"/>
    <w:p w14:paraId="2E612385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2. 아키텍처 근거 이론 (Theoretic Foundation)</w:t>
      </w:r>
    </w:p>
    <w:p w14:paraId="5F9C805A" w14:textId="77777777" w:rsidR="00052494" w:rsidRPr="00052494" w:rsidRDefault="00052494" w:rsidP="00052494">
      <w:r w:rsidRPr="00052494">
        <w:t>본 가이드는 시스템의 유연성과 확장성을 보장하기 위해 다음의 소프트웨어 공학 이론을 기반으로 설계되었습니다.</w:t>
      </w:r>
    </w:p>
    <w:p w14:paraId="4619EDBA" w14:textId="77777777" w:rsidR="00E0369A" w:rsidRPr="00E0369A" w:rsidRDefault="00E0369A" w:rsidP="00E0369A">
      <w:pPr>
        <w:rPr>
          <w:b/>
          <w:bCs/>
        </w:rPr>
      </w:pPr>
      <w:r w:rsidRPr="00E0369A">
        <w:rPr>
          <w:b/>
          <w:bCs/>
        </w:rPr>
        <w:t xml:space="preserve">① </w:t>
      </w:r>
      <w:proofErr w:type="spellStart"/>
      <w:r w:rsidRPr="00E0369A">
        <w:rPr>
          <w:b/>
          <w:bCs/>
        </w:rPr>
        <w:t>헥사고날</w:t>
      </w:r>
      <w:proofErr w:type="spellEnd"/>
      <w:r w:rsidRPr="00E0369A">
        <w:rPr>
          <w:b/>
          <w:bCs/>
        </w:rPr>
        <w:t xml:space="preserve"> 아키텍처 (Hexagonal Architecture)</w:t>
      </w:r>
    </w:p>
    <w:p w14:paraId="6BC1D0D5" w14:textId="77777777" w:rsidR="00E0369A" w:rsidRPr="00E0369A" w:rsidRDefault="00E0369A" w:rsidP="00E0369A">
      <w:pPr>
        <w:numPr>
          <w:ilvl w:val="0"/>
          <w:numId w:val="14"/>
        </w:numPr>
      </w:pPr>
      <w:r w:rsidRPr="00E0369A">
        <w:rPr>
          <w:b/>
          <w:bCs/>
        </w:rPr>
        <w:t>정의:</w:t>
      </w:r>
      <w:r w:rsidRPr="00E0369A">
        <w:t xml:space="preserve"> 애플리케이션의 핵심 로직을 외부 환경(DB, 모델, UI)으로부터 분리하여 독립적으로 테스트하고 교체할 수 있게 만드는 '포트와 어댑터' 설계입니다.</w:t>
      </w:r>
    </w:p>
    <w:p w14:paraId="05757A89" w14:textId="77777777" w:rsidR="00E0369A" w:rsidRPr="00E0369A" w:rsidRDefault="00E0369A" w:rsidP="00E0369A">
      <w:pPr>
        <w:numPr>
          <w:ilvl w:val="0"/>
          <w:numId w:val="14"/>
        </w:numPr>
      </w:pPr>
      <w:r w:rsidRPr="00E0369A">
        <w:rPr>
          <w:b/>
          <w:bCs/>
        </w:rPr>
        <w:t>표준 적용:</w:t>
      </w:r>
      <w:r w:rsidRPr="00E0369A">
        <w:t xml:space="preserve"> AI 모델(Gemini 등)을 교체 가능한 '인프라'로 정의하고, </w:t>
      </w:r>
      <w:proofErr w:type="spellStart"/>
      <w:r w:rsidRPr="00E0369A">
        <w:rPr>
          <w:b/>
          <w:bCs/>
        </w:rPr>
        <w:t>Rpo</w:t>
      </w:r>
      <w:proofErr w:type="spellEnd"/>
      <w:r w:rsidRPr="00E0369A">
        <w:rPr>
          <w:b/>
          <w:bCs/>
        </w:rPr>
        <w:t xml:space="preserve"> 계층을 어댑터</w:t>
      </w:r>
      <w:r w:rsidRPr="00E0369A">
        <w:t>로 활용하여 모델 종속성을 제거합니다.</w:t>
      </w:r>
    </w:p>
    <w:p w14:paraId="06EA96B1" w14:textId="77777777" w:rsidR="00E0369A" w:rsidRPr="00E0369A" w:rsidRDefault="00E0369A" w:rsidP="00E0369A">
      <w:pPr>
        <w:numPr>
          <w:ilvl w:val="0"/>
          <w:numId w:val="14"/>
        </w:numPr>
      </w:pPr>
      <w:r w:rsidRPr="00E0369A">
        <w:rPr>
          <w:b/>
          <w:bCs/>
        </w:rPr>
        <w:t>참조 링크:</w:t>
      </w:r>
      <w:r w:rsidRPr="00E0369A">
        <w:t xml:space="preserve"> </w:t>
      </w:r>
      <w:hyperlink r:id="rId10" w:tgtFrame="_blank" w:history="1">
        <w:r w:rsidRPr="00E0369A">
          <w:rPr>
            <w:rStyle w:val="ac"/>
          </w:rPr>
          <w:t>Netflix Tech Blog - Hexagonal Architecture</w:t>
        </w:r>
      </w:hyperlink>
    </w:p>
    <w:p w14:paraId="70A3AB43" w14:textId="77777777" w:rsidR="00E0369A" w:rsidRPr="00E0369A" w:rsidRDefault="00E0369A" w:rsidP="00E0369A">
      <w:pPr>
        <w:rPr>
          <w:b/>
          <w:bCs/>
        </w:rPr>
      </w:pPr>
      <w:r w:rsidRPr="00E0369A">
        <w:rPr>
          <w:b/>
          <w:bCs/>
        </w:rPr>
        <w:t xml:space="preserve">② </w:t>
      </w:r>
      <w:proofErr w:type="spellStart"/>
      <w:r w:rsidRPr="00E0369A">
        <w:rPr>
          <w:b/>
          <w:bCs/>
        </w:rPr>
        <w:t>클린</w:t>
      </w:r>
      <w:proofErr w:type="spellEnd"/>
      <w:r w:rsidRPr="00E0369A">
        <w:rPr>
          <w:b/>
          <w:bCs/>
        </w:rPr>
        <w:t xml:space="preserve"> 아키텍처 (Clean Architecture)</w:t>
      </w:r>
    </w:p>
    <w:p w14:paraId="51EE1490" w14:textId="77777777" w:rsidR="00E0369A" w:rsidRPr="00E0369A" w:rsidRDefault="00E0369A" w:rsidP="00E0369A">
      <w:pPr>
        <w:numPr>
          <w:ilvl w:val="0"/>
          <w:numId w:val="15"/>
        </w:numPr>
      </w:pPr>
      <w:r w:rsidRPr="00E0369A">
        <w:rPr>
          <w:b/>
          <w:bCs/>
        </w:rPr>
        <w:t>정의:</w:t>
      </w:r>
      <w:r w:rsidRPr="00E0369A">
        <w:t xml:space="preserve"> 시스템을 계층으로 나누고 의존성이 고수준(정책)에서 </w:t>
      </w:r>
      <w:proofErr w:type="spellStart"/>
      <w:r w:rsidRPr="00E0369A">
        <w:t>저수준</w:t>
      </w:r>
      <w:proofErr w:type="spellEnd"/>
      <w:r w:rsidRPr="00E0369A">
        <w:t>(세부 기술)으로 흐르지 않게 하는 설계 원칙입니다.</w:t>
      </w:r>
    </w:p>
    <w:p w14:paraId="3597AF74" w14:textId="66A1CEA6" w:rsidR="00E0369A" w:rsidRPr="00E0369A" w:rsidRDefault="00E0369A" w:rsidP="00E0369A">
      <w:pPr>
        <w:numPr>
          <w:ilvl w:val="0"/>
          <w:numId w:val="15"/>
        </w:numPr>
      </w:pPr>
      <w:r w:rsidRPr="00E0369A">
        <w:rPr>
          <w:b/>
          <w:bCs/>
        </w:rPr>
        <w:t>영향도:</w:t>
      </w:r>
      <w:r w:rsidRPr="00E0369A">
        <w:t xml:space="preserve"> 가이드의 '의존성 단방향 원칙'과 '비즈니스 로직 보호'</w:t>
      </w:r>
      <w:proofErr w:type="spellStart"/>
      <w:r w:rsidRPr="00E0369A">
        <w:t>에</w:t>
      </w:r>
      <w:proofErr w:type="spellEnd"/>
      <w:r w:rsidRPr="00E0369A">
        <w:t xml:space="preserve"> 핵심적인 영향을 주었습니다. 기술적 구현(How)이 비즈니스 규칙(What)을 오염시키지 않도록 격리합니다.</w:t>
      </w:r>
    </w:p>
    <w:p w14:paraId="1732D880" w14:textId="77777777" w:rsidR="00E0369A" w:rsidRPr="00E0369A" w:rsidRDefault="00E0369A" w:rsidP="00E0369A">
      <w:pPr>
        <w:numPr>
          <w:ilvl w:val="0"/>
          <w:numId w:val="15"/>
        </w:numPr>
      </w:pPr>
      <w:r w:rsidRPr="00E0369A">
        <w:rPr>
          <w:b/>
          <w:bCs/>
        </w:rPr>
        <w:t>참조 링크:</w:t>
      </w:r>
      <w:r w:rsidRPr="00E0369A">
        <w:t xml:space="preserve"> </w:t>
      </w:r>
      <w:hyperlink r:id="rId11" w:tgtFrame="_blank" w:history="1">
        <w:r w:rsidRPr="00E0369A">
          <w:rPr>
            <w:rStyle w:val="ac"/>
          </w:rPr>
          <w:t>The Clean Architecture (by Uncle Bob)</w:t>
        </w:r>
      </w:hyperlink>
    </w:p>
    <w:p w14:paraId="14A8546F" w14:textId="77777777" w:rsidR="00E0369A" w:rsidRPr="00E0369A" w:rsidRDefault="00E0369A" w:rsidP="00E0369A">
      <w:pPr>
        <w:rPr>
          <w:b/>
          <w:bCs/>
        </w:rPr>
      </w:pPr>
      <w:r w:rsidRPr="00E0369A">
        <w:rPr>
          <w:b/>
          <w:bCs/>
        </w:rPr>
        <w:lastRenderedPageBreak/>
        <w:t>③ 도메인 주도 설계 (Domain-Driven Design, DDD)</w:t>
      </w:r>
    </w:p>
    <w:p w14:paraId="18BBE711" w14:textId="77777777" w:rsidR="00E0369A" w:rsidRPr="00E0369A" w:rsidRDefault="00E0369A" w:rsidP="00E0369A">
      <w:pPr>
        <w:numPr>
          <w:ilvl w:val="0"/>
          <w:numId w:val="16"/>
        </w:numPr>
      </w:pPr>
      <w:r w:rsidRPr="00E0369A">
        <w:rPr>
          <w:b/>
          <w:bCs/>
        </w:rPr>
        <w:t>정의:</w:t>
      </w:r>
      <w:r w:rsidRPr="00E0369A">
        <w:t xml:space="preserve"> 기술적 구현보다 비즈니스 문제와 도메인 지식에 집중하여 소프트웨어를 설계하는 방식입니다.</w:t>
      </w:r>
    </w:p>
    <w:p w14:paraId="7B9C2840" w14:textId="15340B09" w:rsidR="00E0369A" w:rsidRPr="00E0369A" w:rsidRDefault="00E0369A" w:rsidP="00E0369A">
      <w:pPr>
        <w:numPr>
          <w:ilvl w:val="0"/>
          <w:numId w:val="16"/>
        </w:numPr>
      </w:pPr>
      <w:r w:rsidRPr="00E0369A">
        <w:rPr>
          <w:b/>
          <w:bCs/>
        </w:rPr>
        <w:t>표준 적용:</w:t>
      </w:r>
      <w:r w:rsidRPr="00E0369A">
        <w:t xml:space="preserve"> 시스템을 업무 단위로 분리하는 '도메인 기반 폴더 구조'의 근거가 되었습니다.</w:t>
      </w:r>
    </w:p>
    <w:p w14:paraId="30C11E7B" w14:textId="77777777" w:rsidR="00E0369A" w:rsidRPr="00E0369A" w:rsidRDefault="00E0369A" w:rsidP="00E0369A">
      <w:pPr>
        <w:numPr>
          <w:ilvl w:val="0"/>
          <w:numId w:val="16"/>
        </w:numPr>
      </w:pPr>
      <w:r w:rsidRPr="00E0369A">
        <w:rPr>
          <w:b/>
          <w:bCs/>
        </w:rPr>
        <w:t>참조 링크:</w:t>
      </w:r>
      <w:r w:rsidRPr="00E0369A">
        <w:t xml:space="preserve"> </w:t>
      </w:r>
      <w:hyperlink r:id="rId12" w:tgtFrame="_blank" w:history="1">
        <w:r w:rsidRPr="00E0369A">
          <w:rPr>
            <w:rStyle w:val="ac"/>
          </w:rPr>
          <w:t>Martin Fowler - Bounded Context</w:t>
        </w:r>
      </w:hyperlink>
    </w:p>
    <w:p w14:paraId="437CF2D0" w14:textId="520B3522" w:rsidR="00052494" w:rsidRPr="00052494" w:rsidRDefault="00052494" w:rsidP="00E0369A"/>
    <w:p w14:paraId="2B7BFA58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3. 기본 3대 표준 규칙</w:t>
      </w:r>
    </w:p>
    <w:p w14:paraId="4E3FC135" w14:textId="77777777" w:rsidR="00052494" w:rsidRDefault="00052494" w:rsidP="00052494">
      <w:pPr>
        <w:rPr>
          <w:b/>
          <w:bCs/>
        </w:rPr>
      </w:pPr>
      <w:r w:rsidRPr="00052494">
        <w:rPr>
          <w:b/>
          <w:bCs/>
        </w:rPr>
        <w:t>① 계층화 표준 (3-Layer Architecture)</w:t>
      </w:r>
    </w:p>
    <w:p w14:paraId="29CF92EE" w14:textId="5D380568" w:rsidR="00E0369A" w:rsidRPr="00052494" w:rsidRDefault="00E0369A" w:rsidP="00052494">
      <w:pPr>
        <w:rPr>
          <w:b/>
          <w:bCs/>
        </w:rPr>
      </w:pPr>
      <w:r w:rsidRPr="00E0369A">
        <w:rPr>
          <w:b/>
          <w:bCs/>
        </w:rPr>
        <w:t>위 이론을 실무적으로 통합한 3-Layer(App-Biz-</w:t>
      </w:r>
      <w:proofErr w:type="spellStart"/>
      <w:r w:rsidRPr="00E0369A">
        <w:rPr>
          <w:b/>
          <w:bCs/>
        </w:rPr>
        <w:t>Rpo</w:t>
      </w:r>
      <w:proofErr w:type="spellEnd"/>
      <w:r w:rsidRPr="00E0369A">
        <w:rPr>
          <w:b/>
          <w:bCs/>
        </w:rPr>
        <w:t>) 구성과 데이터 모델링 표준입니다.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5149"/>
        <w:gridCol w:w="1883"/>
      </w:tblGrid>
      <w:tr w:rsidR="00052494" w:rsidRPr="00052494" w14:paraId="4C4223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F3C7" w14:textId="77777777" w:rsidR="00052494" w:rsidRPr="00052494" w:rsidRDefault="00052494" w:rsidP="00052494">
            <w:r w:rsidRPr="00052494">
              <w:rPr>
                <w:b/>
                <w:bCs/>
              </w:rPr>
              <w:t>계층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C1E38" w14:textId="77777777" w:rsidR="00052494" w:rsidRPr="00052494" w:rsidRDefault="00052494" w:rsidP="00052494">
            <w:r w:rsidRPr="00052494">
              <w:rPr>
                <w:b/>
                <w:bCs/>
              </w:rPr>
              <w:t>주요 역할 및 책임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006D0" w14:textId="77777777" w:rsidR="00052494" w:rsidRPr="00052494" w:rsidRDefault="00052494" w:rsidP="00052494">
            <w:r w:rsidRPr="00052494">
              <w:rPr>
                <w:b/>
                <w:bCs/>
              </w:rPr>
              <w:t>관련 파일 접미사</w:t>
            </w:r>
          </w:p>
        </w:tc>
      </w:tr>
      <w:tr w:rsidR="00052494" w:rsidRPr="00052494" w14:paraId="499B8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83A3" w14:textId="77777777" w:rsidR="00052494" w:rsidRPr="00052494" w:rsidRDefault="00052494" w:rsidP="00052494">
            <w:r w:rsidRPr="00052494">
              <w:rPr>
                <w:b/>
                <w:bCs/>
              </w:rPr>
              <w:t>App</w:t>
            </w:r>
            <w:r w:rsidRPr="00052494">
              <w:t xml:space="preserve"> (Presentation)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4D909" w14:textId="77777777" w:rsidR="00052494" w:rsidRPr="00052494" w:rsidRDefault="00052494" w:rsidP="00052494">
            <w:r w:rsidRPr="00052494">
              <w:t xml:space="preserve">외부 요청 </w:t>
            </w:r>
            <w:proofErr w:type="spellStart"/>
            <w:r w:rsidRPr="00052494">
              <w:t>진입점</w:t>
            </w:r>
            <w:proofErr w:type="spellEnd"/>
            <w:r w:rsidRPr="00052494">
              <w:t xml:space="preserve">, </w:t>
            </w:r>
            <w:proofErr w:type="spellStart"/>
            <w:r w:rsidRPr="00052494">
              <w:t>Pydantic</w:t>
            </w:r>
            <w:proofErr w:type="spellEnd"/>
            <w:r w:rsidRPr="00052494">
              <w:t xml:space="preserve"> 기반 데이터 규격 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6F96B" w14:textId="77777777" w:rsidR="00052494" w:rsidRPr="00052494" w:rsidRDefault="00052494" w:rsidP="00052494">
            <w:r w:rsidRPr="00052494">
              <w:t>...App.py, ...Sch.py</w:t>
            </w:r>
          </w:p>
        </w:tc>
      </w:tr>
      <w:tr w:rsidR="00052494" w:rsidRPr="00052494" w14:paraId="582E2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8470" w14:textId="77777777" w:rsidR="00052494" w:rsidRPr="00052494" w:rsidRDefault="00052494" w:rsidP="00052494">
            <w:r w:rsidRPr="00052494">
              <w:rPr>
                <w:b/>
                <w:bCs/>
              </w:rPr>
              <w:t>Biz</w:t>
            </w:r>
            <w:r w:rsidRPr="00052494">
              <w:t xml:space="preserve"> (Business)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29C25" w14:textId="77777777" w:rsidR="00052494" w:rsidRPr="00052494" w:rsidRDefault="00052494" w:rsidP="00052494">
            <w:r w:rsidRPr="00052494">
              <w:t>핵심 로직, AI 추론 프로세스 및 오케스트레이션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D212B" w14:textId="77777777" w:rsidR="00052494" w:rsidRPr="00052494" w:rsidRDefault="00052494" w:rsidP="00052494">
            <w:r w:rsidRPr="00052494">
              <w:t>...Biz.py</w:t>
            </w:r>
          </w:p>
        </w:tc>
      </w:tr>
      <w:tr w:rsidR="00052494" w:rsidRPr="00052494" w14:paraId="3E353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0F739" w14:textId="77777777" w:rsidR="00052494" w:rsidRPr="00052494" w:rsidRDefault="00052494" w:rsidP="00052494">
            <w:proofErr w:type="spellStart"/>
            <w:r w:rsidRPr="00052494">
              <w:rPr>
                <w:b/>
                <w:bCs/>
              </w:rPr>
              <w:t>Rpo</w:t>
            </w:r>
            <w:proofErr w:type="spellEnd"/>
            <w:r w:rsidRPr="00052494">
              <w:t xml:space="preserve"> (Repository)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3CFF" w14:textId="77777777" w:rsidR="00052494" w:rsidRPr="00052494" w:rsidRDefault="00052494" w:rsidP="00052494">
            <w:r w:rsidRPr="00052494">
              <w:t>데이터 소스 통신, 어댑터 구현 및 데이터 영속성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BCB5" w14:textId="77777777" w:rsidR="00052494" w:rsidRPr="00052494" w:rsidRDefault="00052494" w:rsidP="00052494">
            <w:r w:rsidRPr="00052494">
              <w:t>...Rpo.py, ...Mdl.py</w:t>
            </w:r>
          </w:p>
        </w:tc>
      </w:tr>
    </w:tbl>
    <w:p w14:paraId="6A6CD193" w14:textId="123CAAD7" w:rsidR="00E0369A" w:rsidRDefault="00E0369A" w:rsidP="00842E4B">
      <w:pPr>
        <w:numPr>
          <w:ilvl w:val="0"/>
          <w:numId w:val="4"/>
        </w:numPr>
      </w:pPr>
      <w:r w:rsidRPr="00E0369A">
        <w:rPr>
          <w:b/>
          <w:bCs/>
        </w:rPr>
        <w:t>스키마-모델 매핑:</w:t>
      </w:r>
      <w:r w:rsidRPr="00E0369A">
        <w:t xml:space="preserve"> 입출력 규격인 Sch(</w:t>
      </w:r>
      <w:proofErr w:type="spellStart"/>
      <w:r w:rsidRPr="00E0369A">
        <w:t>Pydantic</w:t>
      </w:r>
      <w:proofErr w:type="spellEnd"/>
      <w:r w:rsidRPr="00E0369A">
        <w:t xml:space="preserve">)와 DB 물리 구조인 </w:t>
      </w:r>
      <w:proofErr w:type="spellStart"/>
      <w:r w:rsidRPr="00E0369A">
        <w:t>Mdl</w:t>
      </w:r>
      <w:proofErr w:type="spellEnd"/>
      <w:r w:rsidRPr="00E0369A">
        <w:t>(</w:t>
      </w:r>
      <w:proofErr w:type="spellStart"/>
      <w:r w:rsidRPr="00E0369A">
        <w:t>SQLAlchemy</w:t>
      </w:r>
      <w:proofErr w:type="spellEnd"/>
      <w:r w:rsidRPr="00E0369A">
        <w:t>)을 엄격히 분리하여 변화에 대응합니다.</w:t>
      </w:r>
    </w:p>
    <w:p w14:paraId="4AB9CB7D" w14:textId="2D6A9027" w:rsidR="00842E4B" w:rsidRPr="00941240" w:rsidRDefault="00842E4B" w:rsidP="00E0369A">
      <w:pPr>
        <w:numPr>
          <w:ilvl w:val="1"/>
          <w:numId w:val="4"/>
        </w:numPr>
      </w:pPr>
      <w:r w:rsidRPr="00842E4B">
        <w:rPr>
          <w:b/>
          <w:bCs/>
        </w:rPr>
        <w:t>근거 링크:</w:t>
      </w:r>
      <w:r w:rsidRPr="00842E4B">
        <w:t xml:space="preserve"> </w:t>
      </w:r>
      <w:hyperlink r:id="rId13" w:tgtFrame="_blank" w:history="1">
        <w:r w:rsidRPr="00842E4B">
          <w:rPr>
            <w:rStyle w:val="ac"/>
          </w:rPr>
          <w:t>FastAPI - SQL Databases (Model vs Schema)</w:t>
        </w:r>
      </w:hyperlink>
    </w:p>
    <w:p w14:paraId="55ACDC17" w14:textId="112890E1" w:rsidR="00941240" w:rsidRPr="00941240" w:rsidRDefault="00C63565" w:rsidP="00941240">
      <w:pPr>
        <w:numPr>
          <w:ilvl w:val="0"/>
          <w:numId w:val="4"/>
        </w:numPr>
      </w:pPr>
      <w:r>
        <w:rPr>
          <w:rFonts w:hint="eastAsia"/>
          <w:b/>
          <w:bCs/>
        </w:rPr>
        <w:t xml:space="preserve">계층화 표준 </w:t>
      </w:r>
      <w:r w:rsidR="00941240">
        <w:rPr>
          <w:rFonts w:hint="eastAsia"/>
          <w:b/>
          <w:bCs/>
        </w:rPr>
        <w:t>참조링크</w:t>
      </w:r>
    </w:p>
    <w:p w14:paraId="66C29726" w14:textId="164D1035" w:rsidR="00941240" w:rsidRPr="00941240" w:rsidRDefault="00941240" w:rsidP="00941240">
      <w:pPr>
        <w:numPr>
          <w:ilvl w:val="1"/>
          <w:numId w:val="4"/>
        </w:numPr>
      </w:pPr>
      <w:r>
        <w:rPr>
          <w:rFonts w:hint="eastAsia"/>
          <w:b/>
          <w:bCs/>
        </w:rPr>
        <w:t xml:space="preserve">APP: </w:t>
      </w:r>
      <w:hyperlink r:id="rId14" w:tgtFrame="_blank" w:history="1">
        <w:r w:rsidRPr="00941240">
          <w:rPr>
            <w:rStyle w:val="ac"/>
            <w:b/>
            <w:bCs/>
          </w:rPr>
          <w:t>FastAPI - Bigger Applications</w:t>
        </w:r>
      </w:hyperlink>
    </w:p>
    <w:p w14:paraId="58FE9F5B" w14:textId="0C53ABCB" w:rsidR="00941240" w:rsidRDefault="00941240" w:rsidP="00941240">
      <w:pPr>
        <w:numPr>
          <w:ilvl w:val="1"/>
          <w:numId w:val="4"/>
        </w:numPr>
      </w:pPr>
      <w:r>
        <w:rPr>
          <w:rFonts w:hint="eastAsia"/>
          <w:b/>
          <w:bCs/>
        </w:rPr>
        <w:t>Biz:</w:t>
      </w:r>
      <w:r>
        <w:rPr>
          <w:rFonts w:hint="eastAsia"/>
        </w:rPr>
        <w:t xml:space="preserve"> </w:t>
      </w:r>
      <w:hyperlink r:id="rId15" w:tgtFrame="_blank" w:history="1">
        <w:r w:rsidRPr="00941240">
          <w:rPr>
            <w:rStyle w:val="ac"/>
          </w:rPr>
          <w:t>Microsoft - Architectural Principles</w:t>
        </w:r>
      </w:hyperlink>
    </w:p>
    <w:p w14:paraId="53D2B2C6" w14:textId="2BCAE02B" w:rsidR="00941240" w:rsidRPr="00941240" w:rsidRDefault="00941240" w:rsidP="00941240">
      <w:pPr>
        <w:numPr>
          <w:ilvl w:val="1"/>
          <w:numId w:val="4"/>
        </w:numPr>
      </w:pPr>
      <w:proofErr w:type="spellStart"/>
      <w:r>
        <w:rPr>
          <w:rFonts w:hint="eastAsia"/>
          <w:b/>
          <w:bCs/>
        </w:rPr>
        <w:t>Rpo</w:t>
      </w:r>
      <w:proofErr w:type="spellEnd"/>
      <w:r>
        <w:rPr>
          <w:rFonts w:hint="eastAsia"/>
          <w:b/>
          <w:bCs/>
        </w:rPr>
        <w:t xml:space="preserve">: </w:t>
      </w:r>
      <w:hyperlink r:id="rId16" w:tgtFrame="_blank" w:history="1">
        <w:r w:rsidRPr="00941240">
          <w:rPr>
            <w:rStyle w:val="ac"/>
            <w:b/>
            <w:bCs/>
          </w:rPr>
          <w:t>SQLAlchemy - Unified Tutorial</w:t>
        </w:r>
      </w:hyperlink>
    </w:p>
    <w:p w14:paraId="1B6B5906" w14:textId="229F55D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② 회복 탄력성(Resilience) 설계</w:t>
      </w:r>
    </w:p>
    <w:p w14:paraId="00430404" w14:textId="77777777" w:rsidR="00052494" w:rsidRPr="00052494" w:rsidRDefault="00052494" w:rsidP="00052494">
      <w:pPr>
        <w:numPr>
          <w:ilvl w:val="0"/>
          <w:numId w:val="4"/>
        </w:numPr>
      </w:pPr>
      <w:r w:rsidRPr="00052494">
        <w:rPr>
          <w:b/>
          <w:bCs/>
        </w:rPr>
        <w:t>장애 전파 방지:</w:t>
      </w:r>
      <w:r w:rsidRPr="00052494">
        <w:t xml:space="preserve"> 외부 시스템 장애가 내부 시스템으로 확산되는 것을 방지합니다.</w:t>
      </w:r>
    </w:p>
    <w:p w14:paraId="25FDAFD9" w14:textId="77777777" w:rsidR="00052494" w:rsidRPr="00052494" w:rsidRDefault="00052494" w:rsidP="00052494">
      <w:pPr>
        <w:numPr>
          <w:ilvl w:val="0"/>
          <w:numId w:val="4"/>
        </w:numPr>
      </w:pPr>
      <w:r w:rsidRPr="00052494">
        <w:rPr>
          <w:b/>
          <w:bCs/>
        </w:rPr>
        <w:t>Fallback 필수 반영:</w:t>
      </w:r>
      <w:r w:rsidRPr="00052494">
        <w:t xml:space="preserve"> 외부 API 호출 실패 시 즉시 </w:t>
      </w:r>
      <w:proofErr w:type="spellStart"/>
      <w:r w:rsidRPr="00052494">
        <w:t>call_mock</w:t>
      </w:r>
      <w:proofErr w:type="spellEnd"/>
      <w:r w:rsidRPr="00052494">
        <w:t xml:space="preserve"> 또는 경량 모델로 전환하여 시스템 가용성을 확보합니다.</w:t>
      </w:r>
    </w:p>
    <w:p w14:paraId="104FD9A0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lastRenderedPageBreak/>
        <w:t>③ 보안 및 데이터 무결성 표준</w:t>
      </w:r>
    </w:p>
    <w:p w14:paraId="625C7D0E" w14:textId="77777777" w:rsidR="00052494" w:rsidRPr="00052494" w:rsidRDefault="00052494" w:rsidP="00052494">
      <w:pPr>
        <w:numPr>
          <w:ilvl w:val="0"/>
          <w:numId w:val="5"/>
        </w:numPr>
      </w:pPr>
      <w:r w:rsidRPr="00052494">
        <w:rPr>
          <w:b/>
          <w:bCs/>
        </w:rPr>
        <w:t>비결정적 응답 통제:</w:t>
      </w:r>
      <w:r w:rsidRPr="00052494">
        <w:t xml:space="preserve"> LLM의 응답을 </w:t>
      </w:r>
      <w:proofErr w:type="spellStart"/>
      <w:r w:rsidRPr="00052494">
        <w:t>Pydantic</w:t>
      </w:r>
      <w:proofErr w:type="spellEnd"/>
      <w:r w:rsidRPr="00052494">
        <w:t>(Sch)</w:t>
      </w:r>
      <w:proofErr w:type="spellStart"/>
      <w:r w:rsidRPr="00052494">
        <w:t>으로</w:t>
      </w:r>
      <w:proofErr w:type="spellEnd"/>
      <w:r w:rsidRPr="00052494">
        <w:t xml:space="preserve"> </w:t>
      </w:r>
      <w:proofErr w:type="spellStart"/>
      <w:r w:rsidRPr="00052494">
        <w:t>강제화하여</w:t>
      </w:r>
      <w:proofErr w:type="spellEnd"/>
      <w:r w:rsidRPr="00052494">
        <w:t xml:space="preserve"> 규격 미달 시 즉시 예외 처리합니다.</w:t>
      </w:r>
    </w:p>
    <w:p w14:paraId="11366931" w14:textId="77777777" w:rsidR="00052494" w:rsidRPr="00052494" w:rsidRDefault="00052494" w:rsidP="00052494">
      <w:pPr>
        <w:numPr>
          <w:ilvl w:val="0"/>
          <w:numId w:val="5"/>
        </w:numPr>
      </w:pPr>
      <w:r w:rsidRPr="00052494">
        <w:rPr>
          <w:b/>
          <w:bCs/>
        </w:rPr>
        <w:t>비밀번호 및 키 관리:</w:t>
      </w:r>
      <w:r w:rsidRPr="00052494">
        <w:t xml:space="preserve"> API Key 등 민감 정보는 소스코드에 기록하지 않고 환경 변수(.env)를 통해서만 주입합니다.</w:t>
      </w:r>
    </w:p>
    <w:p w14:paraId="6F6E2DE0" w14:textId="77777777" w:rsidR="00052494" w:rsidRPr="00052494" w:rsidRDefault="00000000" w:rsidP="00052494">
      <w:r>
        <w:pict w14:anchorId="691CDB74">
          <v:rect id="_x0000_i1025" style="width:0;height:1.5pt" o:hralign="center" o:hrstd="t" o:hr="t" fillcolor="#a0a0a0" stroked="f"/>
        </w:pict>
      </w:r>
    </w:p>
    <w:p w14:paraId="70E2E99A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4. 환경 및 실행 표준 (Runtime)</w:t>
      </w:r>
    </w:p>
    <w:p w14:paraId="4C28A345" w14:textId="77777777" w:rsidR="00052494" w:rsidRDefault="00052494" w:rsidP="00052494">
      <w:pPr>
        <w:numPr>
          <w:ilvl w:val="0"/>
          <w:numId w:val="6"/>
        </w:numPr>
      </w:pPr>
      <w:r w:rsidRPr="00052494">
        <w:rPr>
          <w:b/>
          <w:bCs/>
        </w:rPr>
        <w:t>가상환경 표준:</w:t>
      </w:r>
      <w:r w:rsidRPr="00052494">
        <w:t xml:space="preserve"> Conda를 사용하여 독립된 환경(ai-std-dev)을 구축하며, Python 3.12 이상 사용을 원칙으로 합니다.</w:t>
      </w:r>
    </w:p>
    <w:p w14:paraId="2BBDFDF1" w14:textId="0461E55E" w:rsidR="00206892" w:rsidRPr="00052494" w:rsidRDefault="009F45DB" w:rsidP="00206892">
      <w:pPr>
        <w:numPr>
          <w:ilvl w:val="1"/>
          <w:numId w:val="6"/>
        </w:numPr>
      </w:pPr>
      <w:r>
        <w:rPr>
          <w:rFonts w:hint="eastAsia"/>
          <w:b/>
          <w:bCs/>
        </w:rPr>
        <w:t xml:space="preserve"> 참조링크:</w:t>
      </w:r>
      <w:r w:rsidRPr="009F45DB">
        <w:rPr>
          <w:b/>
          <w:bCs/>
        </w:rPr>
        <w:t xml:space="preserve"> </w:t>
      </w:r>
      <w:hyperlink r:id="rId17" w:tgtFrame="_blank" w:history="1">
        <w:r w:rsidRPr="009F45DB">
          <w:rPr>
            <w:rStyle w:val="ac"/>
            <w:b/>
            <w:bCs/>
          </w:rPr>
          <w:t>Conda Environment Management</w:t>
        </w:r>
      </w:hyperlink>
    </w:p>
    <w:p w14:paraId="4E0C5E50" w14:textId="77777777" w:rsidR="00052494" w:rsidRPr="00052494" w:rsidRDefault="00052494" w:rsidP="00052494">
      <w:pPr>
        <w:numPr>
          <w:ilvl w:val="0"/>
          <w:numId w:val="6"/>
        </w:numPr>
      </w:pPr>
      <w:r w:rsidRPr="00052494">
        <w:rPr>
          <w:b/>
          <w:bCs/>
        </w:rPr>
        <w:t>실행 규격:</w:t>
      </w:r>
      <w:r w:rsidRPr="00052494">
        <w:t xml:space="preserve"> 소스 루트(/</w:t>
      </w:r>
      <w:proofErr w:type="spellStart"/>
      <w:r w:rsidRPr="00052494">
        <w:t>src</w:t>
      </w:r>
      <w:proofErr w:type="spellEnd"/>
      <w:r w:rsidRPr="00052494">
        <w:t xml:space="preserve">)에서 python -m </w:t>
      </w:r>
      <w:proofErr w:type="spellStart"/>
      <w:proofErr w:type="gramStart"/>
      <w:r w:rsidRPr="00052494">
        <w:t>app.chatApp</w:t>
      </w:r>
      <w:proofErr w:type="spellEnd"/>
      <w:proofErr w:type="gramEnd"/>
      <w:r w:rsidRPr="00052494">
        <w:t xml:space="preserve"> 형식을 사용하여 모듈 방식으로 실행합니다. (상대 경로 금지)</w:t>
      </w:r>
    </w:p>
    <w:p w14:paraId="4B8B1182" w14:textId="77777777" w:rsidR="00052494" w:rsidRPr="00052494" w:rsidRDefault="00052494" w:rsidP="00052494">
      <w:pPr>
        <w:numPr>
          <w:ilvl w:val="0"/>
          <w:numId w:val="6"/>
        </w:numPr>
      </w:pPr>
      <w:r w:rsidRPr="00052494">
        <w:rPr>
          <w:b/>
          <w:bCs/>
        </w:rPr>
        <w:t>표준 기술 스택:</w:t>
      </w:r>
      <w:r w:rsidRPr="00052494">
        <w:t xml:space="preserve"> </w:t>
      </w:r>
      <w:proofErr w:type="spellStart"/>
      <w:r w:rsidRPr="00052494">
        <w:t>FastAPI</w:t>
      </w:r>
      <w:proofErr w:type="spellEnd"/>
      <w:r w:rsidRPr="00052494">
        <w:t xml:space="preserve">, </w:t>
      </w:r>
      <w:proofErr w:type="spellStart"/>
      <w:r w:rsidRPr="00052494">
        <w:t>Uvicorn</w:t>
      </w:r>
      <w:proofErr w:type="spellEnd"/>
      <w:r w:rsidRPr="00052494">
        <w:t xml:space="preserve">(서버), </w:t>
      </w:r>
      <w:proofErr w:type="spellStart"/>
      <w:r w:rsidRPr="00052494">
        <w:t>Asyncpg</w:t>
      </w:r>
      <w:proofErr w:type="spellEnd"/>
      <w:r w:rsidRPr="00052494">
        <w:t xml:space="preserve">(비동기 DB), </w:t>
      </w:r>
      <w:proofErr w:type="spellStart"/>
      <w:r w:rsidRPr="00052494">
        <w:t>Pytest</w:t>
      </w:r>
      <w:proofErr w:type="spellEnd"/>
      <w:r w:rsidRPr="00052494">
        <w:t>를 표준 라이브러리로 지정합니다.</w:t>
      </w:r>
    </w:p>
    <w:p w14:paraId="6BA8692D" w14:textId="4C18B38D" w:rsidR="00052494" w:rsidRPr="00052494" w:rsidRDefault="00052494" w:rsidP="00052494"/>
    <w:p w14:paraId="36D7CBE0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5. 데이터 및 지식 자산화 표준</w:t>
      </w:r>
    </w:p>
    <w:p w14:paraId="0FB512D7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5.1 ORM 및 어댑터 자산화</w:t>
      </w:r>
    </w:p>
    <w:p w14:paraId="30A07A01" w14:textId="77777777" w:rsidR="00052494" w:rsidRPr="00052494" w:rsidRDefault="00052494" w:rsidP="00052494">
      <w:pPr>
        <w:numPr>
          <w:ilvl w:val="0"/>
          <w:numId w:val="7"/>
        </w:numPr>
      </w:pPr>
      <w:r w:rsidRPr="00052494">
        <w:rPr>
          <w:b/>
          <w:bCs/>
        </w:rPr>
        <w:t>객체 중심 사고:</w:t>
      </w:r>
      <w:r w:rsidRPr="00052494">
        <w:t xml:space="preserve"> 모든 테이블은 ...Mdl.py 내에 </w:t>
      </w:r>
      <w:proofErr w:type="spellStart"/>
      <w:r w:rsidRPr="00052494">
        <w:t>SQLAlchemy</w:t>
      </w:r>
      <w:proofErr w:type="spellEnd"/>
      <w:r w:rsidRPr="00052494">
        <w:t xml:space="preserve"> 등의 ORM 클래스로 선언합니다.</w:t>
      </w:r>
    </w:p>
    <w:p w14:paraId="17753F2C" w14:textId="77777777" w:rsidR="00052494" w:rsidRPr="00052494" w:rsidRDefault="00052494" w:rsidP="00052494">
      <w:pPr>
        <w:numPr>
          <w:ilvl w:val="0"/>
          <w:numId w:val="7"/>
        </w:numPr>
      </w:pPr>
      <w:r w:rsidRPr="00052494">
        <w:rPr>
          <w:b/>
          <w:bCs/>
        </w:rPr>
        <w:t>인터페이스 동일성:</w:t>
      </w:r>
      <w:r w:rsidRPr="00052494">
        <w:t xml:space="preserve"> 런타임 성능에 따라 동기/비동기 어댑터를 분리하되, 입력과 출력 규격(I/O)은 동일하게 유지합니다.</w:t>
      </w:r>
    </w:p>
    <w:p w14:paraId="0805476A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5.2 RAG 및 비정형 데이터 관리</w:t>
      </w:r>
    </w:p>
    <w:p w14:paraId="4D916B79" w14:textId="77777777" w:rsidR="00052494" w:rsidRPr="00052494" w:rsidRDefault="00052494" w:rsidP="00052494">
      <w:pPr>
        <w:numPr>
          <w:ilvl w:val="0"/>
          <w:numId w:val="8"/>
        </w:numPr>
      </w:pPr>
      <w:r w:rsidRPr="00052494">
        <w:rPr>
          <w:b/>
          <w:bCs/>
        </w:rPr>
        <w:t>수치 자산화:</w:t>
      </w:r>
      <w:r w:rsidRPr="00052494">
        <w:t xml:space="preserve"> 텍스트를 수학적 좌표(Vector)로 변환하여 영구 보존하며, 벡터 DB 인덱스 폴더는 소스 코드와 분리하여 관리합니다.</w:t>
      </w:r>
    </w:p>
    <w:p w14:paraId="5ED4E31D" w14:textId="77777777" w:rsidR="00052494" w:rsidRPr="00052494" w:rsidRDefault="00052494" w:rsidP="00052494">
      <w:pPr>
        <w:numPr>
          <w:ilvl w:val="0"/>
          <w:numId w:val="8"/>
        </w:numPr>
      </w:pPr>
      <w:r w:rsidRPr="00052494">
        <w:rPr>
          <w:b/>
          <w:bCs/>
        </w:rPr>
        <w:t>한국어 정제 거버넌스:</w:t>
      </w:r>
      <w:r w:rsidRPr="00052494">
        <w:t xml:space="preserve"> 검색 노이즈 차단을 위해 </w:t>
      </w:r>
      <w:proofErr w:type="spellStart"/>
      <w:r w:rsidRPr="00052494">
        <w:t>Konlpy</w:t>
      </w:r>
      <w:proofErr w:type="spellEnd"/>
      <w:r w:rsidRPr="00052494">
        <w:t>(</w:t>
      </w:r>
      <w:proofErr w:type="spellStart"/>
      <w:r w:rsidRPr="00052494">
        <w:t>Okt</w:t>
      </w:r>
      <w:proofErr w:type="spellEnd"/>
      <w:r w:rsidRPr="00052494">
        <w:t>) 기반의 명사 정제 단계를 필수 적용합니다. (JDK 17 설치 필요)</w:t>
      </w:r>
    </w:p>
    <w:p w14:paraId="2819A76E" w14:textId="77777777" w:rsidR="00052494" w:rsidRPr="00052494" w:rsidRDefault="00052494" w:rsidP="00052494">
      <w:pPr>
        <w:numPr>
          <w:ilvl w:val="0"/>
          <w:numId w:val="8"/>
        </w:numPr>
      </w:pPr>
      <w:proofErr w:type="spellStart"/>
      <w:r w:rsidRPr="00052494">
        <w:rPr>
          <w:b/>
          <w:bCs/>
        </w:rPr>
        <w:t>할루시네이션</w:t>
      </w:r>
      <w:proofErr w:type="spellEnd"/>
      <w:r w:rsidRPr="00052494">
        <w:rPr>
          <w:b/>
          <w:bCs/>
        </w:rPr>
        <w:t xml:space="preserve"> 방지:</w:t>
      </w:r>
      <w:r w:rsidRPr="00052494">
        <w:t xml:space="preserve"> 모든 RAG 결과물에는 반드시 '참고 문헌(Source)' 정보를 포함합니다.</w:t>
      </w:r>
    </w:p>
    <w:p w14:paraId="7B38DCE8" w14:textId="77777777" w:rsidR="00052494" w:rsidRPr="00052494" w:rsidRDefault="00000000" w:rsidP="00052494">
      <w:r>
        <w:lastRenderedPageBreak/>
        <w:pict w14:anchorId="2CFEC894">
          <v:rect id="_x0000_i1026" style="width:0;height:1.5pt" o:hralign="center" o:hrstd="t" o:hr="t" fillcolor="#a0a0a0" stroked="f"/>
        </w:pict>
      </w:r>
    </w:p>
    <w:p w14:paraId="4F7FA817" w14:textId="77777777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>6. 명명 규칙 및 거버넌스</w:t>
      </w:r>
    </w:p>
    <w:p w14:paraId="6F606547" w14:textId="77777777" w:rsidR="00052494" w:rsidRPr="00052494" w:rsidRDefault="00052494" w:rsidP="00052494">
      <w:pPr>
        <w:numPr>
          <w:ilvl w:val="0"/>
          <w:numId w:val="9"/>
        </w:numPr>
      </w:pPr>
      <w:r w:rsidRPr="00052494">
        <w:rPr>
          <w:b/>
          <w:bCs/>
        </w:rPr>
        <w:t>폴더 구조:</w:t>
      </w:r>
      <w:r w:rsidRPr="00052494">
        <w:t xml:space="preserve"> 1단계[업무/도메인] - 2단계[세부기능] - 3단계[계층(app, biz, </w:t>
      </w:r>
      <w:proofErr w:type="spellStart"/>
      <w:r w:rsidRPr="00052494">
        <w:t>rpo</w:t>
      </w:r>
      <w:proofErr w:type="spellEnd"/>
      <w:r w:rsidRPr="00052494">
        <w:t>)] 구조를 따르며 소문자를 사용합니다.</w:t>
      </w:r>
    </w:p>
    <w:p w14:paraId="601A3659" w14:textId="77777777" w:rsidR="00052494" w:rsidRPr="00052494" w:rsidRDefault="00052494" w:rsidP="00052494">
      <w:pPr>
        <w:numPr>
          <w:ilvl w:val="0"/>
          <w:numId w:val="9"/>
        </w:numPr>
      </w:pPr>
      <w:r w:rsidRPr="00052494">
        <w:rPr>
          <w:b/>
          <w:bCs/>
        </w:rPr>
        <w:t>파일명 스타일:</w:t>
      </w:r>
      <w:r w:rsidRPr="00052494">
        <w:t xml:space="preserve"> 도메인명 + </w:t>
      </w:r>
      <w:proofErr w:type="spellStart"/>
      <w:r w:rsidRPr="00052494">
        <w:t>계층접미사</w:t>
      </w:r>
      <w:proofErr w:type="spellEnd"/>
      <w:r w:rsidRPr="00052494">
        <w:t xml:space="preserve"> + .</w:t>
      </w:r>
      <w:proofErr w:type="spellStart"/>
      <w:r w:rsidRPr="00052494">
        <w:t>py</w:t>
      </w:r>
      <w:proofErr w:type="spellEnd"/>
      <w:r w:rsidRPr="00052494">
        <w:t xml:space="preserve"> 형식을 사용하며 </w:t>
      </w:r>
      <w:proofErr w:type="spellStart"/>
      <w:r w:rsidRPr="00052494">
        <w:t>카멜케이스</w:t>
      </w:r>
      <w:proofErr w:type="spellEnd"/>
      <w:r w:rsidRPr="00052494">
        <w:t>(CamelCase)를 권장합니다.</w:t>
      </w:r>
    </w:p>
    <w:p w14:paraId="68A3E15A" w14:textId="77777777" w:rsidR="00052494" w:rsidRPr="00052494" w:rsidRDefault="00052494" w:rsidP="00052494">
      <w:pPr>
        <w:numPr>
          <w:ilvl w:val="0"/>
          <w:numId w:val="9"/>
        </w:numPr>
      </w:pPr>
      <w:r w:rsidRPr="00052494">
        <w:rPr>
          <w:b/>
          <w:bCs/>
        </w:rPr>
        <w:t>자산 보호:</w:t>
      </w:r>
      <w:r w:rsidRPr="00052494">
        <w:t xml:space="preserve"> 플랫폼의 핵심인 Core 영역과 고객별 요구사항인 Extn 영역을 분리하여 핵심 지적 재산권을 보호합니다.</w:t>
      </w:r>
    </w:p>
    <w:p w14:paraId="72091E8C" w14:textId="77777777" w:rsidR="00052494" w:rsidRPr="00052494" w:rsidRDefault="00052494" w:rsidP="00052494">
      <w:pPr>
        <w:numPr>
          <w:ilvl w:val="0"/>
          <w:numId w:val="9"/>
        </w:numPr>
      </w:pPr>
      <w:r w:rsidRPr="00052494">
        <w:rPr>
          <w:b/>
          <w:bCs/>
        </w:rPr>
        <w:t>기술 계약서:</w:t>
      </w:r>
      <w:r w:rsidRPr="00052494">
        <w:t xml:space="preserve"> Swagger UI를 실시간 업데이트하여 타 부서와의 공식 기술 계약서로 활용합니다.</w:t>
      </w:r>
    </w:p>
    <w:p w14:paraId="5F82C316" w14:textId="77777777" w:rsidR="00EF51C2" w:rsidRPr="00EF51C2" w:rsidRDefault="00EF51C2" w:rsidP="00EF51C2">
      <w:pPr>
        <w:rPr>
          <w:b/>
          <w:bCs/>
        </w:rPr>
      </w:pPr>
      <w:r w:rsidRPr="00EF51C2">
        <w:rPr>
          <w:b/>
          <w:bCs/>
        </w:rPr>
        <w:t>Appendix: References &amp; External Links</w:t>
      </w:r>
    </w:p>
    <w:p w14:paraId="3682FF88" w14:textId="77777777" w:rsidR="00EF51C2" w:rsidRPr="00EF51C2" w:rsidRDefault="00EF51C2" w:rsidP="00EF51C2">
      <w:r w:rsidRPr="00EF51C2">
        <w:t>회사 공식 문서의 신뢰성을 뒷받침하기 위한 외부 표준 및 이론적 근거 링크입니다.</w:t>
      </w:r>
    </w:p>
    <w:p w14:paraId="5A91C465" w14:textId="77777777" w:rsidR="00EF51C2" w:rsidRPr="00EF51C2" w:rsidRDefault="00EF51C2" w:rsidP="00EF51C2">
      <w:pPr>
        <w:rPr>
          <w:b/>
          <w:bCs/>
        </w:rPr>
      </w:pPr>
      <w:r w:rsidRPr="00EF51C2">
        <w:rPr>
          <w:b/>
          <w:bCs/>
        </w:rPr>
        <w:t>1. Architecture Theory (이론적 근거)</w:t>
      </w:r>
    </w:p>
    <w:p w14:paraId="2528352E" w14:textId="77777777" w:rsidR="00EF51C2" w:rsidRPr="00EF51C2" w:rsidRDefault="00EF51C2" w:rsidP="00EF51C2">
      <w:pPr>
        <w:numPr>
          <w:ilvl w:val="0"/>
          <w:numId w:val="11"/>
        </w:numPr>
      </w:pPr>
      <w:r w:rsidRPr="00EF51C2">
        <w:rPr>
          <w:b/>
          <w:bCs/>
        </w:rPr>
        <w:t>Hexagonal Architecture (Ports and Adapters):</w:t>
      </w:r>
      <w:r w:rsidRPr="00EF51C2">
        <w:t xml:space="preserve"> </w:t>
      </w:r>
      <w:hyperlink r:id="rId18" w:tgtFrame="_blank" w:history="1">
        <w:r w:rsidRPr="00EF51C2">
          <w:rPr>
            <w:rStyle w:val="ac"/>
          </w:rPr>
          <w:t>Netflix Technology Blog - Ready for Changes with Hexagonal Architecture</w:t>
        </w:r>
      </w:hyperlink>
    </w:p>
    <w:p w14:paraId="128CDB10" w14:textId="77777777" w:rsidR="00EF51C2" w:rsidRPr="00EF51C2" w:rsidRDefault="00EF51C2" w:rsidP="00EF51C2">
      <w:pPr>
        <w:numPr>
          <w:ilvl w:val="0"/>
          <w:numId w:val="11"/>
        </w:numPr>
      </w:pPr>
      <w:r w:rsidRPr="00EF51C2">
        <w:rPr>
          <w:b/>
          <w:bCs/>
        </w:rPr>
        <w:t>The Clean Architecture:</w:t>
      </w:r>
      <w:r w:rsidRPr="00EF51C2">
        <w:t xml:space="preserve"> </w:t>
      </w:r>
      <w:hyperlink r:id="rId19" w:tgtFrame="_blank" w:history="1">
        <w:r w:rsidRPr="00EF51C2">
          <w:rPr>
            <w:rStyle w:val="ac"/>
          </w:rPr>
          <w:t>Uncle Bob's Blog - The Clean Architecture</w:t>
        </w:r>
      </w:hyperlink>
    </w:p>
    <w:p w14:paraId="40BCB4E0" w14:textId="77777777" w:rsidR="00EF51C2" w:rsidRPr="00EF51C2" w:rsidRDefault="00EF51C2" w:rsidP="00EF51C2">
      <w:pPr>
        <w:numPr>
          <w:ilvl w:val="0"/>
          <w:numId w:val="11"/>
        </w:numPr>
      </w:pPr>
      <w:r w:rsidRPr="00EF51C2">
        <w:rPr>
          <w:b/>
          <w:bCs/>
        </w:rPr>
        <w:t>Dependency Inversion Principle:</w:t>
      </w:r>
      <w:r w:rsidRPr="00EF51C2">
        <w:t xml:space="preserve"> </w:t>
      </w:r>
      <w:hyperlink r:id="rId20" w:tgtFrame="_blank" w:history="1">
        <w:r w:rsidRPr="00EF51C2">
          <w:rPr>
            <w:rStyle w:val="ac"/>
          </w:rPr>
          <w:t>Microsoft Learn - Design Principles: Dependency Inversion</w:t>
        </w:r>
      </w:hyperlink>
    </w:p>
    <w:p w14:paraId="2273DAD4" w14:textId="77777777" w:rsidR="00EF51C2" w:rsidRPr="00EF51C2" w:rsidRDefault="00EF51C2" w:rsidP="00EF51C2">
      <w:pPr>
        <w:rPr>
          <w:b/>
          <w:bCs/>
        </w:rPr>
      </w:pPr>
      <w:r w:rsidRPr="00EF51C2">
        <w:rPr>
          <w:b/>
          <w:bCs/>
        </w:rPr>
        <w:t>2. Standard Technology Stack (기술 표준)</w:t>
      </w:r>
    </w:p>
    <w:p w14:paraId="519ECE9B" w14:textId="77777777" w:rsidR="00EF51C2" w:rsidRPr="00EF51C2" w:rsidRDefault="00EF51C2" w:rsidP="00EF51C2">
      <w:pPr>
        <w:numPr>
          <w:ilvl w:val="0"/>
          <w:numId w:val="12"/>
        </w:numPr>
      </w:pPr>
      <w:proofErr w:type="spellStart"/>
      <w:r w:rsidRPr="00EF51C2">
        <w:rPr>
          <w:b/>
          <w:bCs/>
        </w:rPr>
        <w:t>FastAPI</w:t>
      </w:r>
      <w:proofErr w:type="spellEnd"/>
      <w:r w:rsidRPr="00EF51C2">
        <w:rPr>
          <w:b/>
          <w:bCs/>
        </w:rPr>
        <w:t xml:space="preserve"> Documentation:</w:t>
      </w:r>
      <w:r w:rsidRPr="00EF51C2">
        <w:t xml:space="preserve"> </w:t>
      </w:r>
      <w:hyperlink r:id="rId21" w:tgtFrame="_blank" w:history="1">
        <w:r w:rsidRPr="00EF51C2">
          <w:rPr>
            <w:rStyle w:val="ac"/>
          </w:rPr>
          <w:t>FastAPI - Project Structure and Best Practices</w:t>
        </w:r>
      </w:hyperlink>
    </w:p>
    <w:p w14:paraId="5468F71C" w14:textId="77777777" w:rsidR="00EF51C2" w:rsidRPr="00EF51C2" w:rsidRDefault="00EF51C2" w:rsidP="00EF51C2">
      <w:pPr>
        <w:numPr>
          <w:ilvl w:val="0"/>
          <w:numId w:val="12"/>
        </w:numPr>
      </w:pPr>
      <w:proofErr w:type="spellStart"/>
      <w:r w:rsidRPr="00EF51C2">
        <w:rPr>
          <w:b/>
          <w:bCs/>
        </w:rPr>
        <w:t>Pydantic</w:t>
      </w:r>
      <w:proofErr w:type="spellEnd"/>
      <w:r w:rsidRPr="00EF51C2">
        <w:rPr>
          <w:b/>
          <w:bCs/>
        </w:rPr>
        <w:t xml:space="preserve"> Data Validation:</w:t>
      </w:r>
      <w:r w:rsidRPr="00EF51C2">
        <w:t xml:space="preserve"> </w:t>
      </w:r>
      <w:hyperlink r:id="rId22" w:tgtFrame="_blank" w:history="1">
        <w:r w:rsidRPr="00EF51C2">
          <w:rPr>
            <w:rStyle w:val="ac"/>
          </w:rPr>
          <w:t>Pydantic - Why Use Pydantic?</w:t>
        </w:r>
      </w:hyperlink>
    </w:p>
    <w:p w14:paraId="59DCCF1A" w14:textId="77777777" w:rsidR="00EF51C2" w:rsidRPr="00EF51C2" w:rsidRDefault="00EF51C2" w:rsidP="00EF51C2">
      <w:pPr>
        <w:numPr>
          <w:ilvl w:val="0"/>
          <w:numId w:val="12"/>
        </w:numPr>
      </w:pPr>
      <w:proofErr w:type="spellStart"/>
      <w:r w:rsidRPr="00EF51C2">
        <w:rPr>
          <w:b/>
          <w:bCs/>
        </w:rPr>
        <w:t>SQLAlchemy</w:t>
      </w:r>
      <w:proofErr w:type="spellEnd"/>
      <w:r w:rsidRPr="00EF51C2">
        <w:rPr>
          <w:b/>
          <w:bCs/>
        </w:rPr>
        <w:t xml:space="preserve"> ORM:</w:t>
      </w:r>
      <w:r w:rsidRPr="00EF51C2">
        <w:t xml:space="preserve"> </w:t>
      </w:r>
      <w:hyperlink r:id="rId23" w:tgtFrame="_blank" w:history="1">
        <w:r w:rsidRPr="00EF51C2">
          <w:rPr>
            <w:rStyle w:val="ac"/>
          </w:rPr>
          <w:t>SQLAlchemy - Unified Tutorial</w:t>
        </w:r>
      </w:hyperlink>
    </w:p>
    <w:p w14:paraId="070201CC" w14:textId="77777777" w:rsidR="00EF51C2" w:rsidRPr="00EF51C2" w:rsidRDefault="00EF51C2" w:rsidP="00EF51C2">
      <w:pPr>
        <w:numPr>
          <w:ilvl w:val="0"/>
          <w:numId w:val="12"/>
        </w:numPr>
      </w:pPr>
      <w:r w:rsidRPr="00EF51C2">
        <w:rPr>
          <w:b/>
          <w:bCs/>
        </w:rPr>
        <w:t>Conda Environment Management:</w:t>
      </w:r>
      <w:r w:rsidRPr="00EF51C2">
        <w:t xml:space="preserve"> </w:t>
      </w:r>
      <w:hyperlink r:id="rId24" w:tgtFrame="_blank" w:history="1">
        <w:r w:rsidRPr="00EF51C2">
          <w:rPr>
            <w:rStyle w:val="ac"/>
          </w:rPr>
          <w:t>Conda - Managing Environments</w:t>
        </w:r>
      </w:hyperlink>
    </w:p>
    <w:p w14:paraId="730BB16B" w14:textId="77777777" w:rsidR="00EF51C2" w:rsidRPr="00EF51C2" w:rsidRDefault="00EF51C2" w:rsidP="00EF51C2">
      <w:pPr>
        <w:rPr>
          <w:b/>
          <w:bCs/>
        </w:rPr>
      </w:pPr>
      <w:r w:rsidRPr="00EF51C2">
        <w:rPr>
          <w:b/>
          <w:bCs/>
        </w:rPr>
        <w:t>3. AI &amp; RAG Best Practices (AI 자산화 표준)</w:t>
      </w:r>
    </w:p>
    <w:p w14:paraId="22A24C8F" w14:textId="77777777" w:rsidR="00EF51C2" w:rsidRPr="00EF51C2" w:rsidRDefault="00EF51C2" w:rsidP="00EF51C2">
      <w:pPr>
        <w:numPr>
          <w:ilvl w:val="0"/>
          <w:numId w:val="13"/>
        </w:numPr>
      </w:pPr>
      <w:r w:rsidRPr="00EF51C2">
        <w:rPr>
          <w:b/>
          <w:bCs/>
        </w:rPr>
        <w:t>Retrieval-Augmented Generation (RAG):</w:t>
      </w:r>
      <w:r w:rsidRPr="00EF51C2">
        <w:t xml:space="preserve"> </w:t>
      </w:r>
      <w:hyperlink r:id="rId25" w:tgtFrame="_blank" w:history="1">
        <w:r w:rsidRPr="00EF51C2">
          <w:rPr>
            <w:rStyle w:val="ac"/>
          </w:rPr>
          <w:t>IBM Research - What is RAG?</w:t>
        </w:r>
      </w:hyperlink>
    </w:p>
    <w:p w14:paraId="475FD900" w14:textId="77777777" w:rsidR="00EF51C2" w:rsidRPr="00EF51C2" w:rsidRDefault="00EF51C2" w:rsidP="00EF51C2">
      <w:pPr>
        <w:numPr>
          <w:ilvl w:val="0"/>
          <w:numId w:val="13"/>
        </w:numPr>
      </w:pPr>
      <w:r w:rsidRPr="00EF51C2">
        <w:rPr>
          <w:b/>
          <w:bCs/>
        </w:rPr>
        <w:t>Python Async IO:</w:t>
      </w:r>
      <w:r w:rsidRPr="00EF51C2">
        <w:t xml:space="preserve"> </w:t>
      </w:r>
      <w:hyperlink r:id="rId26" w:tgtFrame="_blank" w:history="1">
        <w:r w:rsidRPr="00EF51C2">
          <w:rPr>
            <w:rStyle w:val="ac"/>
          </w:rPr>
          <w:t>Python Docs - Asyncio Library</w:t>
        </w:r>
      </w:hyperlink>
    </w:p>
    <w:p w14:paraId="4314A0AD" w14:textId="77777777" w:rsidR="00EF51C2" w:rsidRPr="00EF51C2" w:rsidRDefault="00EF51C2" w:rsidP="00EF51C2">
      <w:pPr>
        <w:numPr>
          <w:ilvl w:val="0"/>
          <w:numId w:val="13"/>
        </w:numPr>
      </w:pPr>
      <w:r w:rsidRPr="00EF51C2">
        <w:rPr>
          <w:b/>
          <w:bCs/>
        </w:rPr>
        <w:t>Vector Database Indexing:</w:t>
      </w:r>
      <w:r w:rsidRPr="00EF51C2">
        <w:t xml:space="preserve"> </w:t>
      </w:r>
      <w:hyperlink r:id="rId27" w:tgtFrame="_blank" w:history="1">
        <w:r w:rsidRPr="00EF51C2">
          <w:rPr>
            <w:rStyle w:val="ac"/>
          </w:rPr>
          <w:t>ChromaDB Documentation</w:t>
        </w:r>
      </w:hyperlink>
    </w:p>
    <w:p w14:paraId="62E5CD6E" w14:textId="6A7E83E0" w:rsidR="00052494" w:rsidRPr="00052494" w:rsidRDefault="00052494" w:rsidP="00052494"/>
    <w:p w14:paraId="2506D672" w14:textId="21100318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 xml:space="preserve">Appendix: </w:t>
      </w:r>
      <w:proofErr w:type="gramStart"/>
      <w:r w:rsidRPr="00052494">
        <w:rPr>
          <w:b/>
          <w:bCs/>
        </w:rPr>
        <w:t>Reference</w:t>
      </w:r>
      <w:r w:rsidR="00EF51C2">
        <w:rPr>
          <w:rFonts w:hint="eastAsia"/>
          <w:b/>
          <w:bCs/>
        </w:rPr>
        <w:t xml:space="preserve"> :</w:t>
      </w:r>
      <w:proofErr w:type="gramEnd"/>
      <w:r w:rsidR="00EF51C2">
        <w:rPr>
          <w:rFonts w:hint="eastAsia"/>
          <w:b/>
          <w:bCs/>
        </w:rPr>
        <w:t xml:space="preserve"> 교육자료</w:t>
      </w:r>
    </w:p>
    <w:p w14:paraId="125D92F5" w14:textId="77777777" w:rsidR="00052494" w:rsidRPr="00052494" w:rsidRDefault="00052494" w:rsidP="00052494">
      <w:r w:rsidRPr="00052494">
        <w:t>본 가이드는 다음의 소스 자료를 통합하여 작성되었습니다.</w:t>
      </w:r>
    </w:p>
    <w:p w14:paraId="403E6249" w14:textId="4670FFF5" w:rsidR="00052494" w:rsidRPr="00052494" w:rsidRDefault="00052494" w:rsidP="00052494">
      <w:pPr>
        <w:numPr>
          <w:ilvl w:val="0"/>
          <w:numId w:val="10"/>
        </w:numPr>
      </w:pPr>
      <w:r w:rsidRPr="00052494">
        <w:rPr>
          <w:b/>
          <w:bCs/>
        </w:rPr>
        <w:t xml:space="preserve">Source </w:t>
      </w:r>
      <w:r>
        <w:rPr>
          <w:rFonts w:hint="eastAsia"/>
          <w:b/>
          <w:bCs/>
        </w:rPr>
        <w:t>1</w:t>
      </w:r>
      <w:r w:rsidRPr="00052494">
        <w:rPr>
          <w:b/>
          <w:bCs/>
        </w:rPr>
        <w:t>:</w:t>
      </w:r>
      <w:r w:rsidRPr="00052494">
        <w:t xml:space="preserve"> 1장 기준 가이드 (계층화 표준, 의존성 원칙, 명명 규칙 및 거버넌스)</w:t>
      </w:r>
    </w:p>
    <w:p w14:paraId="344D6EB3" w14:textId="4DB89D18" w:rsidR="00052494" w:rsidRPr="00052494" w:rsidRDefault="00052494" w:rsidP="00052494">
      <w:pPr>
        <w:numPr>
          <w:ilvl w:val="0"/>
          <w:numId w:val="10"/>
        </w:numPr>
      </w:pPr>
      <w:r w:rsidRPr="00052494">
        <w:rPr>
          <w:b/>
          <w:bCs/>
        </w:rPr>
        <w:t xml:space="preserve">Source </w:t>
      </w:r>
      <w:r>
        <w:rPr>
          <w:rFonts w:hint="eastAsia"/>
          <w:b/>
          <w:bCs/>
        </w:rPr>
        <w:t>2</w:t>
      </w:r>
      <w:r w:rsidRPr="00052494">
        <w:rPr>
          <w:b/>
          <w:bCs/>
        </w:rPr>
        <w:t>:</w:t>
      </w:r>
      <w:r w:rsidRPr="00052494">
        <w:t xml:space="preserve"> </w:t>
      </w:r>
      <w:r w:rsidR="004749F1">
        <w:rPr>
          <w:rFonts w:hint="eastAsia"/>
        </w:rPr>
        <w:t xml:space="preserve">2장 </w:t>
      </w:r>
      <w:r w:rsidRPr="00052494">
        <w:t>추가 내용 - 특화 (개발 환경, 상세 폴더 구조, 실행 규격 보완)</w:t>
      </w:r>
    </w:p>
    <w:p w14:paraId="199C9D40" w14:textId="70D2C299" w:rsidR="00052494" w:rsidRPr="00052494" w:rsidRDefault="00052494" w:rsidP="00052494">
      <w:pPr>
        <w:numPr>
          <w:ilvl w:val="0"/>
          <w:numId w:val="10"/>
        </w:numPr>
      </w:pPr>
      <w:r w:rsidRPr="00052494">
        <w:rPr>
          <w:b/>
          <w:bCs/>
        </w:rPr>
        <w:t xml:space="preserve">Source </w:t>
      </w:r>
      <w:r>
        <w:rPr>
          <w:rFonts w:hint="eastAsia"/>
          <w:b/>
          <w:bCs/>
        </w:rPr>
        <w:t>3</w:t>
      </w:r>
      <w:r w:rsidRPr="00052494">
        <w:rPr>
          <w:b/>
          <w:bCs/>
        </w:rPr>
        <w:t>:</w:t>
      </w:r>
      <w:r w:rsidRPr="00052494">
        <w:t xml:space="preserve"> </w:t>
      </w:r>
      <w:r w:rsidR="00230B68">
        <w:rPr>
          <w:rFonts w:hint="eastAsia"/>
        </w:rPr>
        <w:t xml:space="preserve">3장 </w:t>
      </w:r>
      <w:proofErr w:type="spellStart"/>
      <w:r w:rsidRPr="00052494">
        <w:t>헥사고날</w:t>
      </w:r>
      <w:proofErr w:type="spellEnd"/>
      <w:r w:rsidRPr="00052494">
        <w:t xml:space="preserve"> 아키텍처 기반 기술 격리 및 모델 독립성 전략 </w:t>
      </w:r>
      <w:r w:rsidR="00230B68">
        <w:rPr>
          <w:rFonts w:hint="eastAsia"/>
        </w:rPr>
        <w:t xml:space="preserve"> </w:t>
      </w:r>
    </w:p>
    <w:p w14:paraId="28495A06" w14:textId="5CB666E8" w:rsidR="00052494" w:rsidRPr="00052494" w:rsidRDefault="00052494" w:rsidP="00052494">
      <w:pPr>
        <w:numPr>
          <w:ilvl w:val="0"/>
          <w:numId w:val="10"/>
        </w:numPr>
      </w:pPr>
      <w:r w:rsidRPr="00052494">
        <w:rPr>
          <w:b/>
          <w:bCs/>
        </w:rPr>
        <w:t xml:space="preserve">Source </w:t>
      </w:r>
      <w:r>
        <w:rPr>
          <w:rFonts w:hint="eastAsia"/>
          <w:b/>
          <w:bCs/>
        </w:rPr>
        <w:t>4</w:t>
      </w:r>
      <w:r w:rsidRPr="00052494">
        <w:rPr>
          <w:b/>
          <w:bCs/>
        </w:rPr>
        <w:t>:</w:t>
      </w:r>
      <w:r w:rsidRPr="00052494">
        <w:t xml:space="preserve"> 데이터 자산화 및 전문 어댑터 패턴 (4장 기반 보완 사항)</w:t>
      </w:r>
    </w:p>
    <w:p w14:paraId="210F4D62" w14:textId="1CD702CF" w:rsidR="00052494" w:rsidRPr="00052494" w:rsidRDefault="00052494" w:rsidP="00052494">
      <w:pPr>
        <w:numPr>
          <w:ilvl w:val="0"/>
          <w:numId w:val="10"/>
        </w:numPr>
      </w:pPr>
      <w:r w:rsidRPr="00052494">
        <w:rPr>
          <w:b/>
          <w:bCs/>
        </w:rPr>
        <w:t xml:space="preserve">Source </w:t>
      </w:r>
      <w:r>
        <w:rPr>
          <w:rFonts w:hint="eastAsia"/>
          <w:b/>
          <w:bCs/>
        </w:rPr>
        <w:t>5</w:t>
      </w:r>
      <w:r w:rsidRPr="00052494">
        <w:rPr>
          <w:b/>
          <w:bCs/>
        </w:rPr>
        <w:t>:</w:t>
      </w:r>
      <w:r w:rsidRPr="00052494">
        <w:t xml:space="preserve"> </w:t>
      </w:r>
      <w:r w:rsidR="00230B68">
        <w:rPr>
          <w:rFonts w:hint="eastAsia"/>
        </w:rPr>
        <w:t>모듈(프로젝트)</w:t>
      </w:r>
      <w:r w:rsidR="009A3FF2">
        <w:rPr>
          <w:rFonts w:hint="eastAsia"/>
        </w:rPr>
        <w:t>간</w:t>
      </w:r>
      <w:r w:rsidR="00230B68">
        <w:rPr>
          <w:rFonts w:hint="eastAsia"/>
        </w:rPr>
        <w:t xml:space="preserve"> 느슨한 연동 구조</w:t>
      </w:r>
      <w:r w:rsidRPr="00052494">
        <w:t xml:space="preserve"> (5장 기반 보완 사항)</w:t>
      </w:r>
    </w:p>
    <w:p w14:paraId="09394ACB" w14:textId="0B79C2E0" w:rsidR="005B44EC" w:rsidRPr="00052494" w:rsidRDefault="005B44EC"/>
    <w:sectPr w:rsidR="005B44EC" w:rsidRPr="000524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7CAC" w14:textId="77777777" w:rsidR="004A200C" w:rsidRDefault="004A200C" w:rsidP="00052494">
      <w:pPr>
        <w:spacing w:after="0"/>
      </w:pPr>
      <w:r>
        <w:separator/>
      </w:r>
    </w:p>
  </w:endnote>
  <w:endnote w:type="continuationSeparator" w:id="0">
    <w:p w14:paraId="45D7C2F1" w14:textId="77777777" w:rsidR="004A200C" w:rsidRDefault="004A200C" w:rsidP="00052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EC7C" w14:textId="77777777" w:rsidR="004A200C" w:rsidRDefault="004A200C" w:rsidP="00052494">
      <w:pPr>
        <w:spacing w:after="0"/>
      </w:pPr>
      <w:r>
        <w:separator/>
      </w:r>
    </w:p>
  </w:footnote>
  <w:footnote w:type="continuationSeparator" w:id="0">
    <w:p w14:paraId="5ED97674" w14:textId="77777777" w:rsidR="004A200C" w:rsidRDefault="004A200C" w:rsidP="000524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CF8"/>
    <w:multiLevelType w:val="multilevel"/>
    <w:tmpl w:val="7B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643"/>
    <w:multiLevelType w:val="multilevel"/>
    <w:tmpl w:val="B99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98B"/>
    <w:multiLevelType w:val="multilevel"/>
    <w:tmpl w:val="C6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7BEE"/>
    <w:multiLevelType w:val="multilevel"/>
    <w:tmpl w:val="3AF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6B62"/>
    <w:multiLevelType w:val="multilevel"/>
    <w:tmpl w:val="BE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27BF"/>
    <w:multiLevelType w:val="multilevel"/>
    <w:tmpl w:val="17F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2EC0"/>
    <w:multiLevelType w:val="multilevel"/>
    <w:tmpl w:val="7DE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80E3B"/>
    <w:multiLevelType w:val="multilevel"/>
    <w:tmpl w:val="1B1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545DB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6665C"/>
    <w:multiLevelType w:val="multilevel"/>
    <w:tmpl w:val="624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C0B55"/>
    <w:multiLevelType w:val="multilevel"/>
    <w:tmpl w:val="D9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02024"/>
    <w:multiLevelType w:val="multilevel"/>
    <w:tmpl w:val="7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37BC5"/>
    <w:multiLevelType w:val="multilevel"/>
    <w:tmpl w:val="15C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1577C"/>
    <w:multiLevelType w:val="multilevel"/>
    <w:tmpl w:val="CE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67117"/>
    <w:multiLevelType w:val="multilevel"/>
    <w:tmpl w:val="B1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B2549"/>
    <w:multiLevelType w:val="multilevel"/>
    <w:tmpl w:val="1F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556">
    <w:abstractNumId w:val="14"/>
  </w:num>
  <w:num w:numId="2" w16cid:durableId="1567910655">
    <w:abstractNumId w:val="3"/>
  </w:num>
  <w:num w:numId="3" w16cid:durableId="1855874827">
    <w:abstractNumId w:val="2"/>
  </w:num>
  <w:num w:numId="4" w16cid:durableId="1374499485">
    <w:abstractNumId w:val="9"/>
  </w:num>
  <w:num w:numId="5" w16cid:durableId="913005029">
    <w:abstractNumId w:val="11"/>
  </w:num>
  <w:num w:numId="6" w16cid:durableId="1930038735">
    <w:abstractNumId w:val="12"/>
  </w:num>
  <w:num w:numId="7" w16cid:durableId="1092970567">
    <w:abstractNumId w:val="0"/>
  </w:num>
  <w:num w:numId="8" w16cid:durableId="228662119">
    <w:abstractNumId w:val="10"/>
  </w:num>
  <w:num w:numId="9" w16cid:durableId="995109623">
    <w:abstractNumId w:val="1"/>
  </w:num>
  <w:num w:numId="10" w16cid:durableId="52389268">
    <w:abstractNumId w:val="15"/>
  </w:num>
  <w:num w:numId="11" w16cid:durableId="1019042892">
    <w:abstractNumId w:val="7"/>
  </w:num>
  <w:num w:numId="12" w16cid:durableId="1166896928">
    <w:abstractNumId w:val="6"/>
  </w:num>
  <w:num w:numId="13" w16cid:durableId="1955792212">
    <w:abstractNumId w:val="13"/>
  </w:num>
  <w:num w:numId="14" w16cid:durableId="1500734898">
    <w:abstractNumId w:val="5"/>
  </w:num>
  <w:num w:numId="15" w16cid:durableId="1120684824">
    <w:abstractNumId w:val="8"/>
  </w:num>
  <w:num w:numId="16" w16cid:durableId="894391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1"/>
    <w:rsid w:val="00052494"/>
    <w:rsid w:val="00067D15"/>
    <w:rsid w:val="00206892"/>
    <w:rsid w:val="00230B68"/>
    <w:rsid w:val="00326EE5"/>
    <w:rsid w:val="003E6C17"/>
    <w:rsid w:val="00466992"/>
    <w:rsid w:val="004749F1"/>
    <w:rsid w:val="004A200C"/>
    <w:rsid w:val="00504970"/>
    <w:rsid w:val="0058480D"/>
    <w:rsid w:val="005B44EC"/>
    <w:rsid w:val="00694B5C"/>
    <w:rsid w:val="0077319A"/>
    <w:rsid w:val="00842E4B"/>
    <w:rsid w:val="00941240"/>
    <w:rsid w:val="009A3FF2"/>
    <w:rsid w:val="009F45DB"/>
    <w:rsid w:val="00A01349"/>
    <w:rsid w:val="00A82408"/>
    <w:rsid w:val="00B453EF"/>
    <w:rsid w:val="00C63565"/>
    <w:rsid w:val="00CF5B2A"/>
    <w:rsid w:val="00DD49E7"/>
    <w:rsid w:val="00DF490E"/>
    <w:rsid w:val="00E0369A"/>
    <w:rsid w:val="00E03EC4"/>
    <w:rsid w:val="00EF51C2"/>
    <w:rsid w:val="00F6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0502"/>
  <w15:chartTrackingRefBased/>
  <w15:docId w15:val="{D9316E0E-EB79-4545-8C1D-76B8997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1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1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1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1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E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1E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E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52494"/>
  </w:style>
  <w:style w:type="paragraph" w:styleId="ab">
    <w:name w:val="footer"/>
    <w:basedOn w:val="a"/>
    <w:link w:val="Char4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52494"/>
  </w:style>
  <w:style w:type="character" w:styleId="ac">
    <w:name w:val="Hyperlink"/>
    <w:basedOn w:val="a0"/>
    <w:uiPriority w:val="99"/>
    <w:unhideWhenUsed/>
    <w:rsid w:val="00EF51C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5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ogle.com/search?q=https://fastapi.tiangolo.com/tutorial/sql-databases/%23create-initial-pydantic-models-schemas" TargetMode="External"/><Relationship Id="rId18" Type="http://schemas.openxmlformats.org/officeDocument/2006/relationships/hyperlink" Target="https://netflixtechblog.com/ready-for-changes-with-hexagonal-architecture-b315ec967749" TargetMode="External"/><Relationship Id="rId26" Type="http://schemas.openxmlformats.org/officeDocument/2006/relationships/hyperlink" Target="https://docs.python.org/3/library/asyncio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fastapi.tiangolo.com/tutorial/bigger-applications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martinfowler.com/bliki/BoundedContext.html" TargetMode="External"/><Relationship Id="rId17" Type="http://schemas.openxmlformats.org/officeDocument/2006/relationships/hyperlink" Target="https://docs.conda.io/projects/conda/en/latest/user-guide/tasks/manage-environments.html" TargetMode="External"/><Relationship Id="rId25" Type="http://schemas.openxmlformats.org/officeDocument/2006/relationships/hyperlink" Target="https://research.ibm.com/blog/retrieval-augmented-generation-RA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sqlalchemy.org/en/20/tutorial/index.html" TargetMode="External"/><Relationship Id="rId20" Type="http://schemas.openxmlformats.org/officeDocument/2006/relationships/hyperlink" Target="https://www.google.com/search?q=https://learn.microsoft.com/en-us/dotnet/architecture/modern-web-apps-azure/architectural-principles%23dependency-inversio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.cleancoder.com/uncle-bob/2012/08/13/the-clean-architecture.html" TargetMode="External"/><Relationship Id="rId24" Type="http://schemas.openxmlformats.org/officeDocument/2006/relationships/hyperlink" Target="https://docs.conda.io/projects/conda/en/latest/user-guide/tasks/manage-environments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learn.microsoft.com/en-us/dotnet/architecture/modern-web-apps-azure/architectural-principles" TargetMode="External"/><Relationship Id="rId23" Type="http://schemas.openxmlformats.org/officeDocument/2006/relationships/hyperlink" Target="https://docs.sqlalchemy.org/en/20/tutorial/index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netflixtechblog.com/ready-for-changes-with-hexagonal-architecture-b315ec967749" TargetMode="External"/><Relationship Id="rId19" Type="http://schemas.openxmlformats.org/officeDocument/2006/relationships/hyperlink" Target="https://blog.cleancoder.com/uncle-bob/2012/08/13/the-clean-architecture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astapi.tiangolo.com/tutorial/bigger-applications/" TargetMode="External"/><Relationship Id="rId22" Type="http://schemas.openxmlformats.org/officeDocument/2006/relationships/hyperlink" Target="https://docs.pydantic.dev/latest/concepts/models/" TargetMode="External"/><Relationship Id="rId27" Type="http://schemas.openxmlformats.org/officeDocument/2006/relationships/hyperlink" Target="https://docs.trychroma.com/getting-starte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48D860184B2AB4AAF6B42A13895F4EE" ma:contentTypeVersion="11" ma:contentTypeDescription="새 문서를 만듭니다." ma:contentTypeScope="" ma:versionID="4a724808a90853effc68c600a9a1225c">
  <xsd:schema xmlns:xsd="http://www.w3.org/2001/XMLSchema" xmlns:xs="http://www.w3.org/2001/XMLSchema" xmlns:p="http://schemas.microsoft.com/office/2006/metadata/properties" xmlns:ns2="b1e69286-0ef1-4fdc-a787-62876092e0dc" targetNamespace="http://schemas.microsoft.com/office/2006/metadata/properties" ma:root="true" ma:fieldsID="1c3961515eb01b41e8655562b1d843eb" ns2:_="">
    <xsd:import namespace="b1e69286-0ef1-4fdc-a787-62876092e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69286-0ef1-4fdc-a787-62876092e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4859362-d175-45fb-9f31-e51ec485f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69286-0ef1-4fdc-a787-62876092e0d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9ED3E2-D5D4-4674-ADD1-81C82AA9B9BD}"/>
</file>

<file path=customXml/itemProps2.xml><?xml version="1.0" encoding="utf-8"?>
<ds:datastoreItem xmlns:ds="http://schemas.openxmlformats.org/officeDocument/2006/customXml" ds:itemID="{5551BA4C-D644-41AA-8A5A-D1297F544FC2}">
  <ds:schemaRefs>
    <ds:schemaRef ds:uri="http://schemas.microsoft.com/office/2006/metadata/properties"/>
    <ds:schemaRef ds:uri="http://schemas.microsoft.com/office/infopath/2007/PartnerControls"/>
    <ds:schemaRef ds:uri="b1e69286-0ef1-4fdc-a787-62876092e0dc"/>
  </ds:schemaRefs>
</ds:datastoreItem>
</file>

<file path=customXml/itemProps3.xml><?xml version="1.0" encoding="utf-8"?>
<ds:datastoreItem xmlns:ds="http://schemas.openxmlformats.org/officeDocument/2006/customXml" ds:itemID="{4F79234B-39FD-4AF3-A8DA-BF909EF5BC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1142</Words>
  <Characters>4856</Characters>
  <Application>Microsoft Office Word</Application>
  <DocSecurity>0</DocSecurity>
  <Lines>186</Lines>
  <Paragraphs>153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7</cp:revision>
  <dcterms:created xsi:type="dcterms:W3CDTF">2026-04-03T00:45:00Z</dcterms:created>
  <dcterms:modified xsi:type="dcterms:W3CDTF">2026-04-03T06:24:00Z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0x010100A48D860184B2AB4AAF6B42A13895F4EE</vt:lpwstr>
  </property>
  <property fmtid="{D5CDD505-2E9C-101B-9397-08002B2CF9AE}" pid="3" name="MediaServiceImageTags">
    <vt:lpwstr/>
  </property>
</Properties>
</file>