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C717" w14:textId="77777777" w:rsidR="001D1101" w:rsidRDefault="00B54126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0E03F34" wp14:editId="75E58448">
            <wp:simplePos x="0" y="0"/>
            <wp:positionH relativeFrom="column">
              <wp:posOffset>-284458</wp:posOffset>
            </wp:positionH>
            <wp:positionV relativeFrom="paragraph">
              <wp:posOffset>10673</wp:posOffset>
            </wp:positionV>
            <wp:extent cx="1320118" cy="1152525"/>
            <wp:effectExtent l="0" t="0" r="0" b="0"/>
            <wp:wrapSquare wrapText="bothSides" distT="0" distB="0" distL="114300" distR="114300"/>
            <wp:docPr id="9" name="image3.jpg" descr="http://pisis.fime.uanl.mx/gifs/logo_uan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pisis.fime.uanl.mx/gifs/logo_uanl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118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110A88F" wp14:editId="771F26B9">
            <wp:simplePos x="0" y="0"/>
            <wp:positionH relativeFrom="column">
              <wp:posOffset>5493323</wp:posOffset>
            </wp:positionH>
            <wp:positionV relativeFrom="paragraph">
              <wp:posOffset>0</wp:posOffset>
            </wp:positionV>
            <wp:extent cx="822960" cy="1085850"/>
            <wp:effectExtent l="0" t="0" r="0" b="0"/>
            <wp:wrapSquare wrapText="bothSides" distT="0" distB="0" distL="114300" distR="114300"/>
            <wp:docPr id="10" name="image2.jpg" descr="http://yalma.fime.uanl.mx/~cristi/Logo_FIME_robocu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://yalma.fime.uanl.mx/~cristi/Logo_FIME_robocup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82A0C9" w14:textId="77777777" w:rsidR="001D1101" w:rsidRDefault="00B5412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UNIVERSIDAD AUTONOMA DE NUEVO LEON.</w:t>
      </w:r>
    </w:p>
    <w:p w14:paraId="4A5F1A48" w14:textId="77777777" w:rsidR="001D1101" w:rsidRDefault="00B5412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FACULTAD DE INGENIERIA MECANICA Y ELECTRICA </w:t>
      </w:r>
    </w:p>
    <w:p w14:paraId="3D801F23" w14:textId="77777777" w:rsidR="001D1101" w:rsidRDefault="001D1101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7375987" w14:textId="77777777" w:rsidR="001D1101" w:rsidRDefault="001D1101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1728BC0" w14:textId="77777777" w:rsidR="001D1101" w:rsidRDefault="001D1101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2681A65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2EC95FC5" w14:textId="77777777" w:rsidR="001D1101" w:rsidRDefault="00B54126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PROYECTO INTEGRADOR 1 A</w:t>
      </w:r>
    </w:p>
    <w:p w14:paraId="0BDF4133" w14:textId="51F90064" w:rsidR="001D1101" w:rsidRDefault="00E043DD">
      <w:pPr>
        <w:jc w:val="center"/>
        <w:rPr>
          <w:rFonts w:ascii="Arial" w:eastAsia="Arial" w:hAnsi="Arial" w:cs="Arial"/>
          <w:b/>
          <w:sz w:val="32"/>
          <w:szCs w:val="32"/>
        </w:rPr>
      </w:pPr>
      <w:r w:rsidRPr="00E043DD">
        <w:rPr>
          <w:rFonts w:ascii="Arial" w:eastAsia="Arial" w:hAnsi="Arial" w:cs="Arial"/>
          <w:b/>
          <w:sz w:val="32"/>
          <w:szCs w:val="32"/>
        </w:rPr>
        <w:t>TITULO DEL PROYECTO:</w:t>
      </w:r>
      <w:r>
        <w:rPr>
          <w:rFonts w:ascii="Arial" w:eastAsia="Arial" w:hAnsi="Arial" w:cs="Arial"/>
          <w:b/>
          <w:sz w:val="32"/>
          <w:szCs w:val="32"/>
        </w:rPr>
        <w:t xml:space="preserve"> Gestor de archivos web.</w:t>
      </w:r>
    </w:p>
    <w:p w14:paraId="5890E800" w14:textId="77777777" w:rsidR="00E043DD" w:rsidRDefault="00E043DD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0ED4EC51" w14:textId="77777777" w:rsidR="001D1101" w:rsidRDefault="00B5412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EQUIPO: 5</w:t>
      </w:r>
    </w:p>
    <w:p w14:paraId="197A880A" w14:textId="77777777" w:rsidR="001D1101" w:rsidRDefault="00B5412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Asesor: M.C. Nydia Esther Ramírez Escamilla</w:t>
      </w:r>
    </w:p>
    <w:p w14:paraId="0CC1AC58" w14:textId="77777777" w:rsidR="001D1101" w:rsidRDefault="001D1101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CFD7518" w14:textId="77777777" w:rsidR="001D1101" w:rsidRDefault="00B5412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INTEGRANTES:</w:t>
      </w:r>
    </w:p>
    <w:p w14:paraId="228224B6" w14:textId="77777777" w:rsidR="001D1101" w:rsidRDefault="00B5412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1339661</w:t>
      </w:r>
      <w:r>
        <w:rPr>
          <w:rFonts w:ascii="Arial" w:eastAsia="Arial" w:hAnsi="Arial" w:cs="Arial"/>
          <w:b/>
          <w:sz w:val="24"/>
          <w:szCs w:val="24"/>
        </w:rPr>
        <w:tab/>
        <w:t>GARZA TREVIÑO OVIDIO FRANK</w:t>
      </w:r>
    </w:p>
    <w:p w14:paraId="75C731DB" w14:textId="77777777" w:rsidR="001D1101" w:rsidRDefault="00B5412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1795105</w:t>
      </w:r>
      <w:r>
        <w:rPr>
          <w:rFonts w:ascii="Arial" w:eastAsia="Arial" w:hAnsi="Arial" w:cs="Arial"/>
          <w:b/>
          <w:sz w:val="24"/>
          <w:szCs w:val="24"/>
        </w:rPr>
        <w:tab/>
        <w:t>DE LA O VAZQUEZ NATANAEL</w:t>
      </w:r>
    </w:p>
    <w:p w14:paraId="75D0934B" w14:textId="77777777" w:rsidR="001D1101" w:rsidRDefault="00B5412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1814175</w:t>
      </w:r>
      <w:r>
        <w:rPr>
          <w:rFonts w:ascii="Arial" w:eastAsia="Arial" w:hAnsi="Arial" w:cs="Arial"/>
          <w:b/>
          <w:sz w:val="24"/>
          <w:szCs w:val="24"/>
        </w:rPr>
        <w:tab/>
        <w:t>ESPIRICUETA ZAVALA JESUS EDUARDO</w:t>
      </w:r>
    </w:p>
    <w:p w14:paraId="5DAFA472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3644A186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01F5720B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4024B3BD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5B1025CA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158695D8" w14:textId="77777777" w:rsidR="001D1101" w:rsidRDefault="00B5412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SEMESTRE AGOSTO - DICIEMBRE 2021</w:t>
      </w:r>
    </w:p>
    <w:p w14:paraId="672F42AD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1B1DE46E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64D113EB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03D6B966" w14:textId="77777777" w:rsidR="001D1101" w:rsidRDefault="00B54126">
      <w:pPr>
        <w:pStyle w:val="Ttulo1"/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32"/>
          <w:szCs w:val="32"/>
        </w:rPr>
        <w:lastRenderedPageBreak/>
        <w:t>Antecedentes.</w:t>
      </w:r>
    </w:p>
    <w:p w14:paraId="5F934250" w14:textId="1E621662" w:rsidR="001D1101" w:rsidRDefault="00B54126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Hoy en día algunas pequeñas empresas notan que es menos costoso guardar sus archivos en un gestor en la nube, ya que les brindan una mayor seguridad, flexibilidad y productividad. Ya que en una empresa hay varias funciones o departamentos, esto puede crear una desorganización de archivos.</w:t>
      </w:r>
    </w:p>
    <w:p w14:paraId="2F63E31C" w14:textId="77777777" w:rsidR="001D1101" w:rsidRDefault="00B54126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 gestor de archivos web aborda una variedad de problemas de administración de datos:</w:t>
      </w:r>
    </w:p>
    <w:p w14:paraId="260C802A" w14:textId="77777777" w:rsidR="001D1101" w:rsidRDefault="00B54126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el acceso a los datos organizacionales en cualquier momento y lugar.</w:t>
      </w:r>
    </w:p>
    <w:p w14:paraId="6229E962" w14:textId="77777777" w:rsidR="001D1101" w:rsidRDefault="00B54126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Elimina o reduce la necesidad de equipamiento, mantenimiento y administración de TI en el sitio.</w:t>
      </w:r>
    </w:p>
    <w:p w14:paraId="7CEB3AF3" w14:textId="77777777" w:rsidR="001D1101" w:rsidRDefault="00B54126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Reduce los costos de los equipos, la electricidad, los requisitos de planta físicos y las necesidades de capacitación del personal.</w:t>
      </w:r>
    </w:p>
    <w:p w14:paraId="67418120" w14:textId="77777777" w:rsidR="001D1101" w:rsidRDefault="00B54126">
      <w:pPr>
        <w:numPr>
          <w:ilvl w:val="0"/>
          <w:numId w:val="2"/>
        </w:num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respuestas rápidas a los requisitos de volumen de datos crecientes</w:t>
      </w:r>
    </w:p>
    <w:p w14:paraId="57038469" w14:textId="372F5F55" w:rsidR="001D1101" w:rsidRDefault="00B54126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Además, que esta aplicación puede administrar archivos digitales de diferentes tipos, tales como: documentos, imágenes, </w:t>
      </w:r>
      <w:r w:rsidR="003C6418"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z w:val="24"/>
          <w:szCs w:val="24"/>
        </w:rPr>
        <w:t>audio.</w:t>
      </w:r>
    </w:p>
    <w:p w14:paraId="3CFB9D8A" w14:textId="77777777" w:rsidR="001D1101" w:rsidRDefault="001D1101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1BD79878" w14:textId="3E701E2E" w:rsidR="001D1101" w:rsidRDefault="00B54126">
      <w:pPr>
        <w:pStyle w:val="Ttulo1"/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sz w:val="32"/>
          <w:szCs w:val="32"/>
        </w:rPr>
        <w:t>Problema por resolver.</w:t>
      </w:r>
    </w:p>
    <w:p w14:paraId="3900E532" w14:textId="445A5E70" w:rsidR="001D1101" w:rsidRDefault="007919EA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Mejorar la interfaz de la aplicación web. </w:t>
      </w:r>
      <w:r w:rsidR="00B54126">
        <w:rPr>
          <w:rFonts w:ascii="Arial" w:eastAsia="Arial" w:hAnsi="Arial" w:cs="Arial"/>
          <w:sz w:val="24"/>
          <w:szCs w:val="24"/>
        </w:rPr>
        <w:t xml:space="preserve">Dentro de una empresa es importante tener el control de los archivos que se generan. En ocasiones es muy costoso guardar archivos en dispositivos físicos por la instalación, configuración y el mantenimiento de software y hardware, además que a veces los empleados no tienen la cultura para la </w:t>
      </w:r>
      <w:r w:rsidR="003C6418">
        <w:rPr>
          <w:rFonts w:ascii="Arial" w:eastAsia="Arial" w:hAnsi="Arial" w:cs="Arial"/>
          <w:sz w:val="24"/>
          <w:szCs w:val="24"/>
        </w:rPr>
        <w:t>seguridad</w:t>
      </w:r>
      <w:r w:rsidR="00B54126">
        <w:rPr>
          <w:rFonts w:ascii="Arial" w:eastAsia="Arial" w:hAnsi="Arial" w:cs="Arial"/>
          <w:sz w:val="24"/>
          <w:szCs w:val="24"/>
        </w:rPr>
        <w:t>, ni la organización de los datos que manejan en la empresa.</w:t>
      </w:r>
    </w:p>
    <w:p w14:paraId="72659271" w14:textId="2C588506" w:rsidR="001D1101" w:rsidRDefault="00B54126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aplicación debe de permitir acceder a los archivos desde cualquier dispositivo que esté conectado a la red, o que tenga acceso a internet. Así que el almacenamiento de los datos debe estar en un servidor web, este puede ser local o remoto.</w:t>
      </w:r>
      <w:r w:rsidR="003C6418">
        <w:rPr>
          <w:rFonts w:ascii="Arial" w:eastAsia="Arial" w:hAnsi="Arial" w:cs="Arial"/>
          <w:sz w:val="24"/>
          <w:szCs w:val="24"/>
        </w:rPr>
        <w:t xml:space="preserve"> </w:t>
      </w:r>
    </w:p>
    <w:p w14:paraId="3DAFECBE" w14:textId="77777777" w:rsidR="001D1101" w:rsidRDefault="00B54126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2119F9E2" w14:textId="77777777" w:rsidR="001D1101" w:rsidRDefault="001D1101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C942A2A" w14:textId="77777777" w:rsidR="001D1101" w:rsidRDefault="001D1101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5B229002" w14:textId="77777777" w:rsidR="001D1101" w:rsidRDefault="00B54126">
      <w:pPr>
        <w:pStyle w:val="Ttulo1"/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sz w:val="32"/>
          <w:szCs w:val="32"/>
        </w:rPr>
        <w:t>Objetivo.</w:t>
      </w:r>
    </w:p>
    <w:p w14:paraId="57FB7537" w14:textId="5239DE88" w:rsidR="001D1101" w:rsidRDefault="003C6418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Mejorar</w:t>
      </w:r>
      <w:r w:rsidR="00B54126">
        <w:rPr>
          <w:rFonts w:ascii="Arial" w:eastAsia="Arial" w:hAnsi="Arial" w:cs="Arial"/>
          <w:sz w:val="24"/>
          <w:szCs w:val="24"/>
        </w:rPr>
        <w:t xml:space="preserve"> un software gestor de archivos web, para la organización de archivos y protección de los mismos datos, mediante un proceso de </w:t>
      </w:r>
      <w:proofErr w:type="spellStart"/>
      <w:r w:rsidR="00B54126">
        <w:rPr>
          <w:rFonts w:ascii="Arial" w:eastAsia="Arial" w:hAnsi="Arial" w:cs="Arial"/>
          <w:sz w:val="24"/>
          <w:szCs w:val="24"/>
        </w:rPr>
        <w:t>login</w:t>
      </w:r>
      <w:proofErr w:type="spellEnd"/>
      <w:r w:rsidR="00B54126">
        <w:rPr>
          <w:rFonts w:ascii="Arial" w:eastAsia="Arial" w:hAnsi="Arial" w:cs="Arial"/>
          <w:sz w:val="24"/>
          <w:szCs w:val="24"/>
        </w:rPr>
        <w:t xml:space="preserve"> del usuario. Con alojamiento en la nube en la red local o en internet, subir y acceder a ellos desde </w:t>
      </w:r>
      <w:r w:rsidR="00B54126">
        <w:rPr>
          <w:rFonts w:ascii="Arial" w:eastAsia="Arial" w:hAnsi="Arial" w:cs="Arial"/>
          <w:sz w:val="24"/>
          <w:szCs w:val="24"/>
        </w:rPr>
        <w:lastRenderedPageBreak/>
        <w:t>cualquier dispositivo, además poder crear categorías de archivos para tener una mejor organización de los datos que se almacenen en ella.</w:t>
      </w:r>
    </w:p>
    <w:p w14:paraId="64CCACAC" w14:textId="111AE3F2" w:rsidR="001D1101" w:rsidRDefault="00B54126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aplicación debe ser capaz de adaptarse a cualquier dispositivo, eso quiere decir que la ergonomía de uso de la aplicación debe ser buena sin importar el dispositivo.</w:t>
      </w:r>
    </w:p>
    <w:p w14:paraId="4FA77AE7" w14:textId="1A2C8E18" w:rsidR="003C6418" w:rsidRDefault="003C6418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Cambiar a un diseño </w:t>
      </w:r>
      <w:proofErr w:type="spellStart"/>
      <w:r>
        <w:rPr>
          <w:rFonts w:ascii="Arial" w:eastAsia="Arial" w:hAnsi="Arial" w:cs="Arial"/>
          <w:sz w:val="24"/>
          <w:szCs w:val="24"/>
        </w:rPr>
        <w:t>mas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ergonómico para el usuario.</w:t>
      </w:r>
      <w:r w:rsidR="007919EA">
        <w:rPr>
          <w:rFonts w:ascii="Arial" w:eastAsia="Arial" w:hAnsi="Arial" w:cs="Arial"/>
          <w:sz w:val="24"/>
          <w:szCs w:val="24"/>
        </w:rPr>
        <w:t xml:space="preserve"> Además de que permita previsualizar los archivos desde la interfaz.</w:t>
      </w:r>
    </w:p>
    <w:p w14:paraId="1B093FB1" w14:textId="1FF169B6" w:rsidR="001D1101" w:rsidRDefault="00B54126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eastAsia="Arial" w:hAnsi="Arial" w:cs="Arial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usuario para crear la sesión de este mediante un nombre de usuario único y una contraseña, esto con el fin de administrar datos solamente del usuario en cuestión. Este módulo sirve para registrar a los múltiples usuarios que usen el sistema, este puede ser usado, según requiera el usuario. Este módulo debe pedir información básica de usuario como: nombre, fecha de nacimiento, email o correo, nombre de usuario, contraseña y este debe estar encriptado</w:t>
      </w:r>
      <w:r w:rsidR="003C6418">
        <w:rPr>
          <w:rFonts w:ascii="Arial" w:eastAsia="Arial" w:hAnsi="Arial" w:cs="Arial"/>
          <w:sz w:val="24"/>
          <w:szCs w:val="24"/>
        </w:rPr>
        <w:t>.</w:t>
      </w:r>
    </w:p>
    <w:p w14:paraId="4CDD30C8" w14:textId="77777777" w:rsidR="001D1101" w:rsidRDefault="00B54126">
      <w:pPr>
        <w:pStyle w:val="Ttulo1"/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sz w:val="32"/>
          <w:szCs w:val="32"/>
        </w:rPr>
        <w:t>Justificación.</w:t>
      </w:r>
    </w:p>
    <w:p w14:paraId="5CA54D6F" w14:textId="5F662830" w:rsidR="001D1101" w:rsidRDefault="00B54126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el mercado de software existen varios softwares similares a este, solo que este software será menos costoso, con la escalabilidad y funcionalidad adecuada a las empresas.</w:t>
      </w:r>
      <w:r w:rsidR="003C6418">
        <w:rPr>
          <w:rFonts w:ascii="Arial" w:eastAsia="Arial" w:hAnsi="Arial" w:cs="Arial"/>
          <w:sz w:val="24"/>
          <w:szCs w:val="24"/>
        </w:rPr>
        <w:t xml:space="preserve"> Este software será enfocado en una primera etapa a pequeñas empresas.</w:t>
      </w:r>
      <w:r>
        <w:rPr>
          <w:rFonts w:ascii="Arial" w:eastAsia="Arial" w:hAnsi="Arial" w:cs="Arial"/>
          <w:sz w:val="24"/>
          <w:szCs w:val="24"/>
        </w:rPr>
        <w:t xml:space="preserve"> Crear este proyecto ayudara a las pequeñas empresas a tener una mejor organización de sus archivos, además de un mejor control de procesos dentro de la empresa. Este software web garantizara la seguridad de los archivos.</w:t>
      </w:r>
    </w:p>
    <w:p w14:paraId="4C9880ED" w14:textId="77777777" w:rsidR="001D1101" w:rsidRDefault="00B54126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crear este software será necesario utilizar el conjunto de algunos lenguajes de programación además de la instalación de algunos programas relacionados con el desarrollo web.</w:t>
      </w:r>
    </w:p>
    <w:p w14:paraId="1196E9A1" w14:textId="77777777" w:rsidR="001D1101" w:rsidRDefault="001D1101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14:paraId="658D7DAF" w14:textId="77777777" w:rsidR="001D1101" w:rsidRPr="00B54126" w:rsidRDefault="00B54126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 w:rsidRPr="00B54126">
        <w:rPr>
          <w:rFonts w:ascii="Arial" w:eastAsia="Arial" w:hAnsi="Arial" w:cs="Arial"/>
          <w:b/>
          <w:sz w:val="24"/>
          <w:szCs w:val="24"/>
        </w:rPr>
        <w:t>METODOLOGIA PROPUESTA</w:t>
      </w:r>
    </w:p>
    <w:p w14:paraId="001B8542" w14:textId="77777777" w:rsidR="001D1101" w:rsidRDefault="00B5412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Llegar a un buen resultado implica dividir el proyecto en diferentes fases, asignando a los responsables encargados de ejecutar las tareas, evaluando cada etapa de forma individual y en equipo y documentándola:</w:t>
      </w:r>
    </w:p>
    <w:p w14:paraId="58747FFB" w14:textId="77777777" w:rsidR="001D1101" w:rsidRDefault="00B541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Fase de Análisis del Sistema de Información</w:t>
      </w:r>
    </w:p>
    <w:p w14:paraId="085EB41A" w14:textId="0739C19B" w:rsidR="001D1101" w:rsidRDefault="00B5412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Documentación de todos los requisitos del sistema para dar comienzo a la programación de este de forma organizada.</w:t>
      </w:r>
    </w:p>
    <w:p w14:paraId="342FFCD9" w14:textId="77777777" w:rsidR="001D1101" w:rsidRDefault="00B541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Fase de Pruebas</w:t>
      </w:r>
    </w:p>
    <w:p w14:paraId="3003DB89" w14:textId="77777777" w:rsidR="001D1101" w:rsidRDefault="00B5412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Desarrollo de la aplicación y, paralelamente, realización de pruebas para la detección y corrección de posibles errores. El objetivo de esta fase es el de obtener un producto de software consensuado y aprobado por el usuario.</w:t>
      </w:r>
    </w:p>
    <w:p w14:paraId="1F09F448" w14:textId="77777777" w:rsidR="001D1101" w:rsidRDefault="00B541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Fase de Implantación y Soporte</w:t>
      </w:r>
    </w:p>
    <w:p w14:paraId="5BED3C01" w14:textId="77777777" w:rsidR="001D1101" w:rsidRDefault="00B5412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 sistema desarrollado debe estar activo y operativo en el entorno del cliente, facilitando un período de soporte y mantenimiento para la corrección de vicios ocultos no detectados con anterioridad. Se trata de una fase en la que se demuestra la garantía del software con apoyo y consultas sobre la aplicación.</w:t>
      </w:r>
    </w:p>
    <w:p w14:paraId="3723E800" w14:textId="77777777" w:rsidR="001D1101" w:rsidRDefault="001D1101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77882894" w14:textId="77777777" w:rsidR="001D1101" w:rsidRPr="00B54126" w:rsidRDefault="00B54126">
      <w:pPr>
        <w:rPr>
          <w:rFonts w:ascii="Arial" w:eastAsia="Arial" w:hAnsi="Arial" w:cs="Arial"/>
          <w:b/>
          <w:sz w:val="24"/>
          <w:szCs w:val="24"/>
        </w:rPr>
      </w:pPr>
      <w:r w:rsidRPr="00B54126">
        <w:rPr>
          <w:rFonts w:ascii="Arial" w:eastAsia="Arial" w:hAnsi="Arial" w:cs="Arial"/>
          <w:b/>
          <w:sz w:val="24"/>
          <w:szCs w:val="24"/>
        </w:rPr>
        <w:t>RECURSOS Y FUENTES DE DATOS</w:t>
      </w:r>
    </w:p>
    <w:p w14:paraId="3D89BB23" w14:textId="77777777" w:rsidR="001D1101" w:rsidRDefault="00B54126">
      <w:pPr>
        <w:rPr>
          <w:rFonts w:ascii="Arial" w:eastAsia="Arial" w:hAnsi="Arial" w:cs="Arial"/>
          <w:color w:val="1A1A1A"/>
          <w:sz w:val="24"/>
          <w:szCs w:val="24"/>
        </w:rPr>
      </w:pPr>
      <w:r>
        <w:rPr>
          <w:rFonts w:ascii="Arial" w:eastAsia="Arial" w:hAnsi="Arial" w:cs="Arial"/>
          <w:color w:val="1A1A1A"/>
          <w:sz w:val="24"/>
          <w:szCs w:val="24"/>
        </w:rPr>
        <w:t>Recursos:</w:t>
      </w:r>
    </w:p>
    <w:p w14:paraId="67DD13D7" w14:textId="77777777" w:rsidR="001D1101" w:rsidRDefault="00B541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Personas / Equipo de proyecto</w:t>
      </w:r>
    </w:p>
    <w:p w14:paraId="274F0F0D" w14:textId="77777777" w:rsidR="001D1101" w:rsidRDefault="00B541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Equipo computacional y de software para realizar el software (IDE) </w:t>
      </w:r>
    </w:p>
    <w:p w14:paraId="1F012770" w14:textId="77777777" w:rsidR="001D1101" w:rsidRDefault="00B541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Lenguajes de programación (PHP)</w:t>
      </w:r>
    </w:p>
    <w:p w14:paraId="0A52B2A2" w14:textId="77777777" w:rsidR="001D1101" w:rsidRDefault="00B541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Sistema de gestión de datos (MySQL)</w:t>
      </w:r>
    </w:p>
    <w:p w14:paraId="219B9425" w14:textId="77777777" w:rsidR="001D1101" w:rsidRDefault="00B541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Teams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(para reuniones y actualizaciones)</w:t>
      </w:r>
    </w:p>
    <w:p w14:paraId="688F181F" w14:textId="77777777" w:rsidR="001D1101" w:rsidRDefault="00B541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Conocimiento / Experiencia</w:t>
      </w:r>
    </w:p>
    <w:p w14:paraId="549D3E71" w14:textId="77777777" w:rsidR="001D1101" w:rsidRDefault="00B54126">
      <w:pPr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</w:p>
    <w:p w14:paraId="2F716572" w14:textId="77777777" w:rsidR="001D1101" w:rsidRDefault="00B54126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Fuentes de datos:</w:t>
      </w:r>
    </w:p>
    <w:p w14:paraId="2C4D8B93" w14:textId="77777777" w:rsidR="001D1101" w:rsidRDefault="00B541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Videos de YouTube</w:t>
      </w:r>
    </w:p>
    <w:p w14:paraId="35F052FB" w14:textId="77777777" w:rsidR="001D1101" w:rsidRDefault="00B541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Cursos online</w:t>
      </w:r>
    </w:p>
    <w:p w14:paraId="5FAC3316" w14:textId="77777777" w:rsidR="001D1101" w:rsidRDefault="00B541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Clases en línea</w:t>
      </w:r>
    </w:p>
    <w:p w14:paraId="6C30ACE7" w14:textId="77777777" w:rsidR="001D1101" w:rsidRDefault="00B541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Libros</w:t>
      </w:r>
    </w:p>
    <w:p w14:paraId="226618EC" w14:textId="77777777" w:rsidR="001D1101" w:rsidRDefault="00B541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Páginas web</w:t>
      </w:r>
    </w:p>
    <w:p w14:paraId="41D6EB14" w14:textId="77777777" w:rsidR="001D1101" w:rsidRPr="00B54126" w:rsidRDefault="00B54126">
      <w:pPr>
        <w:rPr>
          <w:rFonts w:ascii="Arial" w:eastAsia="Arial" w:hAnsi="Arial" w:cs="Arial"/>
          <w:b/>
          <w:sz w:val="24"/>
          <w:szCs w:val="24"/>
        </w:rPr>
      </w:pPr>
      <w:r w:rsidRPr="00B54126">
        <w:rPr>
          <w:rFonts w:ascii="Arial" w:eastAsia="Arial" w:hAnsi="Arial" w:cs="Arial"/>
          <w:b/>
          <w:sz w:val="24"/>
          <w:szCs w:val="24"/>
        </w:rPr>
        <w:t>CALENDARIO DE ACTIVIDADES</w:t>
      </w:r>
    </w:p>
    <w:p w14:paraId="6D0533D5" w14:textId="77777777" w:rsidR="001D1101" w:rsidRDefault="00B54126">
      <w:pPr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 wp14:anchorId="011D90EE" wp14:editId="664DB3EE">
            <wp:simplePos x="0" y="0"/>
            <wp:positionH relativeFrom="column">
              <wp:posOffset>2303145</wp:posOffset>
            </wp:positionH>
            <wp:positionV relativeFrom="paragraph">
              <wp:posOffset>17145</wp:posOffset>
            </wp:positionV>
            <wp:extent cx="1539240" cy="3947160"/>
            <wp:effectExtent l="0" t="0" r="0" b="0"/>
            <wp:wrapSquare wrapText="bothSides" distT="0" distB="0" distL="114300" distR="11430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r="80476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394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A25CD9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1ED0F562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51627084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48834F78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708C8E6D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5B40D1A6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60B7B66D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02DE6DBC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2A247B9F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54A750B0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31CF5D2F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7B36A777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7AC386CC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3A174901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2A587FCF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202BF6E0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51AABE93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1E5DE705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13746796" w14:textId="77777777" w:rsidR="001D1101" w:rsidRDefault="001D1101">
      <w:pPr>
        <w:rPr>
          <w:rFonts w:ascii="Arial" w:eastAsia="Arial" w:hAnsi="Arial" w:cs="Arial"/>
          <w:b/>
          <w:sz w:val="24"/>
          <w:szCs w:val="24"/>
        </w:rPr>
      </w:pPr>
    </w:p>
    <w:p w14:paraId="73B6A4E1" w14:textId="77777777" w:rsidR="001D1101" w:rsidRDefault="001D1101"/>
    <w:sectPr w:rsidR="001D1101" w:rsidSect="00B5412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C2030"/>
    <w:multiLevelType w:val="multilevel"/>
    <w:tmpl w:val="FF82D1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06F7C0C"/>
    <w:multiLevelType w:val="multilevel"/>
    <w:tmpl w:val="55E2159C"/>
    <w:lvl w:ilvl="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101"/>
    <w:rsid w:val="00152FB3"/>
    <w:rsid w:val="001D1101"/>
    <w:rsid w:val="003C6418"/>
    <w:rsid w:val="007919EA"/>
    <w:rsid w:val="00B54126"/>
    <w:rsid w:val="00E0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7107"/>
  <w15:docId w15:val="{DA00E8DC-5F20-48D9-A650-9D9B1057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E73B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B80"/>
  </w:style>
  <w:style w:type="paragraph" w:styleId="Piedepgina">
    <w:name w:val="footer"/>
    <w:basedOn w:val="Normal"/>
    <w:link w:val="PiedepginaCar"/>
    <w:uiPriority w:val="99"/>
    <w:unhideWhenUsed/>
    <w:rsid w:val="00E73B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B80"/>
  </w:style>
  <w:style w:type="character" w:styleId="Textoennegrita">
    <w:name w:val="Strong"/>
    <w:basedOn w:val="Fuentedeprrafopredeter"/>
    <w:uiPriority w:val="22"/>
    <w:qFormat/>
    <w:rsid w:val="00E73B80"/>
    <w:rPr>
      <w:b/>
      <w:bCs/>
    </w:rPr>
  </w:style>
  <w:style w:type="paragraph" w:styleId="Prrafodelista">
    <w:name w:val="List Paragraph"/>
    <w:basedOn w:val="Normal"/>
    <w:uiPriority w:val="34"/>
    <w:qFormat/>
    <w:rsid w:val="00E73B8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pqjP3rCjxdW/FutU7Ssd29r2Mg==">AMUW2mUuTm+C5asXYeV7sW8nEOIcL613bCIke19WFCZ/8vcsls4jCde99CTx2nQZuXMmtcLdgI5bt/I4FDV8eJRWjLASPbKPEsYjRsS3QixwXlSrWlkTpfIacfSNJclnaiUnxUDBwmG9wNgpCruI/LCZ9ejZjtDd1GEFgpqRebJ1lP8KUWQ0w9Y=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Eduardo Espiricueta Zavala</dc:creator>
  <cp:lastModifiedBy>Natanael De la O</cp:lastModifiedBy>
  <cp:revision>2</cp:revision>
  <dcterms:created xsi:type="dcterms:W3CDTF">2021-09-13T20:48:00Z</dcterms:created>
  <dcterms:modified xsi:type="dcterms:W3CDTF">2021-09-13T20:48:00Z</dcterms:modified>
</cp:coreProperties>
</file>