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638" w:type="dxa"/>
        <w:tblInd w:w="0" w:type="dxa"/>
        <w:tblBorders>
          <w:top w:val="single" w:color="E0E4ED" w:sz="0" w:space="0"/>
          <w:left w:val="single" w:color="E0E4ED" w:sz="0" w:space="0"/>
          <w:bottom w:val="single" w:color="E0E4ED" w:sz="0" w:space="0"/>
          <w:right w:val="single" w:color="E0E4E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7"/>
        <w:gridCol w:w="1927"/>
        <w:gridCol w:w="1928"/>
        <w:gridCol w:w="1928"/>
        <w:gridCol w:w="1928"/>
      </w:tblGrid>
      <w:tr w14:paraId="2BB38E1C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7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609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B7BE3"/>
                <w:sz w:val="20"/>
                <w:szCs w:val="20"/>
              </w:rPr>
              <w:t>一、真实性</w:t>
            </w:r>
          </w:p>
        </w:tc>
        <w:tc>
          <w:tcPr>
            <w:tcW w:w="1927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E5D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6A085"/>
                <w:sz w:val="20"/>
                <w:szCs w:val="20"/>
              </w:rPr>
              <w:t>二、稳定性</w:t>
            </w:r>
          </w:p>
        </w:tc>
        <w:tc>
          <w:tcPr>
            <w:tcW w:w="1927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A08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8E44AD"/>
                <w:sz w:val="20"/>
                <w:szCs w:val="20"/>
              </w:rPr>
              <w:t>三、合规性</w:t>
            </w:r>
          </w:p>
        </w:tc>
        <w:tc>
          <w:tcPr>
            <w:tcW w:w="1927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504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8C42"/>
                <w:sz w:val="20"/>
                <w:szCs w:val="20"/>
              </w:rPr>
              <w:t>四、安全性</w:t>
            </w:r>
          </w:p>
        </w:tc>
        <w:tc>
          <w:tcPr>
            <w:tcW w:w="1927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887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20"/>
                <w:szCs w:val="20"/>
              </w:rPr>
              <w:t>五、专业性</w:t>
            </w:r>
          </w:p>
        </w:tc>
      </w:tr>
      <w:tr w14:paraId="09D7343A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7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E69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6"/>
                <w:szCs w:val="16"/>
              </w:rPr>
              <w:t>身份/学历/工作核实</w:t>
            </w:r>
          </w:p>
        </w:tc>
        <w:tc>
          <w:tcPr>
            <w:tcW w:w="1927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5EC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6"/>
                <w:szCs w:val="16"/>
              </w:rPr>
              <w:t>工作稳定性评估</w:t>
            </w:r>
          </w:p>
        </w:tc>
        <w:tc>
          <w:tcPr>
            <w:tcW w:w="1927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6B7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6"/>
                <w:szCs w:val="16"/>
              </w:rPr>
              <w:t>竞业/违纪/税务</w:t>
            </w:r>
          </w:p>
        </w:tc>
        <w:tc>
          <w:tcPr>
            <w:tcW w:w="1927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C13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6"/>
                <w:szCs w:val="16"/>
              </w:rPr>
              <w:t>司法/征信/黑名单</w:t>
            </w:r>
          </w:p>
        </w:tc>
        <w:tc>
          <w:tcPr>
            <w:tcW w:w="1927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129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6"/>
                <w:szCs w:val="16"/>
              </w:rPr>
              <w:t>资格证书/学历</w:t>
            </w:r>
          </w:p>
        </w:tc>
      </w:tr>
      <w:tr w14:paraId="7B83BDDC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2B7B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4C323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通过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16A08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6ECDC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通过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8E44A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E5621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通过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8C4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C255D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注意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27AE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43A8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通过</w:t>
            </w:r>
          </w:p>
        </w:tc>
      </w:tr>
    </w:tbl>
    <w:p w14:paraId="600FA7D7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0217B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2B7BE3" w:sz="18" w:space="0"/>
              <w:bottom w:val="nil"/>
              <w:right w:val="nil"/>
            </w:tcBorders>
            <w:shd w:val="clear" w:color="auto" w:fill="F0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98979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2E"/>
                <w:sz w:val="26"/>
                <w:szCs w:val="26"/>
              </w:rPr>
              <w:t>一、真实性核查</w:t>
            </w:r>
          </w:p>
        </w:tc>
      </w:tr>
    </w:tbl>
    <w:p w14:paraId="56C1BAC5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E0E4ED" w:sz="0" w:space="0"/>
          <w:left w:val="single" w:color="E0E4ED" w:sz="0" w:space="0"/>
          <w:bottom w:val="single" w:color="E0E4ED" w:sz="0" w:space="0"/>
          <w:right w:val="single" w:color="E0E4E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38"/>
        <w:gridCol w:w="1100"/>
      </w:tblGrid>
      <w:tr w14:paraId="759463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2D484FD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1.1  身份核实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B7B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FA79A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5BCB826A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32942B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姓名：小王　　性别：男　　年龄：26岁</w:t>
            </w:r>
          </w:p>
        </w:tc>
      </w:tr>
      <w:tr w14:paraId="35928D47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7065E4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证件号码：110101xxxxxxxxxxxxxx</w:t>
            </w:r>
          </w:p>
        </w:tc>
      </w:tr>
      <w:tr w14:paraId="4C977A19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0BC62DC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初始发证地：北京市东城区</w:t>
            </w:r>
          </w:p>
        </w:tc>
      </w:tr>
    </w:tbl>
    <w:p w14:paraId="3BACDB3B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E0E4ED" w:sz="0" w:space="0"/>
          <w:left w:val="single" w:color="E0E4ED" w:sz="0" w:space="0"/>
          <w:bottom w:val="single" w:color="E0E4ED" w:sz="0" w:space="0"/>
          <w:right w:val="single" w:color="E0E4E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38"/>
        <w:gridCol w:w="1100"/>
      </w:tblGrid>
      <w:tr w14:paraId="4E8B9D8B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06CD86A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1.2  学历核实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B7B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9CECC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7705CBB8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8538" w:type="dxa"/>
            <w:tcBorders>
              <w:top w:val="single" w:color="E0E4ED" w:sz="0" w:space="0"/>
              <w:left w:val="nil"/>
              <w:bottom w:val="single" w:color="E0E4ED" w:sz="0" w:space="0"/>
              <w:right w:val="nil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A843E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　　中国xx大学　计算机科学与技术　本科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B7B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F4F1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0E5206EA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single" w:color="E0E4ED" w:sz="0" w:space="0"/>
              <w:left w:val="nil"/>
              <w:bottom w:val="single" w:color="E0E4ED" w:sz="0" w:space="0"/>
              <w:right w:val="nil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5EFD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88888"/>
                <w:sz w:val="18"/>
                <w:szCs w:val="18"/>
              </w:rPr>
              <w:t>　　中国xx大学　计算机科学与技术　硕士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C8D6E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D7E40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888888"/>
                <w:sz w:val="16"/>
                <w:szCs w:val="16"/>
              </w:rPr>
              <w:t>待认证</w:t>
            </w:r>
          </w:p>
        </w:tc>
      </w:tr>
    </w:tbl>
    <w:p w14:paraId="6133C698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E0E4ED" w:sz="0" w:space="0"/>
          <w:left w:val="single" w:color="E0E4ED" w:sz="0" w:space="0"/>
          <w:bottom w:val="single" w:color="E0E4ED" w:sz="0" w:space="0"/>
          <w:right w:val="single" w:color="E0E4E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38"/>
        <w:gridCol w:w="1100"/>
      </w:tblGrid>
      <w:tr w14:paraId="10612B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4DCAB99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1.3  工作经历核实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B7B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794F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70D075D8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0184D66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最近2段工作经历核实一致</w:t>
            </w:r>
          </w:p>
        </w:tc>
      </w:tr>
    </w:tbl>
    <w:p w14:paraId="217DC4A1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721C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16A085" w:sz="18" w:space="0"/>
              <w:bottom w:val="nil"/>
              <w:right w:val="nil"/>
            </w:tcBorders>
            <w:shd w:val="clear" w:color="auto" w:fill="F0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7C1A0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2E"/>
                <w:sz w:val="26"/>
                <w:szCs w:val="26"/>
              </w:rPr>
              <w:t>二、稳定性评估</w:t>
            </w:r>
          </w:p>
        </w:tc>
      </w:tr>
    </w:tbl>
    <w:p w14:paraId="60305DCC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E0E4ED" w:sz="0" w:space="0"/>
          <w:left w:val="single" w:color="E0E4ED" w:sz="0" w:space="0"/>
          <w:bottom w:val="single" w:color="E0E4ED" w:sz="0" w:space="0"/>
          <w:right w:val="single" w:color="E0E4E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38"/>
        <w:gridCol w:w="1100"/>
      </w:tblGrid>
      <w:tr w14:paraId="4636E821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6A94C2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工作稳定性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16A08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FC14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5460ABD0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5E3FD5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平均在职时长：约2年（正常）　　过去5年跳槽次数：2次</w:t>
            </w:r>
          </w:p>
        </w:tc>
      </w:tr>
      <w:tr w14:paraId="75E507CF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7DEBF56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最长一段工作年限：3年2个月</w:t>
            </w:r>
          </w:p>
        </w:tc>
      </w:tr>
    </w:tbl>
    <w:p w14:paraId="4F9EC1BB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445C9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8E44AD" w:sz="18" w:space="0"/>
              <w:bottom w:val="nil"/>
              <w:right w:val="nil"/>
            </w:tcBorders>
            <w:shd w:val="clear" w:color="auto" w:fill="F0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4E3C6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2E"/>
                <w:sz w:val="26"/>
                <w:szCs w:val="26"/>
              </w:rPr>
              <w:t>三、合规性核查</w:t>
            </w:r>
          </w:p>
        </w:tc>
      </w:tr>
    </w:tbl>
    <w:p w14:paraId="486367DF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E0E4ED" w:sz="0" w:space="0"/>
          <w:left w:val="single" w:color="E0E4ED" w:sz="0" w:space="0"/>
          <w:bottom w:val="single" w:color="E0E4ED" w:sz="0" w:space="0"/>
          <w:right w:val="single" w:color="E0E4E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38"/>
        <w:gridCol w:w="1100"/>
      </w:tblGrid>
      <w:tr w14:paraId="3060D069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15A8C7D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竞业限制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8E44A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22A8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0A46EE1B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32EE21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未发现竞业限制协议记录</w:t>
            </w:r>
          </w:p>
        </w:tc>
      </w:tr>
      <w:tr w14:paraId="46500D22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nil"/>
              <w:left w:val="nil"/>
              <w:bottom w:val="single" w:color="E0E4ED" w:sz="0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AE44BC"/>
        </w:tc>
      </w:tr>
      <w:tr w14:paraId="7BFC78B8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0D485B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前雇主违纪记录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8E44A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C2EC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7602FC6D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19AC186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未发现违纪记录</w:t>
            </w:r>
          </w:p>
        </w:tc>
      </w:tr>
      <w:tr w14:paraId="6D2E97B0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nil"/>
              <w:left w:val="nil"/>
              <w:bottom w:val="single" w:color="E0E4ED" w:sz="0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C338A"/>
        </w:tc>
      </w:tr>
      <w:tr w14:paraId="27C79DA8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22135601">
            <w:pPr>
              <w:spacing w:before="0" w:after="0"/>
              <w:jc w:val="left"/>
            </w:pPr>
            <w:r>
              <w:rPr>
                <w:rFonts w:hint="eastAsia" w:ascii="Arial" w:hAnsi="Arial" w:eastAsia="Arial" w:cs="Arial"/>
                <w:b/>
                <w:bCs/>
                <w:color w:val="1A1A2E"/>
                <w:sz w:val="20"/>
                <w:szCs w:val="20"/>
              </w:rPr>
              <w:t>行政合规记录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8E44A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29229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3D759BA8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34D688B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未发现</w:t>
            </w:r>
            <w:r>
              <w:rPr>
                <w:rFonts w:hint="eastAsia" w:eastAsia="宋体" w:cs="Arial"/>
                <w:b w:val="0"/>
                <w:bCs w:val="0"/>
                <w:color w:val="4A4A6A"/>
                <w:sz w:val="18"/>
                <w:szCs w:val="18"/>
                <w:lang w:val="en-US" w:eastAsia="zh-CN"/>
              </w:rPr>
              <w:t>行政合规</w:t>
            </w:r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记录</w:t>
            </w:r>
          </w:p>
        </w:tc>
      </w:tr>
    </w:tbl>
    <w:p w14:paraId="08AE7120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40E3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FF8C42" w:sz="18" w:space="0"/>
              <w:bottom w:val="nil"/>
              <w:right w:val="nil"/>
            </w:tcBorders>
            <w:shd w:val="clear" w:color="auto" w:fill="F0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1B8C1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2E"/>
                <w:sz w:val="26"/>
                <w:szCs w:val="26"/>
              </w:rPr>
              <w:t>四、安全性核查</w:t>
            </w:r>
          </w:p>
        </w:tc>
      </w:tr>
    </w:tbl>
    <w:p w14:paraId="18B87252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FF8C42" w:sz="0" w:space="0"/>
          <w:left w:val="single" w:color="FF8C42" w:sz="0" w:space="0"/>
          <w:bottom w:val="single" w:color="FF8C42" w:sz="0" w:space="0"/>
          <w:right w:val="single" w:color="FF8C42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38"/>
        <w:gridCol w:w="1100"/>
      </w:tblGrid>
      <w:tr w14:paraId="3090F31B">
        <w:tblPrEx>
          <w:tblBorders>
            <w:top w:val="single" w:color="FF8C42" w:sz="0" w:space="0"/>
            <w:left w:val="single" w:color="FF8C42" w:sz="0" w:space="0"/>
            <w:bottom w:val="single" w:color="FF8C42" w:sz="0" w:space="0"/>
            <w:right w:val="single" w:color="FF8C42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3E0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4A26B0D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司法诉讼及劳动争议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8C4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84C2A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! 发现记录</w:t>
            </w:r>
          </w:p>
        </w:tc>
      </w:tr>
      <w:tr w14:paraId="51F8505C">
        <w:tblPrEx>
          <w:tblBorders>
            <w:top w:val="single" w:color="FF8C42" w:sz="0" w:space="0"/>
            <w:left w:val="single" w:color="FF8C42" w:sz="0" w:space="0"/>
            <w:bottom w:val="single" w:color="FF8C42" w:sz="0" w:space="0"/>
            <w:right w:val="single" w:color="FF8C42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3E0"/>
            <w:tcMar>
              <w:top w:w="80" w:type="dxa"/>
              <w:left w:w="240" w:type="dxa"/>
              <w:bottom w:w="120" w:type="dxa"/>
              <w:right w:w="160" w:type="dxa"/>
            </w:tcMar>
          </w:tcPr>
          <w:p w14:paraId="17447A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8C42"/>
                <w:sz w:val="18"/>
                <w:szCs w:val="18"/>
              </w:rPr>
              <w:t>发现1条民事诉讼记录，未发现劳动争议记录</w:t>
            </w:r>
          </w:p>
          <w:p w14:paraId="18317D1C">
            <w:pPr>
              <w:spacing w:before="0" w:after="0"/>
            </w:pPr>
          </w:p>
          <w:tbl>
            <w:tblPr>
              <w:tblStyle w:val="11"/>
              <w:tblW w:w="9138" w:type="dxa"/>
              <w:tblInd w:w="0" w:type="dxa"/>
              <w:tblBorders>
                <w:top w:val="single" w:color="FFE0B2" w:sz="0" w:space="0"/>
                <w:left w:val="single" w:color="FFE0B2" w:sz="0" w:space="0"/>
                <w:bottom w:val="single" w:color="FFE0B2" w:sz="0" w:space="0"/>
                <w:right w:val="single" w:color="FFE0B2" w:sz="0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00"/>
              <w:gridCol w:w="7538"/>
            </w:tblGrid>
            <w:tr w14:paraId="7D8AC00A">
              <w:tblPrEx>
                <w:tblBorders>
                  <w:top w:val="single" w:color="FFE0B2" w:sz="0" w:space="0"/>
                  <w:left w:val="single" w:color="FFE0B2" w:sz="0" w:space="0"/>
                  <w:bottom w:val="single" w:color="FFE0B2" w:sz="0" w:space="0"/>
                  <w:right w:val="single" w:color="FFE0B2" w:sz="0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600" w:type="dxa"/>
                  <w:tcBorders>
                    <w:top w:val="single" w:color="E0E4ED" w:sz="0" w:space="0"/>
                    <w:left w:val="single" w:color="E0E4ED" w:sz="0" w:space="0"/>
                    <w:bottom w:val="single" w:color="E0E4ED" w:sz="0" w:space="0"/>
                    <w:right w:val="single" w:color="E0E4ED" w:sz="0" w:space="0"/>
                  </w:tcBorders>
                  <w:shd w:val="clear" w:color="auto" w:fill="FFF8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E02E00">
                  <w:pPr>
                    <w:spacing w:before="0" w:after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888888"/>
                      <w:sz w:val="17"/>
                      <w:szCs w:val="17"/>
                    </w:rPr>
                    <w:t>案件编号</w:t>
                  </w:r>
                </w:p>
              </w:tc>
              <w:tc>
                <w:tcPr>
                  <w:tcW w:w="7538" w:type="dxa"/>
                  <w:tcBorders>
                    <w:top w:val="single" w:color="E0E4ED" w:sz="0" w:space="0"/>
                    <w:left w:val="single" w:color="E0E4ED" w:sz="0" w:space="0"/>
                    <w:bottom w:val="single" w:color="E0E4ED" w:sz="0" w:space="0"/>
                    <w:right w:val="single" w:color="E0E4ED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8F694C4">
                  <w:pPr>
                    <w:spacing w:before="0" w:after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A1A2E"/>
                      <w:sz w:val="17"/>
                      <w:szCs w:val="17"/>
                    </w:rPr>
                    <w:t>（2023）京0105民初12856号</w:t>
                  </w:r>
                </w:p>
              </w:tc>
            </w:tr>
            <w:tr w14:paraId="4776F3C5">
              <w:tblPrEx>
                <w:tblBorders>
                  <w:top w:val="single" w:color="FFE0B2" w:sz="0" w:space="0"/>
                  <w:left w:val="single" w:color="FFE0B2" w:sz="0" w:space="0"/>
                  <w:bottom w:val="single" w:color="FFE0B2" w:sz="0" w:space="0"/>
                  <w:right w:val="single" w:color="FFE0B2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00" w:type="dxa"/>
                  <w:tcBorders>
                    <w:top w:val="single" w:color="E0E4ED" w:sz="0" w:space="0"/>
                    <w:left w:val="single" w:color="E0E4ED" w:sz="0" w:space="0"/>
                    <w:bottom w:val="single" w:color="E0E4ED" w:sz="0" w:space="0"/>
                    <w:right w:val="single" w:color="E0E4ED" w:sz="0" w:space="0"/>
                  </w:tcBorders>
                  <w:shd w:val="clear" w:color="auto" w:fill="FFF8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0C9434F">
                  <w:pPr>
                    <w:spacing w:before="0" w:after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888888"/>
                      <w:sz w:val="17"/>
                      <w:szCs w:val="17"/>
                    </w:rPr>
                    <w:t>案　　由</w:t>
                  </w:r>
                </w:p>
              </w:tc>
              <w:tc>
                <w:tcPr>
                  <w:tcW w:w="7538" w:type="dxa"/>
                  <w:tcBorders>
                    <w:top w:val="single" w:color="E0E4ED" w:sz="0" w:space="0"/>
                    <w:left w:val="single" w:color="E0E4ED" w:sz="0" w:space="0"/>
                    <w:bottom w:val="single" w:color="E0E4ED" w:sz="0" w:space="0"/>
                    <w:right w:val="single" w:color="E0E4ED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1C1F64">
                  <w:pPr>
                    <w:spacing w:before="0" w:after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A1A2E"/>
                      <w:sz w:val="17"/>
                      <w:szCs w:val="17"/>
                    </w:rPr>
                    <w:t>合同纠纷</w:t>
                  </w:r>
                </w:p>
              </w:tc>
            </w:tr>
            <w:tr w14:paraId="112F083E">
              <w:tblPrEx>
                <w:tblBorders>
                  <w:top w:val="single" w:color="FFE0B2" w:sz="0" w:space="0"/>
                  <w:left w:val="single" w:color="FFE0B2" w:sz="0" w:space="0"/>
                  <w:bottom w:val="single" w:color="FFE0B2" w:sz="0" w:space="0"/>
                  <w:right w:val="single" w:color="FFE0B2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00" w:type="dxa"/>
                  <w:tcBorders>
                    <w:top w:val="single" w:color="E0E4ED" w:sz="0" w:space="0"/>
                    <w:left w:val="single" w:color="E0E4ED" w:sz="0" w:space="0"/>
                    <w:bottom w:val="single" w:color="E0E4ED" w:sz="0" w:space="0"/>
                    <w:right w:val="single" w:color="E0E4ED" w:sz="0" w:space="0"/>
                  </w:tcBorders>
                  <w:shd w:val="clear" w:color="auto" w:fill="FFF8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0950C09">
                  <w:pPr>
                    <w:spacing w:before="0" w:after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888888"/>
                      <w:sz w:val="17"/>
                      <w:szCs w:val="17"/>
                    </w:rPr>
                    <w:t>当事人身份</w:t>
                  </w:r>
                </w:p>
              </w:tc>
              <w:tc>
                <w:tcPr>
                  <w:tcW w:w="7538" w:type="dxa"/>
                  <w:tcBorders>
                    <w:top w:val="single" w:color="E0E4ED" w:sz="0" w:space="0"/>
                    <w:left w:val="single" w:color="E0E4ED" w:sz="0" w:space="0"/>
                    <w:bottom w:val="single" w:color="E0E4ED" w:sz="0" w:space="0"/>
                    <w:right w:val="single" w:color="E0E4ED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0EB40B">
                  <w:pPr>
                    <w:spacing w:before="0" w:after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A1A2E"/>
                      <w:sz w:val="17"/>
                      <w:szCs w:val="17"/>
                    </w:rPr>
                    <w:t>原告</w:t>
                  </w:r>
                </w:p>
              </w:tc>
            </w:tr>
            <w:tr w14:paraId="23E433CA">
              <w:tblPrEx>
                <w:tblBorders>
                  <w:top w:val="single" w:color="FFE0B2" w:sz="0" w:space="0"/>
                  <w:left w:val="single" w:color="FFE0B2" w:sz="0" w:space="0"/>
                  <w:bottom w:val="single" w:color="FFE0B2" w:sz="0" w:space="0"/>
                  <w:right w:val="single" w:color="FFE0B2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00" w:type="dxa"/>
                  <w:tcBorders>
                    <w:top w:val="single" w:color="E0E4ED" w:sz="0" w:space="0"/>
                    <w:left w:val="single" w:color="E0E4ED" w:sz="0" w:space="0"/>
                    <w:bottom w:val="single" w:color="E0E4ED" w:sz="0" w:space="0"/>
                    <w:right w:val="single" w:color="E0E4ED" w:sz="0" w:space="0"/>
                  </w:tcBorders>
                  <w:shd w:val="clear" w:color="auto" w:fill="FFF8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979527A">
                  <w:pPr>
                    <w:spacing w:before="0" w:after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888888"/>
                      <w:sz w:val="17"/>
                      <w:szCs w:val="17"/>
                    </w:rPr>
                    <w:t>审理法院</w:t>
                  </w:r>
                </w:p>
              </w:tc>
              <w:tc>
                <w:tcPr>
                  <w:tcW w:w="7538" w:type="dxa"/>
                  <w:tcBorders>
                    <w:top w:val="single" w:color="E0E4ED" w:sz="0" w:space="0"/>
                    <w:left w:val="single" w:color="E0E4ED" w:sz="0" w:space="0"/>
                    <w:bottom w:val="single" w:color="E0E4ED" w:sz="0" w:space="0"/>
                    <w:right w:val="single" w:color="E0E4ED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DBD4EF">
                  <w:pPr>
                    <w:spacing w:before="0" w:after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A1A2E"/>
                      <w:sz w:val="17"/>
                      <w:szCs w:val="17"/>
                    </w:rPr>
                    <w:t>北京市朝阳区人民法院</w:t>
                  </w:r>
                </w:p>
              </w:tc>
            </w:tr>
            <w:tr w14:paraId="3B039A72">
              <w:tblPrEx>
                <w:tblBorders>
                  <w:top w:val="single" w:color="FFE0B2" w:sz="0" w:space="0"/>
                  <w:left w:val="single" w:color="FFE0B2" w:sz="0" w:space="0"/>
                  <w:bottom w:val="single" w:color="FFE0B2" w:sz="0" w:space="0"/>
                  <w:right w:val="single" w:color="FFE0B2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00" w:type="dxa"/>
                  <w:tcBorders>
                    <w:top w:val="single" w:color="E0E4ED" w:sz="0" w:space="0"/>
                    <w:left w:val="single" w:color="E0E4ED" w:sz="0" w:space="0"/>
                    <w:bottom w:val="single" w:color="E0E4ED" w:sz="0" w:space="0"/>
                    <w:right w:val="single" w:color="E0E4ED" w:sz="0" w:space="0"/>
                  </w:tcBorders>
                  <w:shd w:val="clear" w:color="auto" w:fill="FFF8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C199F13">
                  <w:pPr>
                    <w:spacing w:before="0" w:after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888888"/>
                      <w:sz w:val="17"/>
                      <w:szCs w:val="17"/>
                    </w:rPr>
                    <w:t>结案方式</w:t>
                  </w:r>
                </w:p>
              </w:tc>
              <w:tc>
                <w:tcPr>
                  <w:tcW w:w="7538" w:type="dxa"/>
                  <w:tcBorders>
                    <w:top w:val="single" w:color="E0E4ED" w:sz="0" w:space="0"/>
                    <w:left w:val="single" w:color="E0E4ED" w:sz="0" w:space="0"/>
                    <w:bottom w:val="single" w:color="E0E4ED" w:sz="0" w:space="0"/>
                    <w:right w:val="single" w:color="E0E4ED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2A4C67">
                  <w:pPr>
                    <w:spacing w:before="0" w:after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A1A2E"/>
                      <w:sz w:val="17"/>
                      <w:szCs w:val="17"/>
                    </w:rPr>
                    <w:t>调解结案</w:t>
                  </w:r>
                </w:p>
              </w:tc>
            </w:tr>
          </w:tbl>
          <w:p w14:paraId="7750F49B"/>
        </w:tc>
      </w:tr>
    </w:tbl>
    <w:p w14:paraId="53B320BF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E0E4ED" w:sz="0" w:space="0"/>
          <w:left w:val="single" w:color="E0E4ED" w:sz="0" w:space="0"/>
          <w:bottom w:val="single" w:color="E0E4ED" w:sz="0" w:space="0"/>
          <w:right w:val="single" w:color="E0E4E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38"/>
        <w:gridCol w:w="1100"/>
      </w:tblGrid>
      <w:tr w14:paraId="3CCB5FCE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7A61691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关联企业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B7B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7FFF4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1772E540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5EB3D8C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未发现异常关联企业</w:t>
            </w:r>
          </w:p>
        </w:tc>
      </w:tr>
      <w:tr w14:paraId="5C2C129A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nil"/>
              <w:left w:val="nil"/>
              <w:bottom w:val="single" w:color="E0E4ED" w:sz="0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0F6CF"/>
        </w:tc>
      </w:tr>
      <w:tr w14:paraId="5E1DDE61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18BBD1C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个人征信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B7B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0821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4BCAA75F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3CEAADE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征信记录良好，无逾期记录</w:t>
            </w:r>
          </w:p>
        </w:tc>
      </w:tr>
      <w:tr w14:paraId="0AB20A0C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nil"/>
              <w:left w:val="nil"/>
              <w:bottom w:val="single" w:color="E0E4ED" w:sz="0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8BC2C3"/>
        </w:tc>
      </w:tr>
      <w:tr w14:paraId="52C055C8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11506014">
            <w:pPr>
              <w:spacing w:before="0" w:after="0"/>
              <w:jc w:val="left"/>
            </w:pPr>
            <w:r>
              <w:rPr>
                <w:rFonts w:hint="eastAsia" w:eastAsia="宋体" w:cs="Arial"/>
                <w:b/>
                <w:bCs/>
                <w:color w:val="1A1A2E"/>
                <w:sz w:val="20"/>
                <w:szCs w:val="20"/>
                <w:lang w:val="en-US" w:eastAsia="zh-CN"/>
              </w:rPr>
              <w:t>行业违规记录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B7B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4C4F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3086799D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02DCA0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未发现任何</w:t>
            </w:r>
            <w:r>
              <w:rPr>
                <w:rFonts w:hint="eastAsia" w:eastAsia="宋体" w:cs="Arial"/>
                <w:b w:val="0"/>
                <w:bCs w:val="0"/>
                <w:color w:val="4A4A6A"/>
                <w:sz w:val="18"/>
                <w:szCs w:val="18"/>
                <w:lang w:val="en-US" w:eastAsia="zh-CN"/>
              </w:rPr>
              <w:t>行业违规</w:t>
            </w: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记录</w:t>
            </w:r>
          </w:p>
        </w:tc>
      </w:tr>
      <w:tr w14:paraId="239A85F3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nil"/>
              <w:left w:val="nil"/>
              <w:bottom w:val="single" w:color="E0E4ED" w:sz="0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89F711"/>
        </w:tc>
      </w:tr>
      <w:tr w14:paraId="45AC3D3C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58F4AD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犯罪记录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B7BE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DDF66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2780DA07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67C0D6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未发现犯罪记录</w:t>
            </w:r>
          </w:p>
        </w:tc>
      </w:tr>
    </w:tbl>
    <w:p w14:paraId="4F03D374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0BE3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27AE60" w:sz="18" w:space="0"/>
              <w:bottom w:val="nil"/>
              <w:right w:val="nil"/>
            </w:tcBorders>
            <w:shd w:val="clear" w:color="auto" w:fill="F0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BF235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2E"/>
                <w:sz w:val="26"/>
                <w:szCs w:val="26"/>
              </w:rPr>
              <w:t>五、专业性认证</w:t>
            </w:r>
          </w:p>
        </w:tc>
      </w:tr>
    </w:tbl>
    <w:p w14:paraId="16280045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E0E4ED" w:sz="0" w:space="0"/>
          <w:left w:val="single" w:color="E0E4ED" w:sz="0" w:space="0"/>
          <w:bottom w:val="single" w:color="E0E4ED" w:sz="0" w:space="0"/>
          <w:right w:val="single" w:color="E0E4ED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38"/>
        <w:gridCol w:w="1100"/>
      </w:tblGrid>
      <w:tr w14:paraId="593B4FBE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3F02FA1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职业资格证书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7AE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55FE6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65FF41E4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single" w:color="E0E4ED" w:sz="0" w:space="0"/>
              <w:left w:val="nil"/>
              <w:bottom w:val="single" w:color="E0E4ED" w:sz="0" w:space="0"/>
              <w:right w:val="nil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73F0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　　教师资格证（教育部）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7AE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63FDA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6EA44813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single" w:color="E0E4ED" w:sz="0" w:space="0"/>
              <w:left w:val="nil"/>
              <w:bottom w:val="single" w:color="E0E4ED" w:sz="0" w:space="0"/>
              <w:right w:val="nil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DD758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　　法律职业资格证（司法部）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7AE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FEAC7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51B1F393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nil"/>
              <w:left w:val="nil"/>
              <w:bottom w:val="single" w:color="E0E4ED" w:sz="0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0434E"/>
        </w:tc>
      </w:tr>
      <w:tr w14:paraId="33B89707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80" w:type="dxa"/>
            </w:tcMar>
            <w:vAlign w:val="center"/>
          </w:tcPr>
          <w:p w14:paraId="2842B4B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学历层次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27AE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2A072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>已认证</w:t>
            </w:r>
          </w:p>
        </w:tc>
      </w:tr>
      <w:tr w14:paraId="5F4E5DB5">
        <w:tblPrEx>
          <w:tblBorders>
            <w:top w:val="single" w:color="E0E4ED" w:sz="0" w:space="0"/>
            <w:left w:val="single" w:color="E0E4ED" w:sz="0" w:space="0"/>
            <w:bottom w:val="single" w:color="E0E4ED" w:sz="0" w:space="0"/>
            <w:right w:val="single" w:color="E0E4ED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280" w:type="dxa"/>
              <w:bottom w:w="60" w:type="dxa"/>
              <w:right w:w="120" w:type="dxa"/>
            </w:tcMar>
          </w:tcPr>
          <w:p w14:paraId="28EFEF1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6A"/>
                <w:sz w:val="18"/>
                <w:szCs w:val="18"/>
              </w:rPr>
              <w:t>本科（已认证）</w:t>
            </w:r>
          </w:p>
        </w:tc>
      </w:tr>
    </w:tbl>
    <w:p w14:paraId="4173B95C">
      <w:pPr>
        <w:spacing w:before="0" w:after="0"/>
      </w:pP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791276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E0E4ED" w:sz="0" w:space="0"/>
              <w:left w:val="single" w:color="E0E4ED" w:sz="0" w:space="0"/>
              <w:bottom w:val="single" w:color="E0E4ED" w:sz="0" w:space="0"/>
              <w:right w:val="single" w:color="E0E4ED" w:sz="0" w:space="0"/>
            </w:tcBorders>
            <w:shd w:val="clear" w:color="auto" w:fill="F5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C6256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888888"/>
                <w:sz w:val="16"/>
                <w:szCs w:val="16"/>
              </w:rPr>
              <w:t>【免责声明】</w:t>
            </w: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本报告所载信息均来源于国家权威数据库及被核查人授权信息，数据准确性以原始数据源为准。本报告仅供参考，不构成任何法律意见或决策依据。报告有效期自生成之日起90天，逾期数据可能存在变化。</w:t>
            </w:r>
          </w:p>
        </w:tc>
      </w:tr>
    </w:tbl>
    <w:p w14:paraId="70B5FFF8"/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71BED">
    <w:pPr>
      <w:pBdr>
        <w:top w:val="single" w:color="E0E4ED" w:sz="2" w:space="0"/>
      </w:pBdr>
      <w:tabs>
        <w:tab w:val="right" w:pos="9638"/>
      </w:tabs>
      <w:spacing w:before="80" w:after="0"/>
    </w:pPr>
    <w:r>
      <w:rPr>
        <w:rFonts w:ascii="Arial" w:hAnsi="Arial" w:eastAsia="Arial" w:cs="Arial"/>
        <w:color w:val="888888"/>
        <w:sz w:val="14"/>
        <w:szCs w:val="14"/>
      </w:rPr>
      <w:t>本报告由职业信用平台生成，数据仅供参考  |  support@creditcheck.com</w:t>
    </w:r>
    <w:r>
      <w:rPr>
        <w:rFonts w:ascii="Arial" w:hAnsi="Arial" w:eastAsia="Arial" w:cs="Arial"/>
        <w:color w:val="888888"/>
        <w:sz w:val="14"/>
        <w:szCs w:val="14"/>
      </w:rPr>
      <w:tab/>
      <w:t>第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7038"/>
      <w:gridCol w:w="2600"/>
    </w:tblGrid>
    <w:tr w14:paraId="0A047273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7038" w:type="dxa"/>
          <w:tcBorders>
            <w:top w:val="nil"/>
            <w:left w:val="nil"/>
            <w:bottom w:val="nil"/>
            <w:right w:val="nil"/>
          </w:tcBorders>
          <w:shd w:val="clear" w:color="auto" w:fill="2B7BE3"/>
          <w:tcMar>
            <w:top w:w="140" w:type="dxa"/>
            <w:left w:w="200" w:type="dxa"/>
            <w:bottom w:w="100" w:type="dxa"/>
            <w:right w:w="120" w:type="dxa"/>
          </w:tcMar>
        </w:tcPr>
        <w:p w14:paraId="5CC5AEFC">
          <w:pPr>
            <w:spacing w:before="0" w:after="80"/>
          </w:pPr>
          <w:r>
            <w:rPr>
              <w:rFonts w:ascii="Arial" w:hAnsi="Arial" w:eastAsia="Arial" w:cs="Arial"/>
              <w:b/>
              <w:bCs/>
              <w:color w:val="FFFFFF"/>
              <w:sz w:val="48"/>
              <w:szCs w:val="48"/>
            </w:rPr>
            <w:t>职业信用报告</w:t>
          </w:r>
        </w:p>
        <w:p w14:paraId="0C2125C2">
          <w:pPr>
            <w:spacing w:before="0" w:after="0"/>
          </w:pPr>
          <w:r>
            <w:rPr>
              <w:rFonts w:ascii="Arial" w:hAnsi="Arial" w:eastAsia="Arial" w:cs="Arial"/>
              <w:color w:val="BDD5FF"/>
              <w:sz w:val="20"/>
              <w:szCs w:val="20"/>
            </w:rPr>
            <w:t>Professional Credit Report</w:t>
          </w:r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  <w:shd w:val="clear" w:color="auto" w:fill="1A5BB7"/>
          <w:tcMar>
            <w:top w:w="100" w:type="dxa"/>
            <w:left w:w="120" w:type="dxa"/>
            <w:bottom w:w="80" w:type="dxa"/>
            <w:right w:w="160" w:type="dxa"/>
          </w:tcMar>
          <w:vAlign w:val="center"/>
        </w:tcPr>
        <w:p w14:paraId="101020CF">
          <w:pPr>
            <w:spacing w:before="0" w:after="60"/>
            <w:jc w:val="right"/>
          </w:pPr>
          <w:r>
            <w:rPr>
              <w:rFonts w:ascii="Arial" w:hAnsi="Arial" w:eastAsia="Arial" w:cs="Arial"/>
              <w:b/>
              <w:bCs/>
              <w:color w:val="FFFFFF"/>
              <w:sz w:val="24"/>
              <w:szCs w:val="24"/>
            </w:rPr>
            <w:t>小王  男  26岁</w:t>
          </w:r>
        </w:p>
        <w:p w14:paraId="4BA1214F">
          <w:pPr>
            <w:spacing w:before="0" w:after="40"/>
            <w:jc w:val="right"/>
          </w:pPr>
          <w:r>
            <w:rPr>
              <w:rFonts w:ascii="Arial" w:hAnsi="Arial" w:eastAsia="Arial" w:cs="Arial"/>
              <w:color w:val="BDD5FF"/>
              <w:sz w:val="18"/>
              <w:szCs w:val="18"/>
            </w:rPr>
            <w:t>133****3333</w:t>
          </w:r>
        </w:p>
        <w:p w14:paraId="3841D7F8">
          <w:pPr>
            <w:spacing w:before="0" w:after="40"/>
            <w:jc w:val="right"/>
          </w:pPr>
          <w:r>
            <w:rPr>
              <w:rFonts w:ascii="Arial" w:hAnsi="Arial" w:eastAsia="Arial" w:cs="Arial"/>
              <w:color w:val="90B8FF"/>
              <w:sz w:val="16"/>
              <w:szCs w:val="16"/>
            </w:rPr>
            <w:t>报告编号：CR20260403001</w:t>
          </w:r>
        </w:p>
        <w:p w14:paraId="6038A330">
          <w:pPr>
            <w:spacing w:before="0" w:after="0"/>
            <w:jc w:val="right"/>
          </w:pPr>
          <w:r>
            <w:rPr>
              <w:rFonts w:ascii="Arial" w:hAnsi="Arial" w:eastAsia="Arial" w:cs="Arial"/>
              <w:color w:val="90B8FF"/>
              <w:sz w:val="16"/>
              <w:szCs w:val="16"/>
            </w:rPr>
            <w:t>生成日期：2026-04-03</w:t>
          </w:r>
        </w:p>
      </w:tc>
    </w:tr>
  </w:tbl>
  <w:p w14:paraId="780117FB">
    <w:pPr>
      <w:spacing w:before="0"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A4D65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408</Words>
  <Characters>446</Characters>
  <TotalTime>1</TotalTime>
  <ScaleCrop>false</ScaleCrop>
  <LinksUpToDate>false</LinksUpToDate>
  <CharactersWithSpaces>469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2026-04-22T06:12:00Z</dcterms:created>
  <dc:creator>Un-named</dc:creator>
  <cp:lastModifiedBy>locoroco</cp:lastModifiedBy>
  <dcterms:modified xsi:type="dcterms:W3CDTF">2026-04-29T08:45:00Z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eyJoZGlkIjoiYWJmNTAxYTA0NTllZTU0OWY5NWY0MWNlMzBjNGU2OTYiLCJ1c2VySWQiOiIxMTAxMTQ2MTUxIn0=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2075D054E4594CECA75D895B92774942_12</vt:lpwstr>
  </property>
</Properties>
</file>