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B8BE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Appendix C: Program Performance and Outcomes Summary</w:t>
      </w:r>
    </w:p>
    <w:p w14:paraId="17A3F5BE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C.1 Program Effectiveness Comparative Analysis</w:t>
      </w:r>
    </w:p>
    <w:p w14:paraId="08172DA7" w14:textId="77777777" w:rsidR="00FB27EB" w:rsidRPr="00FB27EB" w:rsidRDefault="00FB27EB" w:rsidP="00FB27EB">
      <w:r w:rsidRPr="00FB27EB">
        <w:rPr>
          <w:b/>
          <w:bCs/>
        </w:rPr>
        <w:t>C.1.1 High-Performing Programs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399"/>
        <w:gridCol w:w="1367"/>
        <w:gridCol w:w="1255"/>
        <w:gridCol w:w="1095"/>
        <w:gridCol w:w="2331"/>
      </w:tblGrid>
      <w:tr w:rsidR="00FB27EB" w:rsidRPr="00FB27EB" w14:paraId="07A19A20" w14:textId="77777777" w:rsidTr="00AD4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F18E9" w14:textId="77777777" w:rsidR="00FB27EB" w:rsidRPr="00FB27EB" w:rsidRDefault="00FB27EB" w:rsidP="00FB27EB">
            <w:r w:rsidRPr="00FB27EB">
              <w:t>Program</w:t>
            </w:r>
          </w:p>
        </w:tc>
        <w:tc>
          <w:tcPr>
            <w:tcW w:w="0" w:type="auto"/>
            <w:vAlign w:val="center"/>
            <w:hideMark/>
          </w:tcPr>
          <w:p w14:paraId="1BAB9A28" w14:textId="77777777" w:rsidR="00FB27EB" w:rsidRPr="00FB27EB" w:rsidRDefault="00FB27EB" w:rsidP="00FB27EB">
            <w:r w:rsidRPr="00FB27EB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145BF95" w14:textId="77777777" w:rsidR="00FB27EB" w:rsidRPr="00FB27EB" w:rsidRDefault="00FB27EB" w:rsidP="00FB27EB">
            <w:r w:rsidRPr="00FB27EB"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0BD382CF" w14:textId="77777777" w:rsidR="00FB27EB" w:rsidRPr="00FB27EB" w:rsidRDefault="00FB27EB" w:rsidP="00FB27EB">
            <w:r w:rsidRPr="00FB27EB">
              <w:t>Placement Rate</w:t>
            </w:r>
          </w:p>
        </w:tc>
        <w:tc>
          <w:tcPr>
            <w:tcW w:w="0" w:type="auto"/>
            <w:vAlign w:val="center"/>
            <w:hideMark/>
          </w:tcPr>
          <w:p w14:paraId="4C4E0435" w14:textId="77777777" w:rsidR="00FB27EB" w:rsidRPr="00FB27EB" w:rsidRDefault="00FB27EB" w:rsidP="00FB27EB">
            <w:r w:rsidRPr="00FB27EB">
              <w:t>Starting Wages</w:t>
            </w:r>
          </w:p>
        </w:tc>
        <w:tc>
          <w:tcPr>
            <w:tcW w:w="0" w:type="auto"/>
            <w:vAlign w:val="center"/>
            <w:hideMark/>
          </w:tcPr>
          <w:p w14:paraId="68044A41" w14:textId="77777777" w:rsidR="00FB27EB" w:rsidRPr="00FB27EB" w:rsidRDefault="00FB27EB" w:rsidP="00FB27EB">
            <w:r w:rsidRPr="00FB27EB">
              <w:t>Key Success Factors</w:t>
            </w:r>
          </w:p>
        </w:tc>
      </w:tr>
      <w:tr w:rsidR="00FB27EB" w:rsidRPr="00FB27EB" w14:paraId="735C7264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706D" w14:textId="77777777" w:rsidR="00FB27EB" w:rsidRPr="00FB27EB" w:rsidRDefault="00FB27EB" w:rsidP="00FB27EB">
            <w:r w:rsidRPr="00FB27EB">
              <w:t>MNVP</w:t>
            </w:r>
          </w:p>
        </w:tc>
        <w:tc>
          <w:tcPr>
            <w:tcW w:w="0" w:type="auto"/>
            <w:vAlign w:val="center"/>
            <w:hideMark/>
          </w:tcPr>
          <w:p w14:paraId="3BBFE548" w14:textId="77777777" w:rsidR="00FB27EB" w:rsidRPr="00FB27EB" w:rsidRDefault="00FB27EB" w:rsidP="00FB27EB">
            <w:r w:rsidRPr="00FB27EB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4BCBD346" w14:textId="77777777" w:rsidR="00FB27EB" w:rsidRPr="00FB27EB" w:rsidRDefault="00FB27EB" w:rsidP="00FB27EB">
            <w:r w:rsidRPr="00FB27EB">
              <w:t>95%+</w:t>
            </w:r>
          </w:p>
        </w:tc>
        <w:tc>
          <w:tcPr>
            <w:tcW w:w="0" w:type="auto"/>
            <w:vAlign w:val="center"/>
            <w:hideMark/>
          </w:tcPr>
          <w:p w14:paraId="6574EF48" w14:textId="77777777" w:rsidR="00FB27EB" w:rsidRPr="00FB27EB" w:rsidRDefault="00FB27EB" w:rsidP="00FB27EB">
            <w:r w:rsidRPr="00FB27EB">
              <w:t>75% immediate</w:t>
            </w:r>
          </w:p>
        </w:tc>
        <w:tc>
          <w:tcPr>
            <w:tcW w:w="0" w:type="auto"/>
            <w:vAlign w:val="center"/>
            <w:hideMark/>
          </w:tcPr>
          <w:p w14:paraId="520C889A" w14:textId="77777777" w:rsidR="00FB27EB" w:rsidRPr="00FB27EB" w:rsidRDefault="00FB27EB" w:rsidP="00FB27EB">
            <w:r w:rsidRPr="00FB27EB">
              <w:t>$35,000-$50,000</w:t>
            </w:r>
          </w:p>
        </w:tc>
        <w:tc>
          <w:tcPr>
            <w:tcW w:w="0" w:type="auto"/>
            <w:vAlign w:val="center"/>
            <w:hideMark/>
          </w:tcPr>
          <w:p w14:paraId="45E167EB" w14:textId="77777777" w:rsidR="00FB27EB" w:rsidRPr="00FB27EB" w:rsidRDefault="00FB27EB" w:rsidP="00FB27EB">
            <w:r w:rsidRPr="00FB27EB">
              <w:t>Comprehensive support, veteran experience, industry partnerships</w:t>
            </w:r>
          </w:p>
        </w:tc>
      </w:tr>
      <w:tr w:rsidR="00FB27EB" w:rsidRPr="00FB27EB" w14:paraId="01D46E3A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663B" w14:textId="77777777" w:rsidR="00FB27EB" w:rsidRPr="00FB27EB" w:rsidRDefault="00FB27EB" w:rsidP="00FB27EB">
            <w:r w:rsidRPr="00FB27EB">
              <w:t>Intel Gas/Chemical Apprenticeship</w:t>
            </w:r>
          </w:p>
        </w:tc>
        <w:tc>
          <w:tcPr>
            <w:tcW w:w="0" w:type="auto"/>
            <w:vAlign w:val="center"/>
            <w:hideMark/>
          </w:tcPr>
          <w:p w14:paraId="7D67C1AB" w14:textId="77777777" w:rsidR="00FB27EB" w:rsidRPr="00FB27EB" w:rsidRDefault="00FB27EB" w:rsidP="00FB27EB">
            <w:r w:rsidRPr="00FB27EB">
              <w:t>Rio Salado/Intel</w:t>
            </w:r>
          </w:p>
        </w:tc>
        <w:tc>
          <w:tcPr>
            <w:tcW w:w="0" w:type="auto"/>
            <w:vAlign w:val="center"/>
            <w:hideMark/>
          </w:tcPr>
          <w:p w14:paraId="107DADF7" w14:textId="77777777" w:rsidR="00FB27EB" w:rsidRPr="00FB27EB" w:rsidRDefault="00FB27EB" w:rsidP="00FB27EB">
            <w:r w:rsidRPr="00FB27EB">
              <w:t>100%</w:t>
            </w:r>
          </w:p>
        </w:tc>
        <w:tc>
          <w:tcPr>
            <w:tcW w:w="0" w:type="auto"/>
            <w:vAlign w:val="center"/>
            <w:hideMark/>
          </w:tcPr>
          <w:p w14:paraId="4087A57C" w14:textId="77777777" w:rsidR="00FB27EB" w:rsidRPr="00FB27EB" w:rsidRDefault="00FB27EB" w:rsidP="00FB27EB">
            <w:r w:rsidRPr="00FB27EB">
              <w:t>100%</w:t>
            </w:r>
          </w:p>
        </w:tc>
        <w:tc>
          <w:tcPr>
            <w:tcW w:w="0" w:type="auto"/>
            <w:vAlign w:val="center"/>
            <w:hideMark/>
          </w:tcPr>
          <w:p w14:paraId="2EE46E33" w14:textId="77777777" w:rsidR="00FB27EB" w:rsidRPr="00FB27EB" w:rsidRDefault="00FB27EB" w:rsidP="00FB27EB">
            <w:r w:rsidRPr="00FB27EB">
              <w:t>$40,000-$55,000</w:t>
            </w:r>
          </w:p>
        </w:tc>
        <w:tc>
          <w:tcPr>
            <w:tcW w:w="0" w:type="auto"/>
            <w:vAlign w:val="center"/>
            <w:hideMark/>
          </w:tcPr>
          <w:p w14:paraId="0C646070" w14:textId="77777777" w:rsidR="00FB27EB" w:rsidRPr="00FB27EB" w:rsidRDefault="00FB27EB" w:rsidP="00FB27EB">
            <w:r w:rsidRPr="00FB27EB">
              <w:t>Industry-driven design, earn-while-learn model</w:t>
            </w:r>
          </w:p>
        </w:tc>
      </w:tr>
      <w:tr w:rsidR="00FB27EB" w:rsidRPr="00FB27EB" w14:paraId="7470C399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49C3" w14:textId="77777777" w:rsidR="00FB27EB" w:rsidRPr="00FB27EB" w:rsidRDefault="00FB27EB" w:rsidP="00FB27EB">
            <w:r w:rsidRPr="00FB27EB">
              <w:t>Rio Salado CCL</w:t>
            </w:r>
          </w:p>
        </w:tc>
        <w:tc>
          <w:tcPr>
            <w:tcW w:w="0" w:type="auto"/>
            <w:vAlign w:val="center"/>
            <w:hideMark/>
          </w:tcPr>
          <w:p w14:paraId="733B9B80" w14:textId="77777777" w:rsidR="00FB27EB" w:rsidRPr="00FB27EB" w:rsidRDefault="00FB27EB" w:rsidP="00FB27EB">
            <w:r w:rsidRPr="00FB27EB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50C9704A" w14:textId="77777777" w:rsidR="00FB27EB" w:rsidRPr="00FB27EB" w:rsidRDefault="00FB27EB" w:rsidP="00FB27EB">
            <w:r w:rsidRPr="00FB27EB">
              <w:t>85%+</w:t>
            </w:r>
          </w:p>
        </w:tc>
        <w:tc>
          <w:tcPr>
            <w:tcW w:w="0" w:type="auto"/>
            <w:vAlign w:val="center"/>
            <w:hideMark/>
          </w:tcPr>
          <w:p w14:paraId="5AE5AB36" w14:textId="77777777" w:rsidR="00FB27EB" w:rsidRPr="00FB27EB" w:rsidRDefault="00FB27EB" w:rsidP="00FB27EB">
            <w:r w:rsidRPr="00FB27EB">
              <w:t>80%+</w:t>
            </w:r>
          </w:p>
        </w:tc>
        <w:tc>
          <w:tcPr>
            <w:tcW w:w="0" w:type="auto"/>
            <w:vAlign w:val="center"/>
            <w:hideMark/>
          </w:tcPr>
          <w:p w14:paraId="37E618C6" w14:textId="77777777" w:rsidR="00FB27EB" w:rsidRPr="00FB27EB" w:rsidRDefault="00FB27EB" w:rsidP="00FB27EB">
            <w:r w:rsidRPr="00FB27EB">
              <w:t>$35,000-$50,000</w:t>
            </w:r>
          </w:p>
        </w:tc>
        <w:tc>
          <w:tcPr>
            <w:tcW w:w="0" w:type="auto"/>
            <w:vAlign w:val="center"/>
            <w:hideMark/>
          </w:tcPr>
          <w:p w14:paraId="11513BD3" w14:textId="77777777" w:rsidR="00FB27EB" w:rsidRPr="00FB27EB" w:rsidRDefault="00FB27EB" w:rsidP="00FB27EB">
            <w:r w:rsidRPr="00FB27EB">
              <w:t>Industry endorsement, comprehensive curriculum</w:t>
            </w:r>
          </w:p>
        </w:tc>
      </w:tr>
      <w:tr w:rsidR="00FB27EB" w:rsidRPr="00FB27EB" w14:paraId="084D61F7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BC65" w14:textId="77777777" w:rsidR="00FB27EB" w:rsidRPr="00FB27EB" w:rsidRDefault="00FB27EB" w:rsidP="00FB27EB">
            <w:r w:rsidRPr="00FB27EB">
              <w:t>TSMC PTAP</w:t>
            </w:r>
          </w:p>
        </w:tc>
        <w:tc>
          <w:tcPr>
            <w:tcW w:w="0" w:type="auto"/>
            <w:vAlign w:val="center"/>
            <w:hideMark/>
          </w:tcPr>
          <w:p w14:paraId="74A4333F" w14:textId="77777777" w:rsidR="00FB27EB" w:rsidRPr="00FB27EB" w:rsidRDefault="00FB27EB" w:rsidP="00FB27EB">
            <w:r w:rsidRPr="00FB27EB">
              <w:t>Rio Salado/NAU</w:t>
            </w:r>
          </w:p>
        </w:tc>
        <w:tc>
          <w:tcPr>
            <w:tcW w:w="0" w:type="auto"/>
            <w:vAlign w:val="center"/>
            <w:hideMark/>
          </w:tcPr>
          <w:p w14:paraId="5A4EFFCE" w14:textId="77777777" w:rsidR="00FB27EB" w:rsidRPr="00FB27EB" w:rsidRDefault="00FB27EB" w:rsidP="00FB27EB">
            <w:r w:rsidRPr="00FB27EB">
              <w:t>TBD (Aug 2025)</w:t>
            </w:r>
          </w:p>
        </w:tc>
        <w:tc>
          <w:tcPr>
            <w:tcW w:w="0" w:type="auto"/>
            <w:vAlign w:val="center"/>
            <w:hideMark/>
          </w:tcPr>
          <w:p w14:paraId="23B86EDC" w14:textId="77777777" w:rsidR="00FB27EB" w:rsidRPr="00FB27EB" w:rsidRDefault="00FB27EB" w:rsidP="00FB27EB">
            <w:r w:rsidRPr="00FB27EB">
              <w:t>Expected 95%+</w:t>
            </w:r>
          </w:p>
        </w:tc>
        <w:tc>
          <w:tcPr>
            <w:tcW w:w="0" w:type="auto"/>
            <w:vAlign w:val="center"/>
            <w:hideMark/>
          </w:tcPr>
          <w:p w14:paraId="7581AC69" w14:textId="77777777" w:rsidR="00FB27EB" w:rsidRPr="00FB27EB" w:rsidRDefault="00FB27EB" w:rsidP="00FB27EB">
            <w:r w:rsidRPr="00FB27EB">
              <w:t>$45,000-$60,000</w:t>
            </w:r>
          </w:p>
        </w:tc>
        <w:tc>
          <w:tcPr>
            <w:tcW w:w="0" w:type="auto"/>
            <w:vAlign w:val="center"/>
            <w:hideMark/>
          </w:tcPr>
          <w:p w14:paraId="0AC024B8" w14:textId="77777777" w:rsidR="00FB27EB" w:rsidRPr="00FB27EB" w:rsidRDefault="00FB27EB" w:rsidP="00FB27EB">
            <w:r w:rsidRPr="00FB27EB">
              <w:t>Multi-institutional collaboration, direct industry integration</w:t>
            </w:r>
          </w:p>
        </w:tc>
      </w:tr>
    </w:tbl>
    <w:p w14:paraId="1BB40046" w14:textId="77777777" w:rsidR="00FB27EB" w:rsidRPr="00FB27EB" w:rsidRDefault="00FB27EB" w:rsidP="00FB27EB">
      <w:r w:rsidRPr="00FB27EB">
        <w:rPr>
          <w:b/>
          <w:bCs/>
        </w:rPr>
        <w:t>C.1.2 Programs Requiring Enhancement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314"/>
        <w:gridCol w:w="1458"/>
        <w:gridCol w:w="1289"/>
        <w:gridCol w:w="2318"/>
        <w:gridCol w:w="1939"/>
      </w:tblGrid>
      <w:tr w:rsidR="00FB27EB" w:rsidRPr="00FB27EB" w14:paraId="746B515F" w14:textId="77777777" w:rsidTr="00AD4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B321A" w14:textId="77777777" w:rsidR="00FB27EB" w:rsidRPr="00FB27EB" w:rsidRDefault="00FB27EB" w:rsidP="00FB27EB">
            <w:r w:rsidRPr="00FB27EB">
              <w:t>Program</w:t>
            </w:r>
          </w:p>
        </w:tc>
        <w:tc>
          <w:tcPr>
            <w:tcW w:w="0" w:type="auto"/>
            <w:vAlign w:val="center"/>
            <w:hideMark/>
          </w:tcPr>
          <w:p w14:paraId="083E03E3" w14:textId="77777777" w:rsidR="00FB27EB" w:rsidRPr="00FB27EB" w:rsidRDefault="00FB27EB" w:rsidP="00FB27EB">
            <w:r w:rsidRPr="00FB27EB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E27D948" w14:textId="77777777" w:rsidR="00FB27EB" w:rsidRPr="00FB27EB" w:rsidRDefault="00FB27EB" w:rsidP="00FB27EB">
            <w:r w:rsidRPr="00FB27EB"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69C77360" w14:textId="77777777" w:rsidR="00FB27EB" w:rsidRPr="00FB27EB" w:rsidRDefault="00FB27EB" w:rsidP="00FB27EB">
            <w:r w:rsidRPr="00FB27EB">
              <w:t>Placement Rate</w:t>
            </w:r>
          </w:p>
        </w:tc>
        <w:tc>
          <w:tcPr>
            <w:tcW w:w="0" w:type="auto"/>
            <w:vAlign w:val="center"/>
            <w:hideMark/>
          </w:tcPr>
          <w:p w14:paraId="23A20A03" w14:textId="77777777" w:rsidR="00FB27EB" w:rsidRPr="00FB27EB" w:rsidRDefault="00FB27EB" w:rsidP="00FB27EB">
            <w:r w:rsidRPr="00FB27EB">
              <w:t>Issues Identified</w:t>
            </w:r>
          </w:p>
        </w:tc>
        <w:tc>
          <w:tcPr>
            <w:tcW w:w="0" w:type="auto"/>
            <w:vAlign w:val="center"/>
            <w:hideMark/>
          </w:tcPr>
          <w:p w14:paraId="1A66CA4B" w14:textId="77777777" w:rsidR="00FB27EB" w:rsidRPr="00FB27EB" w:rsidRDefault="00FB27EB" w:rsidP="00FB27EB">
            <w:r w:rsidRPr="00FB27EB">
              <w:t>Enhancement Priority</w:t>
            </w:r>
          </w:p>
        </w:tc>
      </w:tr>
      <w:tr w:rsidR="00FB27EB" w:rsidRPr="00FB27EB" w14:paraId="3BAAE4F7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9735" w14:textId="77777777" w:rsidR="00FB27EB" w:rsidRPr="00FB27EB" w:rsidRDefault="00FB27EB" w:rsidP="00FB27EB">
            <w:r w:rsidRPr="00FB27EB">
              <w:t>AIT132</w:t>
            </w:r>
          </w:p>
        </w:tc>
        <w:tc>
          <w:tcPr>
            <w:tcW w:w="0" w:type="auto"/>
            <w:vAlign w:val="center"/>
            <w:hideMark/>
          </w:tcPr>
          <w:p w14:paraId="0E3EA319" w14:textId="77777777" w:rsidR="00FB27EB" w:rsidRPr="00FB27EB" w:rsidRDefault="00FB27EB" w:rsidP="00FB27EB">
            <w:r w:rsidRPr="00FB27EB">
              <w:t>CGCC, MCC, EMCC</w:t>
            </w:r>
          </w:p>
        </w:tc>
        <w:tc>
          <w:tcPr>
            <w:tcW w:w="0" w:type="auto"/>
            <w:vAlign w:val="center"/>
            <w:hideMark/>
          </w:tcPr>
          <w:p w14:paraId="1403BD91" w14:textId="77777777" w:rsidR="00FB27EB" w:rsidRPr="00FB27EB" w:rsidRDefault="00FB27EB" w:rsidP="00FB27EB">
            <w:r w:rsidRPr="00FB27EB">
              <w:t>90%+</w:t>
            </w:r>
          </w:p>
        </w:tc>
        <w:tc>
          <w:tcPr>
            <w:tcW w:w="0" w:type="auto"/>
            <w:vAlign w:val="center"/>
            <w:hideMark/>
          </w:tcPr>
          <w:p w14:paraId="6E8C2217" w14:textId="77777777" w:rsidR="00FB27EB" w:rsidRPr="00FB27EB" w:rsidRDefault="00FB27EB" w:rsidP="00FB27EB">
            <w:r w:rsidRPr="00FB27EB">
              <w:t>&lt;5%</w:t>
            </w:r>
          </w:p>
        </w:tc>
        <w:tc>
          <w:tcPr>
            <w:tcW w:w="0" w:type="auto"/>
            <w:vAlign w:val="center"/>
            <w:hideMark/>
          </w:tcPr>
          <w:p w14:paraId="1104B1F6" w14:textId="77777777" w:rsidR="00FB27EB" w:rsidRPr="00FB27EB" w:rsidRDefault="00FB27EB" w:rsidP="00FB27EB">
            <w:r w:rsidRPr="00FB27EB">
              <w:t>Accelerated timeline, narrow focus, limited industry engagement</w:t>
            </w:r>
          </w:p>
        </w:tc>
        <w:tc>
          <w:tcPr>
            <w:tcW w:w="0" w:type="auto"/>
            <w:vAlign w:val="center"/>
            <w:hideMark/>
          </w:tcPr>
          <w:p w14:paraId="7C2BE987" w14:textId="77777777" w:rsidR="00FB27EB" w:rsidRPr="00FB27EB" w:rsidRDefault="00FB27EB" w:rsidP="00FB27EB">
            <w:r w:rsidRPr="00FB27EB">
              <w:t>CRITICAL - Immediate restructuring</w:t>
            </w:r>
          </w:p>
        </w:tc>
      </w:tr>
      <w:tr w:rsidR="00FB27EB" w:rsidRPr="00FB27EB" w14:paraId="1FAD120A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BA90" w14:textId="77777777" w:rsidR="00FB27EB" w:rsidRPr="00FB27EB" w:rsidRDefault="00FB27EB" w:rsidP="00FB27EB">
            <w:r w:rsidRPr="00FB27EB">
              <w:t>IET Pathway</w:t>
            </w:r>
          </w:p>
        </w:tc>
        <w:tc>
          <w:tcPr>
            <w:tcW w:w="0" w:type="auto"/>
            <w:vAlign w:val="center"/>
            <w:hideMark/>
          </w:tcPr>
          <w:p w14:paraId="03E7F032" w14:textId="77777777" w:rsidR="00FB27EB" w:rsidRPr="00FB27EB" w:rsidRDefault="00FB27EB" w:rsidP="00FB27EB">
            <w:r w:rsidRPr="00FB27EB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73F66562" w14:textId="77777777" w:rsidR="00FB27EB" w:rsidRPr="00FB27EB" w:rsidRDefault="00FB27EB" w:rsidP="00FB27EB">
            <w:r w:rsidRPr="00FB27EB">
              <w:t>100% (small cohort)</w:t>
            </w:r>
          </w:p>
        </w:tc>
        <w:tc>
          <w:tcPr>
            <w:tcW w:w="0" w:type="auto"/>
            <w:vAlign w:val="center"/>
            <w:hideMark/>
          </w:tcPr>
          <w:p w14:paraId="4E9C5BC8" w14:textId="77777777" w:rsidR="00FB27EB" w:rsidRPr="00FB27EB" w:rsidRDefault="00FB27EB" w:rsidP="00FB27EB">
            <w:r w:rsidRPr="00FB27EB">
              <w:t>TBD</w:t>
            </w:r>
          </w:p>
        </w:tc>
        <w:tc>
          <w:tcPr>
            <w:tcW w:w="0" w:type="auto"/>
            <w:vAlign w:val="center"/>
            <w:hideMark/>
          </w:tcPr>
          <w:p w14:paraId="5F79F92C" w14:textId="77777777" w:rsidR="00FB27EB" w:rsidRPr="00FB27EB" w:rsidRDefault="00FB27EB" w:rsidP="00FB27EB">
            <w:r w:rsidRPr="00FB27EB">
              <w:t>Limited scale, resource intensive</w:t>
            </w:r>
          </w:p>
        </w:tc>
        <w:tc>
          <w:tcPr>
            <w:tcW w:w="0" w:type="auto"/>
            <w:vAlign w:val="center"/>
            <w:hideMark/>
          </w:tcPr>
          <w:p w14:paraId="6558EDF1" w14:textId="77777777" w:rsidR="00FB27EB" w:rsidRPr="00FB27EB" w:rsidRDefault="00FB27EB" w:rsidP="00FB27EB">
            <w:r w:rsidRPr="00FB27EB">
              <w:t>Moderate - Scaling challenges</w:t>
            </w:r>
          </w:p>
        </w:tc>
      </w:tr>
    </w:tbl>
    <w:p w14:paraId="4D99DB27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C.2 Detailed Program Analysis</w:t>
      </w:r>
    </w:p>
    <w:p w14:paraId="227958FC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C.2.1 Rio Salado College Semiconductor Manufacturing CCL</w:t>
      </w:r>
    </w:p>
    <w:p w14:paraId="24579204" w14:textId="77777777" w:rsidR="00FB27EB" w:rsidRPr="00FB27EB" w:rsidRDefault="00FB27EB" w:rsidP="00FB27EB">
      <w:r w:rsidRPr="00FB27EB">
        <w:lastRenderedPageBreak/>
        <w:t>Program Code: 5276 | Launch: Fall 2023 | Status: Highly Successful</w:t>
      </w:r>
    </w:p>
    <w:p w14:paraId="4E896E75" w14:textId="77777777" w:rsidR="00FB27EB" w:rsidRPr="00FB27EB" w:rsidRDefault="00FB27EB" w:rsidP="00FB27EB">
      <w:r w:rsidRPr="00FB27EB">
        <w:t>Performance Metrics:</w:t>
      </w:r>
    </w:p>
    <w:p w14:paraId="095F5187" w14:textId="77777777" w:rsidR="00FB27EB" w:rsidRPr="00FB27EB" w:rsidRDefault="00FB27EB" w:rsidP="00FB27EB">
      <w:pPr>
        <w:numPr>
          <w:ilvl w:val="0"/>
          <w:numId w:val="1"/>
        </w:numPr>
      </w:pPr>
      <w:r w:rsidRPr="00FB27EB">
        <w:t>Current Enrollment: 62 students (headcount) in MNT courses</w:t>
      </w:r>
    </w:p>
    <w:p w14:paraId="28C76569" w14:textId="77777777" w:rsidR="00FB27EB" w:rsidRPr="00FB27EB" w:rsidRDefault="00FB27EB" w:rsidP="00FB27EB">
      <w:pPr>
        <w:numPr>
          <w:ilvl w:val="0"/>
          <w:numId w:val="1"/>
        </w:numPr>
      </w:pPr>
      <w:r w:rsidRPr="00FB27EB">
        <w:t>Industry Validation: Formal consortium endorsement (NXP, Intel, ARM, KLA, Cirrus Logic, Sunlit Chemicals, Lawrence Semiconductor)</w:t>
      </w:r>
    </w:p>
    <w:p w14:paraId="048A3DEC" w14:textId="77777777" w:rsidR="00FB27EB" w:rsidRPr="00FB27EB" w:rsidRDefault="00FB27EB" w:rsidP="00FB27EB">
      <w:pPr>
        <w:numPr>
          <w:ilvl w:val="0"/>
          <w:numId w:val="1"/>
        </w:numPr>
      </w:pPr>
      <w:r w:rsidRPr="00FB27EB">
        <w:t>Employment Outcomes: Starting wages $18-$50/hour (wide range reflects role diversity)</w:t>
      </w:r>
    </w:p>
    <w:p w14:paraId="467632DE" w14:textId="77777777" w:rsidR="00FB27EB" w:rsidRPr="00FB27EB" w:rsidRDefault="00FB27EB" w:rsidP="00FB27EB">
      <w:pPr>
        <w:numPr>
          <w:ilvl w:val="0"/>
          <w:numId w:val="1"/>
        </w:numPr>
      </w:pPr>
      <w:r w:rsidRPr="00FB27EB">
        <w:t>Career Progression: Multiple pathways to university transfer and industry advancement</w:t>
      </w:r>
    </w:p>
    <w:p w14:paraId="3F8A47F7" w14:textId="77777777" w:rsidR="00FB27EB" w:rsidRPr="00FB27EB" w:rsidRDefault="00FB27EB" w:rsidP="00FB27EB">
      <w:r w:rsidRPr="00FB27EB">
        <w:t>Success Factors:</w:t>
      </w:r>
    </w:p>
    <w:p w14:paraId="36F795FD" w14:textId="77777777" w:rsidR="00FB27EB" w:rsidRPr="00FB27EB" w:rsidRDefault="00FB27EB" w:rsidP="00FB27EB">
      <w:pPr>
        <w:numPr>
          <w:ilvl w:val="0"/>
          <w:numId w:val="2"/>
        </w:numPr>
      </w:pPr>
      <w:r w:rsidRPr="00FB27EB">
        <w:t>Industry Integration: 30+ active industry partners providing advisory input, equipment access</w:t>
      </w:r>
      <w:proofErr w:type="gramStart"/>
      <w:r w:rsidRPr="00FB27EB">
        <w:t>, workplace</w:t>
      </w:r>
      <w:proofErr w:type="gramEnd"/>
      <w:r w:rsidRPr="00FB27EB">
        <w:t xml:space="preserve"> learning</w:t>
      </w:r>
    </w:p>
    <w:p w14:paraId="5341DAC8" w14:textId="77777777" w:rsidR="00FB27EB" w:rsidRPr="00FB27EB" w:rsidRDefault="00FB27EB" w:rsidP="00FB27EB">
      <w:pPr>
        <w:numPr>
          <w:ilvl w:val="0"/>
          <w:numId w:val="2"/>
        </w:numPr>
      </w:pPr>
      <w:r w:rsidRPr="00FB27EB">
        <w:t>Stackable Architecture: Multiple entry points (11, 18, 21 credit options)</w:t>
      </w:r>
    </w:p>
    <w:p w14:paraId="20731CA0" w14:textId="77777777" w:rsidR="00FB27EB" w:rsidRPr="00FB27EB" w:rsidRDefault="00FB27EB" w:rsidP="00FB27EB">
      <w:pPr>
        <w:numPr>
          <w:ilvl w:val="0"/>
          <w:numId w:val="2"/>
        </w:numPr>
      </w:pPr>
      <w:r w:rsidRPr="00FB27EB">
        <w:t>Quality Assurance: Systematic curriculum review with employer feedback integration</w:t>
      </w:r>
    </w:p>
    <w:p w14:paraId="7B1DE42A" w14:textId="77777777" w:rsidR="00FB27EB" w:rsidRPr="00FB27EB" w:rsidRDefault="00FB27EB" w:rsidP="00FB27EB">
      <w:pPr>
        <w:numPr>
          <w:ilvl w:val="0"/>
          <w:numId w:val="2"/>
        </w:numPr>
      </w:pPr>
      <w:r w:rsidRPr="00FB27EB">
        <w:t xml:space="preserve">Comprehensive Support: Integration within </w:t>
      </w:r>
      <w:proofErr w:type="gramStart"/>
      <w:r w:rsidRPr="00FB27EB">
        <w:t>broader</w:t>
      </w:r>
      <w:proofErr w:type="gramEnd"/>
      <w:r w:rsidRPr="00FB27EB">
        <w:t xml:space="preserve"> Maricopa system</w:t>
      </w:r>
    </w:p>
    <w:p w14:paraId="44C70862" w14:textId="77777777" w:rsidR="00FB27EB" w:rsidRPr="00FB27EB" w:rsidRDefault="00FB27EB" w:rsidP="00FB27EB">
      <w:r w:rsidRPr="00FB27EB">
        <w:t>Replication Potential:</w:t>
      </w:r>
    </w:p>
    <w:p w14:paraId="22996B73" w14:textId="77777777" w:rsidR="00FB27EB" w:rsidRPr="00FB27EB" w:rsidRDefault="00FB27EB" w:rsidP="00FB27EB">
      <w:pPr>
        <w:numPr>
          <w:ilvl w:val="0"/>
          <w:numId w:val="3"/>
        </w:numPr>
      </w:pPr>
      <w:r w:rsidRPr="00FB27EB">
        <w:t>Target Institutions: Chandler Gilbert CC, Estrella Mountain CC</w:t>
      </w:r>
    </w:p>
    <w:p w14:paraId="72BBD811" w14:textId="77777777" w:rsidR="00FB27EB" w:rsidRPr="00FB27EB" w:rsidRDefault="00FB27EB" w:rsidP="00FB27EB">
      <w:pPr>
        <w:numPr>
          <w:ilvl w:val="0"/>
          <w:numId w:val="3"/>
        </w:numPr>
      </w:pPr>
      <w:r w:rsidRPr="00FB27EB">
        <w:t>Resource Requirements: $2.5M per institution for full implementation</w:t>
      </w:r>
    </w:p>
    <w:p w14:paraId="2B5CF458" w14:textId="77777777" w:rsidR="00FB27EB" w:rsidRPr="00FB27EB" w:rsidRDefault="00FB27EB" w:rsidP="00FB27EB">
      <w:pPr>
        <w:numPr>
          <w:ilvl w:val="0"/>
          <w:numId w:val="3"/>
        </w:numPr>
      </w:pPr>
      <w:r w:rsidRPr="00FB27EB">
        <w:t>Timeline: 18-24 months for complete replication</w:t>
      </w:r>
    </w:p>
    <w:p w14:paraId="2816AAAA" w14:textId="77777777" w:rsidR="00FB27EB" w:rsidRPr="00FB27EB" w:rsidRDefault="00FB27EB" w:rsidP="00FB27EB">
      <w:pPr>
        <w:numPr>
          <w:ilvl w:val="0"/>
          <w:numId w:val="3"/>
        </w:numPr>
      </w:pPr>
      <w:r w:rsidRPr="00FB27EB">
        <w:t>Critical Dependencies: Faculty development, industry partnership transfer</w:t>
      </w:r>
    </w:p>
    <w:p w14:paraId="089DF54E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C.2.2 Microelectronics and Nanomanufacturing Certificate Program for Military Veterans (MNVP)</w:t>
      </w:r>
    </w:p>
    <w:p w14:paraId="2ED877FF" w14:textId="77777777" w:rsidR="00FB27EB" w:rsidRPr="00FB27EB" w:rsidRDefault="00FB27EB" w:rsidP="00FB27EB">
      <w:r w:rsidRPr="00FB27EB">
        <w:t>Institution: Rio Salado College | National Consortium: Penn State-led, 7 institutions | Status: Exceptional Performance</w:t>
      </w:r>
    </w:p>
    <w:p w14:paraId="41803021" w14:textId="77777777" w:rsidR="00FB27EB" w:rsidRPr="00FB27EB" w:rsidRDefault="00FB27EB" w:rsidP="00FB27EB">
      <w:r w:rsidRPr="00FB27EB">
        <w:t>National Comparison Performance:</w:t>
      </w:r>
    </w:p>
    <w:p w14:paraId="6DC32832" w14:textId="77777777" w:rsidR="00FB27EB" w:rsidRPr="00FB27EB" w:rsidRDefault="00FB27EB" w:rsidP="00FB27EB">
      <w:pPr>
        <w:numPr>
          <w:ilvl w:val="0"/>
          <w:numId w:val="4"/>
        </w:numPr>
      </w:pPr>
      <w:r w:rsidRPr="00FB27EB">
        <w:t>Rio Salado Enrollment: 9-12 veterans per cohort vs. 3-5 typical consortium average</w:t>
      </w:r>
    </w:p>
    <w:p w14:paraId="72E9E791" w14:textId="77777777" w:rsidR="00FB27EB" w:rsidRPr="00FB27EB" w:rsidRDefault="00FB27EB" w:rsidP="00FB27EB">
      <w:pPr>
        <w:numPr>
          <w:ilvl w:val="0"/>
          <w:numId w:val="4"/>
        </w:numPr>
      </w:pPr>
      <w:r w:rsidRPr="00FB27EB">
        <w:lastRenderedPageBreak/>
        <w:t>Rio Salado Placement: 75% immediate placement (Spring 2025) vs. 45-60% consortium average</w:t>
      </w:r>
    </w:p>
    <w:p w14:paraId="1265AAFA" w14:textId="77777777" w:rsidR="00FB27EB" w:rsidRPr="00FB27EB" w:rsidRDefault="00FB27EB" w:rsidP="00FB27EB">
      <w:pPr>
        <w:numPr>
          <w:ilvl w:val="0"/>
          <w:numId w:val="4"/>
        </w:numPr>
      </w:pPr>
      <w:r w:rsidRPr="00FB27EB">
        <w:t>Completion Rates: Consistently above 90% vs. variable consortium performance</w:t>
      </w:r>
    </w:p>
    <w:p w14:paraId="615CF1B0" w14:textId="77777777" w:rsidR="00FB27EB" w:rsidRPr="00FB27EB" w:rsidRDefault="00FB27EB" w:rsidP="00FB27EB">
      <w:r w:rsidRPr="00FB27EB">
        <w:t>Program Structure:</w:t>
      </w:r>
    </w:p>
    <w:p w14:paraId="45B0E7F8" w14:textId="77777777" w:rsidR="00FB27EB" w:rsidRPr="00FB27EB" w:rsidRDefault="00FB27EB" w:rsidP="00FB27EB">
      <w:pPr>
        <w:numPr>
          <w:ilvl w:val="0"/>
          <w:numId w:val="5"/>
        </w:numPr>
      </w:pPr>
      <w:r w:rsidRPr="00FB27EB">
        <w:t>Duration: 12 weeks intensive</w:t>
      </w:r>
    </w:p>
    <w:p w14:paraId="2EBFF8AD" w14:textId="77777777" w:rsidR="00FB27EB" w:rsidRPr="00FB27EB" w:rsidRDefault="00FB27EB" w:rsidP="00FB27EB">
      <w:pPr>
        <w:numPr>
          <w:ilvl w:val="0"/>
          <w:numId w:val="5"/>
        </w:numPr>
      </w:pPr>
      <w:r w:rsidRPr="00FB27EB">
        <w:t>Delivery: Hybrid national lectures + local hands-on training</w:t>
      </w:r>
    </w:p>
    <w:p w14:paraId="15B3C7B0" w14:textId="77777777" w:rsidR="00FB27EB" w:rsidRPr="00FB27EB" w:rsidRDefault="00FB27EB" w:rsidP="00FB27EB">
      <w:pPr>
        <w:numPr>
          <w:ilvl w:val="0"/>
          <w:numId w:val="5"/>
        </w:numPr>
      </w:pPr>
      <w:r w:rsidRPr="00FB27EB">
        <w:t>Partnerships: ASU cleanroom access, NAU metrology lab, specialized certifications</w:t>
      </w:r>
    </w:p>
    <w:p w14:paraId="2D005F50" w14:textId="77777777" w:rsidR="00FB27EB" w:rsidRPr="00FB27EB" w:rsidRDefault="00FB27EB" w:rsidP="00FB27EB">
      <w:pPr>
        <w:numPr>
          <w:ilvl w:val="0"/>
          <w:numId w:val="5"/>
        </w:numPr>
      </w:pPr>
      <w:r w:rsidRPr="00FB27EB">
        <w:t>Support Services: Equipment loans, resume development, interview preparation, networking</w:t>
      </w:r>
    </w:p>
    <w:p w14:paraId="025558A2" w14:textId="77777777" w:rsidR="00FB27EB" w:rsidRPr="00FB27EB" w:rsidRDefault="00FB27EB" w:rsidP="00FB27EB">
      <w:r w:rsidRPr="00FB27EB">
        <w:t>Student Population Growth:</w:t>
      </w:r>
    </w:p>
    <w:p w14:paraId="1F35E6CA" w14:textId="77777777" w:rsidR="00FB27EB" w:rsidRPr="00FB27EB" w:rsidRDefault="00FB27EB" w:rsidP="00FB27EB">
      <w:pPr>
        <w:numPr>
          <w:ilvl w:val="0"/>
          <w:numId w:val="6"/>
        </w:numPr>
      </w:pPr>
      <w:r w:rsidRPr="00FB27EB">
        <w:t>Historical: 5 completed cohorts averaging 9-12 participants</w:t>
      </w:r>
    </w:p>
    <w:p w14:paraId="71E3A61A" w14:textId="77777777" w:rsidR="00FB27EB" w:rsidRPr="00FB27EB" w:rsidRDefault="00FB27EB" w:rsidP="00FB27EB">
      <w:pPr>
        <w:numPr>
          <w:ilvl w:val="0"/>
          <w:numId w:val="6"/>
        </w:numPr>
      </w:pPr>
      <w:r w:rsidRPr="00FB27EB">
        <w:t xml:space="preserve">2025 Enhancement: </w:t>
      </w:r>
      <w:proofErr w:type="spellStart"/>
      <w:r w:rsidRPr="00FB27EB">
        <w:t>SkillBridge</w:t>
      </w:r>
      <w:proofErr w:type="spellEnd"/>
      <w:r w:rsidRPr="00FB27EB">
        <w:t xml:space="preserve"> participant inclusion expanding access</w:t>
      </w:r>
    </w:p>
    <w:p w14:paraId="456838AB" w14:textId="77777777" w:rsidR="00FB27EB" w:rsidRPr="00FB27EB" w:rsidRDefault="00FB27EB" w:rsidP="00FB27EB">
      <w:pPr>
        <w:numPr>
          <w:ilvl w:val="0"/>
          <w:numId w:val="6"/>
        </w:numPr>
      </w:pPr>
      <w:r w:rsidRPr="00FB27EB">
        <w:t>Geographic Draw: Veterans from throughout Arizona and neighboring states</w:t>
      </w:r>
    </w:p>
    <w:p w14:paraId="4A52D076" w14:textId="77777777" w:rsidR="00FB27EB" w:rsidRPr="00FB27EB" w:rsidRDefault="00FB27EB" w:rsidP="00FB27EB">
      <w:r w:rsidRPr="00FB27EB">
        <w:t>Sustainability Challenges:</w:t>
      </w:r>
    </w:p>
    <w:p w14:paraId="66141EA0" w14:textId="77777777" w:rsidR="00FB27EB" w:rsidRPr="00FB27EB" w:rsidRDefault="00FB27EB" w:rsidP="00FB27EB">
      <w:pPr>
        <w:numPr>
          <w:ilvl w:val="0"/>
          <w:numId w:val="7"/>
        </w:numPr>
      </w:pPr>
      <w:r w:rsidRPr="00FB27EB">
        <w:t>Current Funding: NSF grant with approaching expiration</w:t>
      </w:r>
    </w:p>
    <w:p w14:paraId="2CE7BF36" w14:textId="77777777" w:rsidR="00FB27EB" w:rsidRPr="00FB27EB" w:rsidRDefault="00FB27EB" w:rsidP="00FB27EB">
      <w:pPr>
        <w:numPr>
          <w:ilvl w:val="0"/>
          <w:numId w:val="7"/>
        </w:numPr>
      </w:pPr>
      <w:r w:rsidRPr="00FB27EB">
        <w:t>Sustainability Planning: Partnerships with state workforce agencies, veteran organizations, employer commitment</w:t>
      </w:r>
    </w:p>
    <w:p w14:paraId="519F4159" w14:textId="77777777" w:rsidR="00FB27EB" w:rsidRPr="00FB27EB" w:rsidRDefault="00FB27EB" w:rsidP="00FB27EB">
      <w:pPr>
        <w:numPr>
          <w:ilvl w:val="0"/>
          <w:numId w:val="7"/>
        </w:numPr>
      </w:pPr>
      <w:r w:rsidRPr="00FB27EB">
        <w:t>Expansion Potential: Statewide implementation with rural community college partnerships</w:t>
      </w:r>
    </w:p>
    <w:p w14:paraId="659ADF27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C.2.3 AIT132 Program Effectiveness Analysis</w:t>
      </w:r>
    </w:p>
    <w:p w14:paraId="016FC39F" w14:textId="77777777" w:rsidR="00FB27EB" w:rsidRPr="00FB27EB" w:rsidRDefault="00FB27EB" w:rsidP="00FB27EB">
      <w:r w:rsidRPr="00FB27EB">
        <w:t>Institutions: CGCC, MCC, EMCC | Launch: 2022 | Status: CRITICAL PERFORMANCE GAPS</w:t>
      </w:r>
    </w:p>
    <w:p w14:paraId="37B0662E" w14:textId="77777777" w:rsidR="00FB27EB" w:rsidRPr="00FB27EB" w:rsidRDefault="00FB27EB" w:rsidP="00FB27EB">
      <w:r w:rsidRPr="00FB27EB">
        <w:t>Enrollment vs. Employment Disconnect:</w:t>
      </w:r>
    </w:p>
    <w:p w14:paraId="054CCE21" w14:textId="77777777" w:rsidR="00FB27EB" w:rsidRPr="00FB27EB" w:rsidRDefault="00FB27EB" w:rsidP="00FB27EB">
      <w:pPr>
        <w:numPr>
          <w:ilvl w:val="0"/>
          <w:numId w:val="8"/>
        </w:numPr>
      </w:pPr>
      <w:r w:rsidRPr="00FB27EB">
        <w:t>Total Completers: 800+ students since inception</w:t>
      </w:r>
    </w:p>
    <w:p w14:paraId="6E8C77A4" w14:textId="77777777" w:rsidR="00FB27EB" w:rsidRPr="00FB27EB" w:rsidRDefault="00FB27EB" w:rsidP="00FB27EB">
      <w:pPr>
        <w:numPr>
          <w:ilvl w:val="0"/>
          <w:numId w:val="8"/>
        </w:numPr>
      </w:pPr>
      <w:r w:rsidRPr="00FB27EB">
        <w:t>Marketing Success: Aggressive outreach and grant-funded tuition support</w:t>
      </w:r>
    </w:p>
    <w:p w14:paraId="1DD6BC80" w14:textId="77777777" w:rsidR="00FB27EB" w:rsidRPr="00FB27EB" w:rsidRDefault="00FB27EB" w:rsidP="00FB27EB">
      <w:pPr>
        <w:numPr>
          <w:ilvl w:val="0"/>
          <w:numId w:val="8"/>
        </w:numPr>
      </w:pPr>
      <w:r w:rsidRPr="00FB27EB">
        <w:t>Employment Placement: &lt;5% securing semiconductor manufacturing roles</w:t>
      </w:r>
    </w:p>
    <w:p w14:paraId="520A3FF5" w14:textId="77777777" w:rsidR="00FB27EB" w:rsidRPr="00FB27EB" w:rsidRDefault="00FB27EB" w:rsidP="00FB27EB">
      <w:pPr>
        <w:numPr>
          <w:ilvl w:val="0"/>
          <w:numId w:val="8"/>
        </w:numPr>
      </w:pPr>
      <w:r w:rsidRPr="00FB27EB">
        <w:t>Faculty Recognition: Primary function shifted to recruitment for longer-term AIT programs</w:t>
      </w:r>
    </w:p>
    <w:p w14:paraId="6E448274" w14:textId="77777777" w:rsidR="00FB27EB" w:rsidRPr="00FB27EB" w:rsidRDefault="00FB27EB" w:rsidP="00FB27EB">
      <w:r w:rsidRPr="00FB27EB">
        <w:lastRenderedPageBreak/>
        <w:t>Fundamental Design Flaws: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928"/>
        <w:gridCol w:w="4438"/>
      </w:tblGrid>
      <w:tr w:rsidR="00FB27EB" w:rsidRPr="00FB27EB" w14:paraId="529D40E3" w14:textId="77777777" w:rsidTr="00AD4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7DEC" w14:textId="77777777" w:rsidR="00FB27EB" w:rsidRPr="00FB27EB" w:rsidRDefault="00FB27EB" w:rsidP="00FB27EB">
            <w:r w:rsidRPr="00FB27EB">
              <w:t>Issue Category</w:t>
            </w:r>
          </w:p>
        </w:tc>
        <w:tc>
          <w:tcPr>
            <w:tcW w:w="0" w:type="auto"/>
            <w:vAlign w:val="center"/>
            <w:hideMark/>
          </w:tcPr>
          <w:p w14:paraId="18E4A239" w14:textId="77777777" w:rsidR="00FB27EB" w:rsidRPr="00FB27EB" w:rsidRDefault="00FB27EB" w:rsidP="00FB27EB">
            <w:r w:rsidRPr="00FB27EB">
              <w:t>Specific Problems</w:t>
            </w:r>
          </w:p>
        </w:tc>
        <w:tc>
          <w:tcPr>
            <w:tcW w:w="0" w:type="auto"/>
            <w:vAlign w:val="center"/>
            <w:hideMark/>
          </w:tcPr>
          <w:p w14:paraId="1630363B" w14:textId="77777777" w:rsidR="00FB27EB" w:rsidRPr="00FB27EB" w:rsidRDefault="00FB27EB" w:rsidP="00FB27EB">
            <w:r w:rsidRPr="00FB27EB">
              <w:t>Impact on Outcomes</w:t>
            </w:r>
          </w:p>
        </w:tc>
      </w:tr>
      <w:tr w:rsidR="00FB27EB" w:rsidRPr="00FB27EB" w14:paraId="00C889E0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1AEE" w14:textId="77777777" w:rsidR="00FB27EB" w:rsidRPr="00FB27EB" w:rsidRDefault="00FB27EB" w:rsidP="00FB27EB">
            <w:r w:rsidRPr="00FB27EB">
              <w:t>Delivery Timeline</w:t>
            </w:r>
          </w:p>
        </w:tc>
        <w:tc>
          <w:tcPr>
            <w:tcW w:w="0" w:type="auto"/>
            <w:vAlign w:val="center"/>
            <w:hideMark/>
          </w:tcPr>
          <w:p w14:paraId="25490DD4" w14:textId="77777777" w:rsidR="00FB27EB" w:rsidRPr="00FB27EB" w:rsidRDefault="00FB27EB" w:rsidP="00FB27EB">
            <w:r w:rsidRPr="00FB27EB">
              <w:t>2-week accelerated format</w:t>
            </w:r>
          </w:p>
        </w:tc>
        <w:tc>
          <w:tcPr>
            <w:tcW w:w="0" w:type="auto"/>
            <w:vAlign w:val="center"/>
            <w:hideMark/>
          </w:tcPr>
          <w:p w14:paraId="7EA4511C" w14:textId="77777777" w:rsidR="00FB27EB" w:rsidRPr="00FB27EB" w:rsidRDefault="00FB27EB" w:rsidP="00FB27EB">
            <w:r w:rsidRPr="00FB27EB">
              <w:t>Insufficient knowledge retention, poor skill development</w:t>
            </w:r>
          </w:p>
        </w:tc>
      </w:tr>
      <w:tr w:rsidR="00FB27EB" w:rsidRPr="00FB27EB" w14:paraId="2BA5D55C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FCAA" w14:textId="77777777" w:rsidR="00FB27EB" w:rsidRPr="00FB27EB" w:rsidRDefault="00FB27EB" w:rsidP="00FB27EB">
            <w:r w:rsidRPr="00FB27EB">
              <w:t>Curriculum Scope</w:t>
            </w:r>
          </w:p>
        </w:tc>
        <w:tc>
          <w:tcPr>
            <w:tcW w:w="0" w:type="auto"/>
            <w:vAlign w:val="center"/>
            <w:hideMark/>
          </w:tcPr>
          <w:p w14:paraId="38B2D8A1" w14:textId="77777777" w:rsidR="00FB27EB" w:rsidRPr="00FB27EB" w:rsidRDefault="00FB27EB" w:rsidP="00FB27EB">
            <w:r w:rsidRPr="00FB27EB">
              <w:t xml:space="preserve">Equipment </w:t>
            </w:r>
            <w:proofErr w:type="gramStart"/>
            <w:r w:rsidRPr="00FB27EB">
              <w:t>technician</w:t>
            </w:r>
            <w:proofErr w:type="gramEnd"/>
            <w:r w:rsidRPr="00FB27EB">
              <w:t xml:space="preserve"> focus only</w:t>
            </w:r>
          </w:p>
        </w:tc>
        <w:tc>
          <w:tcPr>
            <w:tcW w:w="0" w:type="auto"/>
            <w:vAlign w:val="center"/>
            <w:hideMark/>
          </w:tcPr>
          <w:p w14:paraId="402D79C8" w14:textId="77777777" w:rsidR="00FB27EB" w:rsidRPr="00FB27EB" w:rsidRDefault="00FB27EB" w:rsidP="00FB27EB">
            <w:r w:rsidRPr="00FB27EB">
              <w:t>Limited employability, missed diverse opportunities</w:t>
            </w:r>
          </w:p>
        </w:tc>
      </w:tr>
      <w:tr w:rsidR="00FB27EB" w:rsidRPr="00FB27EB" w14:paraId="578BE9A6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ECE3" w14:textId="77777777" w:rsidR="00FB27EB" w:rsidRPr="00FB27EB" w:rsidRDefault="00FB27EB" w:rsidP="00FB27EB">
            <w:r w:rsidRPr="00FB27EB">
              <w:t>Industry Engagement</w:t>
            </w:r>
          </w:p>
        </w:tc>
        <w:tc>
          <w:tcPr>
            <w:tcW w:w="0" w:type="auto"/>
            <w:vAlign w:val="center"/>
            <w:hideMark/>
          </w:tcPr>
          <w:p w14:paraId="02EA785E" w14:textId="77777777" w:rsidR="00FB27EB" w:rsidRPr="00FB27EB" w:rsidRDefault="00FB27EB" w:rsidP="00FB27EB">
            <w:r w:rsidRPr="00FB27EB">
              <w:t>Minimal employer involvement</w:t>
            </w:r>
          </w:p>
        </w:tc>
        <w:tc>
          <w:tcPr>
            <w:tcW w:w="0" w:type="auto"/>
            <w:vAlign w:val="center"/>
            <w:hideMark/>
          </w:tcPr>
          <w:p w14:paraId="78184E97" w14:textId="77777777" w:rsidR="00FB27EB" w:rsidRPr="00FB27EB" w:rsidRDefault="00FB27EB" w:rsidP="00FB27EB">
            <w:r w:rsidRPr="00FB27EB">
              <w:t>Poor job market alignment, limited placement support</w:t>
            </w:r>
          </w:p>
        </w:tc>
      </w:tr>
      <w:tr w:rsidR="00FB27EB" w:rsidRPr="00FB27EB" w14:paraId="10B9F26D" w14:textId="77777777" w:rsidTr="00AD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5A5A" w14:textId="77777777" w:rsidR="00FB27EB" w:rsidRPr="00FB27EB" w:rsidRDefault="00FB27EB" w:rsidP="00FB27EB">
            <w:r w:rsidRPr="00FB27EB">
              <w:t>Student Selection</w:t>
            </w:r>
          </w:p>
        </w:tc>
        <w:tc>
          <w:tcPr>
            <w:tcW w:w="0" w:type="auto"/>
            <w:vAlign w:val="center"/>
            <w:hideMark/>
          </w:tcPr>
          <w:p w14:paraId="6F89E863" w14:textId="77777777" w:rsidR="00FB27EB" w:rsidRPr="00FB27EB" w:rsidRDefault="00FB27EB" w:rsidP="00FB27EB">
            <w:r w:rsidRPr="00FB27EB">
              <w:t>Open access without prerequisites</w:t>
            </w:r>
          </w:p>
        </w:tc>
        <w:tc>
          <w:tcPr>
            <w:tcW w:w="0" w:type="auto"/>
            <w:vAlign w:val="center"/>
            <w:hideMark/>
          </w:tcPr>
          <w:p w14:paraId="18A518ED" w14:textId="77777777" w:rsidR="00FB27EB" w:rsidRPr="00FB27EB" w:rsidRDefault="00FB27EB" w:rsidP="00FB27EB">
            <w:r w:rsidRPr="00FB27EB">
              <w:t>Capability-demand mismatch, high failure risk</w:t>
            </w:r>
          </w:p>
        </w:tc>
      </w:tr>
    </w:tbl>
    <w:p w14:paraId="4895E729" w14:textId="77777777" w:rsidR="00FB27EB" w:rsidRPr="00FB27EB" w:rsidRDefault="00FB27EB" w:rsidP="00FB27EB">
      <w:r w:rsidRPr="00FB27EB">
        <w:t>Pedagogical Assessment:</w:t>
      </w:r>
    </w:p>
    <w:p w14:paraId="39D1E623" w14:textId="77777777" w:rsidR="00FB27EB" w:rsidRPr="00FB27EB" w:rsidRDefault="00FB27EB" w:rsidP="00FB27EB">
      <w:pPr>
        <w:numPr>
          <w:ilvl w:val="0"/>
          <w:numId w:val="9"/>
        </w:numPr>
      </w:pPr>
      <w:r w:rsidRPr="00FB27EB">
        <w:t>Learning Retention: Compressed timeline prevents adequate knowledge absorption</w:t>
      </w:r>
    </w:p>
    <w:p w14:paraId="4476A92D" w14:textId="77777777" w:rsidR="00FB27EB" w:rsidRPr="00FB27EB" w:rsidRDefault="00FB27EB" w:rsidP="00FB27EB">
      <w:pPr>
        <w:numPr>
          <w:ilvl w:val="0"/>
          <w:numId w:val="9"/>
        </w:numPr>
      </w:pPr>
      <w:r w:rsidRPr="00FB27EB">
        <w:t>Skill Development: Inadequate hands-on practice time for competency building</w:t>
      </w:r>
    </w:p>
    <w:p w14:paraId="174502BC" w14:textId="77777777" w:rsidR="00FB27EB" w:rsidRPr="00FB27EB" w:rsidRDefault="00FB27EB" w:rsidP="00FB27EB">
      <w:pPr>
        <w:numPr>
          <w:ilvl w:val="0"/>
          <w:numId w:val="9"/>
        </w:numPr>
      </w:pPr>
      <w:r w:rsidRPr="00FB27EB">
        <w:t>Industry Readiness: Graduates lack practical competencies for immediate productivity</w:t>
      </w:r>
    </w:p>
    <w:p w14:paraId="4D86A28A" w14:textId="77777777" w:rsidR="00FB27EB" w:rsidRPr="00FB27EB" w:rsidRDefault="00FB27EB" w:rsidP="00FB27EB">
      <w:pPr>
        <w:numPr>
          <w:ilvl w:val="0"/>
          <w:numId w:val="9"/>
        </w:numPr>
      </w:pPr>
      <w:r w:rsidRPr="00FB27EB">
        <w:t>Career Preparation: Narrow focus restricts understanding of diverse semiconductor roles</w:t>
      </w:r>
    </w:p>
    <w:p w14:paraId="41166378" w14:textId="77777777" w:rsidR="00FB27EB" w:rsidRPr="00FB27EB" w:rsidRDefault="00FB27EB" w:rsidP="00FB27EB">
      <w:r w:rsidRPr="00FB27EB">
        <w:t>Enhancement Requirements:</w:t>
      </w:r>
    </w:p>
    <w:p w14:paraId="12F2DC8C" w14:textId="77777777" w:rsidR="00FB27EB" w:rsidRPr="00FB27EB" w:rsidRDefault="00FB27EB" w:rsidP="00FB27EB">
      <w:pPr>
        <w:numPr>
          <w:ilvl w:val="0"/>
          <w:numId w:val="10"/>
        </w:numPr>
      </w:pPr>
      <w:r w:rsidRPr="00FB27EB">
        <w:t>Timeline Extension: Minimum 6-8 weeks (Austin CAST model: 15 weeks = 85%+ placement)</w:t>
      </w:r>
    </w:p>
    <w:p w14:paraId="0A039432" w14:textId="77777777" w:rsidR="00FB27EB" w:rsidRPr="00FB27EB" w:rsidRDefault="00FB27EB" w:rsidP="00FB27EB">
      <w:pPr>
        <w:numPr>
          <w:ilvl w:val="0"/>
          <w:numId w:val="10"/>
        </w:numPr>
      </w:pPr>
      <w:r w:rsidRPr="00FB27EB">
        <w:t>Curriculum Expansion: Include process technician, quality assurance, packaging awareness</w:t>
      </w:r>
    </w:p>
    <w:p w14:paraId="4658F185" w14:textId="77777777" w:rsidR="00FB27EB" w:rsidRPr="00FB27EB" w:rsidRDefault="00FB27EB" w:rsidP="00FB27EB">
      <w:pPr>
        <w:numPr>
          <w:ilvl w:val="0"/>
          <w:numId w:val="10"/>
        </w:numPr>
      </w:pPr>
      <w:r w:rsidRPr="00FB27EB">
        <w:t>Industry Integration: Formal advisory boards, workplace learning, placement coordination</w:t>
      </w:r>
    </w:p>
    <w:p w14:paraId="5D364D5D" w14:textId="77777777" w:rsidR="00FB27EB" w:rsidRPr="00FB27EB" w:rsidRDefault="00FB27EB" w:rsidP="00FB27EB">
      <w:pPr>
        <w:numPr>
          <w:ilvl w:val="0"/>
          <w:numId w:val="10"/>
        </w:numPr>
      </w:pPr>
      <w:r w:rsidRPr="00FB27EB">
        <w:t>Student Preparation: Prerequisites or foundational competency assessment</w:t>
      </w:r>
    </w:p>
    <w:p w14:paraId="0742BEA8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C.2.4 TSMC Process Technician Apprenticeship Program (PTAP)</w:t>
      </w:r>
    </w:p>
    <w:p w14:paraId="2698ECA7" w14:textId="77777777" w:rsidR="00FB27EB" w:rsidRPr="00FB27EB" w:rsidRDefault="00FB27EB" w:rsidP="00FB27EB">
      <w:r w:rsidRPr="00FB27EB">
        <w:t>Launch: August 2025 | Partners: Rio Salado, NAU | Status: Innovative Multi-Institutional Model</w:t>
      </w:r>
    </w:p>
    <w:p w14:paraId="53BB904B" w14:textId="77777777" w:rsidR="00FB27EB" w:rsidRPr="00FB27EB" w:rsidRDefault="00FB27EB" w:rsidP="00FB27EB">
      <w:r w:rsidRPr="00FB27EB">
        <w:lastRenderedPageBreak/>
        <w:t>Program Design Features:</w:t>
      </w:r>
    </w:p>
    <w:p w14:paraId="5D9B6DFA" w14:textId="77777777" w:rsidR="00FB27EB" w:rsidRPr="00FB27EB" w:rsidRDefault="00FB27EB" w:rsidP="00FB27EB">
      <w:pPr>
        <w:numPr>
          <w:ilvl w:val="0"/>
          <w:numId w:val="11"/>
        </w:numPr>
      </w:pPr>
      <w:r w:rsidRPr="00FB27EB">
        <w:t xml:space="preserve">Selection: 10 apprentices for inaugural cohort from </w:t>
      </w:r>
      <w:proofErr w:type="gramStart"/>
      <w:r w:rsidRPr="00FB27EB">
        <w:t>competitive</w:t>
      </w:r>
      <w:proofErr w:type="gramEnd"/>
      <w:r w:rsidRPr="00FB27EB">
        <w:t xml:space="preserve"> application process</w:t>
      </w:r>
    </w:p>
    <w:p w14:paraId="2ED6FCC4" w14:textId="77777777" w:rsidR="00FB27EB" w:rsidRPr="00FB27EB" w:rsidRDefault="00FB27EB" w:rsidP="00FB27EB">
      <w:pPr>
        <w:numPr>
          <w:ilvl w:val="0"/>
          <w:numId w:val="11"/>
        </w:numPr>
      </w:pPr>
      <w:r w:rsidRPr="00FB27EB">
        <w:t>Structure: 23 RTI credits distributed across partner institutions</w:t>
      </w:r>
    </w:p>
    <w:p w14:paraId="08ABC918" w14:textId="77777777" w:rsidR="00FB27EB" w:rsidRPr="00FB27EB" w:rsidRDefault="00FB27EB" w:rsidP="00FB27EB">
      <w:pPr>
        <w:numPr>
          <w:ilvl w:val="0"/>
          <w:numId w:val="11"/>
        </w:numPr>
      </w:pPr>
      <w:r w:rsidRPr="00FB27EB">
        <w:t>Duration: 24-month apprenticeship with concurrent on-the-job training</w:t>
      </w:r>
    </w:p>
    <w:p w14:paraId="414E41AF" w14:textId="77777777" w:rsidR="00FB27EB" w:rsidRPr="00FB27EB" w:rsidRDefault="00FB27EB" w:rsidP="00FB27EB">
      <w:pPr>
        <w:numPr>
          <w:ilvl w:val="0"/>
          <w:numId w:val="11"/>
        </w:numPr>
      </w:pPr>
      <w:r w:rsidRPr="00FB27EB">
        <w:t>Innovation: First multi-institutional registered apprenticeship in Arizona</w:t>
      </w:r>
    </w:p>
    <w:p w14:paraId="723AB79B" w14:textId="77777777" w:rsidR="00FB27EB" w:rsidRPr="00FB27EB" w:rsidRDefault="00FB27EB" w:rsidP="00FB27EB">
      <w:r w:rsidRPr="00FB27EB">
        <w:t>Institutional Collaboration:</w:t>
      </w:r>
    </w:p>
    <w:p w14:paraId="51A297C3" w14:textId="77777777" w:rsidR="00FB27EB" w:rsidRPr="00FB27EB" w:rsidRDefault="00FB27EB" w:rsidP="00FB27EB">
      <w:pPr>
        <w:numPr>
          <w:ilvl w:val="0"/>
          <w:numId w:val="12"/>
        </w:numPr>
      </w:pPr>
      <w:r w:rsidRPr="00FB27EB">
        <w:t>Rio Salado Contribution: 4 courses (10 credits) - industry overview, manufacturing processes, software tools, vacuum technology</w:t>
      </w:r>
    </w:p>
    <w:p w14:paraId="65A507C0" w14:textId="77777777" w:rsidR="00FB27EB" w:rsidRPr="00FB27EB" w:rsidRDefault="00FB27EB" w:rsidP="00FB27EB">
      <w:pPr>
        <w:numPr>
          <w:ilvl w:val="0"/>
          <w:numId w:val="12"/>
        </w:numPr>
      </w:pPr>
      <w:r w:rsidRPr="00FB27EB">
        <w:t>NAU Contribution: 3 courses (9 credits) - applied mathematics, instrumentation/metrology, advanced process analysis</w:t>
      </w:r>
    </w:p>
    <w:p w14:paraId="072750E2" w14:textId="77777777" w:rsidR="00FB27EB" w:rsidRPr="00FB27EB" w:rsidRDefault="00FB27EB" w:rsidP="00FB27EB">
      <w:pPr>
        <w:numPr>
          <w:ilvl w:val="0"/>
          <w:numId w:val="12"/>
        </w:numPr>
      </w:pPr>
      <w:r w:rsidRPr="00FB27EB">
        <w:t>TSMC/NAU Shared: 1 course (1 credit) - industrial safety (OSHA 30)</w:t>
      </w:r>
    </w:p>
    <w:p w14:paraId="0A569272" w14:textId="77777777" w:rsidR="00FB27EB" w:rsidRPr="00FB27EB" w:rsidRDefault="00FB27EB" w:rsidP="00FB27EB">
      <w:r w:rsidRPr="00FB27EB">
        <w:t>Academic Integration:</w:t>
      </w:r>
    </w:p>
    <w:p w14:paraId="363CD690" w14:textId="77777777" w:rsidR="00FB27EB" w:rsidRPr="00FB27EB" w:rsidRDefault="00FB27EB" w:rsidP="00FB27EB">
      <w:pPr>
        <w:numPr>
          <w:ilvl w:val="0"/>
          <w:numId w:val="13"/>
        </w:numPr>
      </w:pPr>
      <w:r w:rsidRPr="00FB27EB">
        <w:t>Credit Recognition: All RTI courses count toward Rio Salado CCL</w:t>
      </w:r>
    </w:p>
    <w:p w14:paraId="57002029" w14:textId="77777777" w:rsidR="00FB27EB" w:rsidRPr="00FB27EB" w:rsidRDefault="00FB27EB" w:rsidP="00FB27EB">
      <w:pPr>
        <w:numPr>
          <w:ilvl w:val="0"/>
          <w:numId w:val="13"/>
        </w:numPr>
      </w:pPr>
      <w:r w:rsidRPr="00FB27EB">
        <w:t>University Pathway: NAU courses apply toward Engineering Technology degree</w:t>
      </w:r>
    </w:p>
    <w:p w14:paraId="3ADEBA88" w14:textId="77777777" w:rsidR="00FB27EB" w:rsidRPr="00FB27EB" w:rsidRDefault="00FB27EB" w:rsidP="00FB27EB">
      <w:pPr>
        <w:numPr>
          <w:ilvl w:val="0"/>
          <w:numId w:val="13"/>
        </w:numPr>
      </w:pPr>
      <w:r w:rsidRPr="00FB27EB">
        <w:t>Career Advancement: Direct progression to advanced technician roles</w:t>
      </w:r>
    </w:p>
    <w:p w14:paraId="0DA6D3FE" w14:textId="77777777" w:rsidR="00FB27EB" w:rsidRPr="00FB27EB" w:rsidRDefault="00FB27EB" w:rsidP="00FB27EB">
      <w:pPr>
        <w:numPr>
          <w:ilvl w:val="0"/>
          <w:numId w:val="13"/>
        </w:numPr>
      </w:pPr>
      <w:r w:rsidRPr="00FB27EB">
        <w:t>Continuing Education: Foundation for specialized certifications</w:t>
      </w:r>
    </w:p>
    <w:p w14:paraId="541F6FEB" w14:textId="77777777" w:rsidR="00FB27EB" w:rsidRPr="00FB27EB" w:rsidRDefault="00FB27EB" w:rsidP="00FB27EB">
      <w:r w:rsidRPr="00FB27EB">
        <w:t>Expected Outcomes (Based on Design):</w:t>
      </w:r>
    </w:p>
    <w:p w14:paraId="5515707F" w14:textId="77777777" w:rsidR="00FB27EB" w:rsidRPr="00FB27EB" w:rsidRDefault="00FB27EB" w:rsidP="00FB27EB">
      <w:pPr>
        <w:numPr>
          <w:ilvl w:val="0"/>
          <w:numId w:val="14"/>
        </w:numPr>
      </w:pPr>
      <w:r w:rsidRPr="00FB27EB">
        <w:t>Completion Rate: 95%+ (based on rigorous selection and comprehensive support)</w:t>
      </w:r>
    </w:p>
    <w:p w14:paraId="3289A815" w14:textId="77777777" w:rsidR="00FB27EB" w:rsidRPr="00FB27EB" w:rsidRDefault="00FB27EB" w:rsidP="00FB27EB">
      <w:pPr>
        <w:numPr>
          <w:ilvl w:val="0"/>
          <w:numId w:val="14"/>
        </w:numPr>
      </w:pPr>
      <w:r w:rsidRPr="00FB27EB">
        <w:t>Placement Rate: 100% (direct TSMC employment commitment)</w:t>
      </w:r>
    </w:p>
    <w:p w14:paraId="6601EF57" w14:textId="77777777" w:rsidR="00FB27EB" w:rsidRPr="00FB27EB" w:rsidRDefault="00FB27EB" w:rsidP="00FB27EB">
      <w:pPr>
        <w:numPr>
          <w:ilvl w:val="0"/>
          <w:numId w:val="14"/>
        </w:numPr>
      </w:pPr>
      <w:r w:rsidRPr="00FB27EB">
        <w:t>Starting Wages: $45,000-$60,000 (advanced technician level)</w:t>
      </w:r>
    </w:p>
    <w:p w14:paraId="7347C1E8" w14:textId="77777777" w:rsidR="00FB27EB" w:rsidRPr="00FB27EB" w:rsidRDefault="00FB27EB" w:rsidP="00FB27EB">
      <w:pPr>
        <w:numPr>
          <w:ilvl w:val="0"/>
          <w:numId w:val="14"/>
        </w:numPr>
      </w:pPr>
      <w:r w:rsidRPr="00FB27EB">
        <w:t>Career Progression: Clear advancement pathways within TSMC operations</w:t>
      </w:r>
    </w:p>
    <w:p w14:paraId="22E6D14D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C.2.5 Intel Gas and Chemical Technician Apprenticeship</w:t>
      </w:r>
    </w:p>
    <w:p w14:paraId="0BF83FBB" w14:textId="77777777" w:rsidR="00FB27EB" w:rsidRPr="00FB27EB" w:rsidRDefault="00FB27EB" w:rsidP="00FB27EB">
      <w:r w:rsidRPr="00FB27EB">
        <w:t>Launch: Fall 2024 | Completion: January 2025 | Status: Completed Successfully</w:t>
      </w:r>
    </w:p>
    <w:p w14:paraId="4DB1AAB8" w14:textId="77777777" w:rsidR="00FB27EB" w:rsidRPr="00FB27EB" w:rsidRDefault="00FB27EB" w:rsidP="00FB27EB">
      <w:r w:rsidRPr="00FB27EB">
        <w:t>Program Performance:</w:t>
      </w:r>
    </w:p>
    <w:p w14:paraId="33EF411E" w14:textId="77777777" w:rsidR="00FB27EB" w:rsidRPr="00FB27EB" w:rsidRDefault="00FB27EB" w:rsidP="00FB27EB">
      <w:pPr>
        <w:numPr>
          <w:ilvl w:val="0"/>
          <w:numId w:val="15"/>
        </w:numPr>
      </w:pPr>
      <w:r w:rsidRPr="00FB27EB">
        <w:t>Participants: 9 women apprentices (diversity focus)</w:t>
      </w:r>
    </w:p>
    <w:p w14:paraId="7CA1E16E" w14:textId="77777777" w:rsidR="00FB27EB" w:rsidRPr="00FB27EB" w:rsidRDefault="00FB27EB" w:rsidP="00FB27EB">
      <w:pPr>
        <w:numPr>
          <w:ilvl w:val="0"/>
          <w:numId w:val="15"/>
        </w:numPr>
      </w:pPr>
      <w:r w:rsidRPr="00FB27EB">
        <w:t>Completion Rate: 100% (all 9 completed successfully)</w:t>
      </w:r>
    </w:p>
    <w:p w14:paraId="69522861" w14:textId="77777777" w:rsidR="00FB27EB" w:rsidRPr="00FB27EB" w:rsidRDefault="00FB27EB" w:rsidP="00FB27EB">
      <w:pPr>
        <w:numPr>
          <w:ilvl w:val="0"/>
          <w:numId w:val="15"/>
        </w:numPr>
      </w:pPr>
      <w:r w:rsidRPr="00FB27EB">
        <w:t>Placement Rate: 100% (all transitioned to permanent positions)</w:t>
      </w:r>
    </w:p>
    <w:p w14:paraId="0FE3EEFA" w14:textId="77777777" w:rsidR="00FB27EB" w:rsidRPr="00FB27EB" w:rsidRDefault="00FB27EB" w:rsidP="00FB27EB">
      <w:pPr>
        <w:numPr>
          <w:ilvl w:val="0"/>
          <w:numId w:val="15"/>
        </w:numPr>
      </w:pPr>
      <w:r w:rsidRPr="00FB27EB">
        <w:lastRenderedPageBreak/>
        <w:t>Employer Satisfaction: High confidence led to program expansion discussions</w:t>
      </w:r>
    </w:p>
    <w:p w14:paraId="3653A937" w14:textId="77777777" w:rsidR="00FB27EB" w:rsidRPr="00FB27EB" w:rsidRDefault="00FB27EB" w:rsidP="00FB27EB">
      <w:r w:rsidRPr="00FB27EB">
        <w:t>Delivery Model:</w:t>
      </w:r>
    </w:p>
    <w:p w14:paraId="428F65E4" w14:textId="77777777" w:rsidR="00FB27EB" w:rsidRPr="00FB27EB" w:rsidRDefault="00FB27EB" w:rsidP="00FB27EB">
      <w:pPr>
        <w:numPr>
          <w:ilvl w:val="0"/>
          <w:numId w:val="16"/>
        </w:numPr>
      </w:pPr>
      <w:r w:rsidRPr="00FB27EB">
        <w:t>Rio Salado Component: 6-day intensive Gas and Chemical training</w:t>
      </w:r>
    </w:p>
    <w:p w14:paraId="1244BD8A" w14:textId="77777777" w:rsidR="00FB27EB" w:rsidRPr="00FB27EB" w:rsidRDefault="00FB27EB" w:rsidP="00FB27EB">
      <w:pPr>
        <w:numPr>
          <w:ilvl w:val="0"/>
          <w:numId w:val="16"/>
        </w:numPr>
      </w:pPr>
      <w:r w:rsidRPr="00FB27EB">
        <w:t>Mesa CC Component: Supporting technical content delivery</w:t>
      </w:r>
    </w:p>
    <w:p w14:paraId="72280536" w14:textId="77777777" w:rsidR="00FB27EB" w:rsidRPr="00FB27EB" w:rsidRDefault="00FB27EB" w:rsidP="00FB27EB">
      <w:pPr>
        <w:numPr>
          <w:ilvl w:val="0"/>
          <w:numId w:val="16"/>
        </w:numPr>
      </w:pPr>
      <w:r w:rsidRPr="00FB27EB">
        <w:t>Intel Component: Extensive workplace training and mentorship</w:t>
      </w:r>
    </w:p>
    <w:p w14:paraId="045CDDA9" w14:textId="77777777" w:rsidR="00FB27EB" w:rsidRPr="00FB27EB" w:rsidRDefault="00FB27EB" w:rsidP="00FB27EB">
      <w:pPr>
        <w:numPr>
          <w:ilvl w:val="0"/>
          <w:numId w:val="16"/>
        </w:numPr>
      </w:pPr>
      <w:r w:rsidRPr="00FB27EB">
        <w:t>Total Duration: 6 months intensive program</w:t>
      </w:r>
    </w:p>
    <w:p w14:paraId="79B04561" w14:textId="77777777" w:rsidR="00FB27EB" w:rsidRPr="00FB27EB" w:rsidRDefault="00FB27EB" w:rsidP="00FB27EB">
      <w:r w:rsidRPr="00FB27EB">
        <w:t>Future Evolution:</w:t>
      </w:r>
    </w:p>
    <w:p w14:paraId="7A6281C9" w14:textId="77777777" w:rsidR="00FB27EB" w:rsidRPr="00FB27EB" w:rsidRDefault="00FB27EB" w:rsidP="00FB27EB">
      <w:pPr>
        <w:numPr>
          <w:ilvl w:val="0"/>
          <w:numId w:val="17"/>
        </w:numPr>
      </w:pPr>
      <w:r w:rsidRPr="00FB27EB">
        <w:t>Rio Salado Expansion: Intel interest in increased Rio Salado responsibility</w:t>
      </w:r>
    </w:p>
    <w:p w14:paraId="3019FD6C" w14:textId="77777777" w:rsidR="00FB27EB" w:rsidRPr="00FB27EB" w:rsidRDefault="00FB27EB" w:rsidP="00FB27EB">
      <w:pPr>
        <w:numPr>
          <w:ilvl w:val="0"/>
          <w:numId w:val="17"/>
        </w:numPr>
      </w:pPr>
      <w:r w:rsidRPr="00FB27EB">
        <w:t>Program Integration: Enhanced connection with broader semiconductor curriculum</w:t>
      </w:r>
    </w:p>
    <w:p w14:paraId="701BE662" w14:textId="77777777" w:rsidR="00FB27EB" w:rsidRPr="00FB27EB" w:rsidRDefault="00FB27EB" w:rsidP="00FB27EB">
      <w:pPr>
        <w:numPr>
          <w:ilvl w:val="0"/>
          <w:numId w:val="17"/>
        </w:numPr>
      </w:pPr>
      <w:r w:rsidRPr="00FB27EB">
        <w:t>Replication Potential: Model for other specialized technician apprenticeships</w:t>
      </w:r>
    </w:p>
    <w:p w14:paraId="796228BF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C.3 Program Classification and Recommendations</w:t>
      </w:r>
    </w:p>
    <w:p w14:paraId="45C21E00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C.3.1 Models for Immediate Replication</w:t>
      </w:r>
    </w:p>
    <w:p w14:paraId="4305AE28" w14:textId="77777777" w:rsidR="00FB27EB" w:rsidRPr="00FB27EB" w:rsidRDefault="00FB27EB" w:rsidP="00FB27EB">
      <w:pPr>
        <w:numPr>
          <w:ilvl w:val="0"/>
          <w:numId w:val="18"/>
        </w:numPr>
      </w:pPr>
      <w:r w:rsidRPr="00FB27EB">
        <w:t>Rio Salado CCL - Proven model ready for system-wide scaling</w:t>
      </w:r>
    </w:p>
    <w:p w14:paraId="4BF70B4C" w14:textId="77777777" w:rsidR="00FB27EB" w:rsidRPr="00FB27EB" w:rsidRDefault="00FB27EB" w:rsidP="00FB27EB">
      <w:pPr>
        <w:numPr>
          <w:ilvl w:val="0"/>
          <w:numId w:val="18"/>
        </w:numPr>
      </w:pPr>
      <w:r w:rsidRPr="00FB27EB">
        <w:t>MNVP - Exceptional performance warrants statewide veteran programming</w:t>
      </w:r>
    </w:p>
    <w:p w14:paraId="5F79497C" w14:textId="77777777" w:rsidR="00FB27EB" w:rsidRPr="00FB27EB" w:rsidRDefault="00FB27EB" w:rsidP="00FB27EB">
      <w:pPr>
        <w:numPr>
          <w:ilvl w:val="0"/>
          <w:numId w:val="18"/>
        </w:numPr>
      </w:pPr>
      <w:r w:rsidRPr="00FB27EB">
        <w:t>Intel Apprenticeship Model - Framework for additional employer partnerships</w:t>
      </w:r>
    </w:p>
    <w:p w14:paraId="4B0502F2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C.3.2 Programs Requiring Fundamental Restructuring</w:t>
      </w:r>
    </w:p>
    <w:p w14:paraId="1A4EE325" w14:textId="77777777" w:rsidR="00FB27EB" w:rsidRPr="00FB27EB" w:rsidRDefault="00FB27EB" w:rsidP="00FB27EB">
      <w:pPr>
        <w:numPr>
          <w:ilvl w:val="0"/>
          <w:numId w:val="19"/>
        </w:numPr>
      </w:pPr>
      <w:r w:rsidRPr="00FB27EB">
        <w:t>AIT132 - Critical performance gaps demand immediate redesign</w:t>
      </w:r>
    </w:p>
    <w:p w14:paraId="5F6CC520" w14:textId="77777777" w:rsidR="00FB27EB" w:rsidRPr="00FB27EB" w:rsidRDefault="00FB27EB" w:rsidP="00FB27EB">
      <w:pPr>
        <w:numPr>
          <w:ilvl w:val="0"/>
          <w:numId w:val="19"/>
        </w:numPr>
      </w:pPr>
      <w:r w:rsidRPr="00FB27EB">
        <w:t>MAST - Opportunity to integrate lessons learned from successful models</w:t>
      </w:r>
    </w:p>
    <w:p w14:paraId="6AD34FCA" w14:textId="77777777" w:rsidR="00FB27EB" w:rsidRPr="00FB27EB" w:rsidRDefault="00FB27EB" w:rsidP="00FB27EB">
      <w:r w:rsidRPr="00FB27EB">
        <w:rPr>
          <w:b/>
          <w:bCs/>
        </w:rPr>
        <w:t>C.3.3 Emerging Programs with High Potential</w:t>
      </w:r>
    </w:p>
    <w:p w14:paraId="47A8D931" w14:textId="77777777" w:rsidR="00FB27EB" w:rsidRPr="00FB27EB" w:rsidRDefault="00FB27EB" w:rsidP="00FB27EB">
      <w:pPr>
        <w:numPr>
          <w:ilvl w:val="0"/>
          <w:numId w:val="20"/>
        </w:numPr>
      </w:pPr>
      <w:r w:rsidRPr="00FB27EB">
        <w:t xml:space="preserve">TSMC PTAP - </w:t>
      </w:r>
      <w:proofErr w:type="gramStart"/>
      <w:r w:rsidRPr="00FB27EB">
        <w:t>Multi-institutional</w:t>
      </w:r>
      <w:proofErr w:type="gramEnd"/>
      <w:r w:rsidRPr="00FB27EB">
        <w:t xml:space="preserve"> innovation with national significance</w:t>
      </w:r>
    </w:p>
    <w:p w14:paraId="33A0FA5A" w14:textId="77777777" w:rsidR="00FB27EB" w:rsidRPr="00FB27EB" w:rsidRDefault="00FB27EB" w:rsidP="00FB27EB">
      <w:pPr>
        <w:numPr>
          <w:ilvl w:val="0"/>
          <w:numId w:val="20"/>
        </w:numPr>
      </w:pPr>
      <w:r w:rsidRPr="00FB27EB">
        <w:t>Hamilton CTE-SM - First-in-nation model with replication potential</w:t>
      </w:r>
    </w:p>
    <w:p w14:paraId="41B12876" w14:textId="77777777" w:rsidR="00FB27EB" w:rsidRPr="00FB27EB" w:rsidRDefault="00FB27EB" w:rsidP="00FB27EB">
      <w:pPr>
        <w:numPr>
          <w:ilvl w:val="0"/>
          <w:numId w:val="20"/>
        </w:numPr>
      </w:pPr>
      <w:r w:rsidRPr="00FB27EB">
        <w:t>IET Pathway - Successful inclusion model requiring scaling strategy</w:t>
      </w:r>
    </w:p>
    <w:p w14:paraId="446A0192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>C.3.4 Success Factor Analysis</w:t>
      </w:r>
    </w:p>
    <w:p w14:paraId="31CB1B8D" w14:textId="77777777" w:rsidR="00FB27EB" w:rsidRPr="00FB27EB" w:rsidRDefault="00FB27EB" w:rsidP="00FB27EB">
      <w:r w:rsidRPr="00FB27EB">
        <w:t>Common Elements of High-Performing Programs:</w:t>
      </w:r>
    </w:p>
    <w:p w14:paraId="57ECBE12" w14:textId="77777777" w:rsidR="00FB27EB" w:rsidRPr="00FB27EB" w:rsidRDefault="00FB27EB" w:rsidP="00FB27EB">
      <w:pPr>
        <w:numPr>
          <w:ilvl w:val="0"/>
          <w:numId w:val="21"/>
        </w:numPr>
      </w:pPr>
      <w:r w:rsidRPr="00FB27EB">
        <w:t>Deep Industry Integration: Formal partnerships with curriculum input and placement commitment</w:t>
      </w:r>
    </w:p>
    <w:p w14:paraId="3044AE2E" w14:textId="77777777" w:rsidR="00FB27EB" w:rsidRPr="00FB27EB" w:rsidRDefault="00FB27EB" w:rsidP="00FB27EB">
      <w:pPr>
        <w:numPr>
          <w:ilvl w:val="0"/>
          <w:numId w:val="21"/>
        </w:numPr>
      </w:pPr>
      <w:r w:rsidRPr="00FB27EB">
        <w:lastRenderedPageBreak/>
        <w:t>Comprehensive Student Support: Wraparound services addressing diverse learner needs</w:t>
      </w:r>
    </w:p>
    <w:p w14:paraId="55DAD4EE" w14:textId="77777777" w:rsidR="00FB27EB" w:rsidRPr="00FB27EB" w:rsidRDefault="00FB27EB" w:rsidP="00FB27EB">
      <w:pPr>
        <w:numPr>
          <w:ilvl w:val="0"/>
          <w:numId w:val="21"/>
        </w:numPr>
      </w:pPr>
      <w:r w:rsidRPr="00FB27EB">
        <w:t>Quality Assurance: Systematic feedback and continuous improvement mechanisms</w:t>
      </w:r>
    </w:p>
    <w:p w14:paraId="47278D78" w14:textId="77777777" w:rsidR="00FB27EB" w:rsidRPr="00FB27EB" w:rsidRDefault="00FB27EB" w:rsidP="00FB27EB">
      <w:pPr>
        <w:numPr>
          <w:ilvl w:val="0"/>
          <w:numId w:val="21"/>
        </w:numPr>
      </w:pPr>
      <w:r w:rsidRPr="00FB27EB">
        <w:t>Clear Career Pathways: Direct progression opportunities and advancement planning</w:t>
      </w:r>
    </w:p>
    <w:p w14:paraId="536B1AB8" w14:textId="77777777" w:rsidR="00FB27EB" w:rsidRPr="00FB27EB" w:rsidRDefault="00FB27EB" w:rsidP="00FB27EB">
      <w:pPr>
        <w:numPr>
          <w:ilvl w:val="0"/>
          <w:numId w:val="21"/>
        </w:numPr>
      </w:pPr>
      <w:r w:rsidRPr="00FB27EB">
        <w:t>Adequate Timeline: Sufficient duration for knowledge retention and skill development</w:t>
      </w:r>
    </w:p>
    <w:p w14:paraId="4EECF4C9" w14:textId="77777777" w:rsidR="00FB27EB" w:rsidRPr="00FB27EB" w:rsidRDefault="00FB27EB" w:rsidP="00FB27EB">
      <w:r w:rsidRPr="00FB27EB">
        <w:t>Common Elements of Underperforming Programs:</w:t>
      </w:r>
    </w:p>
    <w:p w14:paraId="7377AB18" w14:textId="77777777" w:rsidR="00FB27EB" w:rsidRPr="00FB27EB" w:rsidRDefault="00FB27EB" w:rsidP="00FB27EB">
      <w:pPr>
        <w:numPr>
          <w:ilvl w:val="0"/>
          <w:numId w:val="22"/>
        </w:numPr>
      </w:pPr>
      <w:r w:rsidRPr="00FB27EB">
        <w:t>Limited Industry Engagement: Minimal employer involvement in design and delivery</w:t>
      </w:r>
    </w:p>
    <w:p w14:paraId="50EB9D05" w14:textId="77777777" w:rsidR="00FB27EB" w:rsidRPr="00FB27EB" w:rsidRDefault="00FB27EB" w:rsidP="00FB27EB">
      <w:pPr>
        <w:numPr>
          <w:ilvl w:val="0"/>
          <w:numId w:val="22"/>
        </w:numPr>
      </w:pPr>
      <w:r w:rsidRPr="00FB27EB">
        <w:t>Accelerated Timeline: Insufficient time for competency development</w:t>
      </w:r>
    </w:p>
    <w:p w14:paraId="79F3B8D5" w14:textId="77777777" w:rsidR="00FB27EB" w:rsidRPr="00FB27EB" w:rsidRDefault="00FB27EB" w:rsidP="00FB27EB">
      <w:pPr>
        <w:numPr>
          <w:ilvl w:val="0"/>
          <w:numId w:val="22"/>
        </w:numPr>
      </w:pPr>
      <w:r w:rsidRPr="00FB27EB">
        <w:t>Narrow Curriculum Focus: Limited career options and employability</w:t>
      </w:r>
    </w:p>
    <w:p w14:paraId="1606B26D" w14:textId="77777777" w:rsidR="00FB27EB" w:rsidRPr="00FB27EB" w:rsidRDefault="00FB27EB" w:rsidP="00FB27EB">
      <w:pPr>
        <w:numPr>
          <w:ilvl w:val="0"/>
          <w:numId w:val="22"/>
        </w:numPr>
      </w:pPr>
      <w:r w:rsidRPr="00FB27EB">
        <w:t>Inadequate Support Services: Barriers to student persistence and success</w:t>
      </w:r>
    </w:p>
    <w:p w14:paraId="19F7BA92" w14:textId="77777777" w:rsidR="00FB27EB" w:rsidRPr="00FB27EB" w:rsidRDefault="00FB27EB" w:rsidP="00FB27EB">
      <w:pPr>
        <w:numPr>
          <w:ilvl w:val="0"/>
          <w:numId w:val="22"/>
        </w:numPr>
      </w:pPr>
      <w:r w:rsidRPr="00FB27EB">
        <w:t>Poor Assessment Integration: Disconnect between education and workplace requirements</w:t>
      </w:r>
    </w:p>
    <w:p w14:paraId="4FBD24A4" w14:textId="77777777" w:rsidR="00FB27EB" w:rsidRPr="00FB27EB" w:rsidRDefault="00FB27EB" w:rsidP="00FB27EB">
      <w:pPr>
        <w:rPr>
          <w:b/>
          <w:bCs/>
        </w:rPr>
      </w:pPr>
      <w:r w:rsidRPr="00FB27EB">
        <w:rPr>
          <w:b/>
          <w:bCs/>
        </w:rPr>
        <w:t xml:space="preserve">C.4 </w:t>
      </w:r>
      <w:proofErr w:type="gramStart"/>
      <w:r w:rsidRPr="00FB27EB">
        <w:rPr>
          <w:b/>
          <w:bCs/>
        </w:rPr>
        <w:t>Implementation</w:t>
      </w:r>
      <w:proofErr w:type="gramEnd"/>
      <w:r w:rsidRPr="00FB27EB">
        <w:rPr>
          <w:b/>
          <w:bCs/>
        </w:rPr>
        <w:t xml:space="preserve"> Priorities and Resource Allocation</w:t>
      </w:r>
    </w:p>
    <w:p w14:paraId="26338ADC" w14:textId="77777777" w:rsidR="00FB27EB" w:rsidRPr="00FB27EB" w:rsidRDefault="00FB27EB" w:rsidP="00FB27EB">
      <w:r w:rsidRPr="00FB27EB">
        <w:rPr>
          <w:b/>
          <w:bCs/>
        </w:rPr>
        <w:t>C.4.1 Immediate Action Required (0-6 months)</w:t>
      </w:r>
    </w:p>
    <w:p w14:paraId="2262E740" w14:textId="77777777" w:rsidR="00FB27EB" w:rsidRPr="00FB27EB" w:rsidRDefault="00FB27EB" w:rsidP="00FB27EB">
      <w:pPr>
        <w:numPr>
          <w:ilvl w:val="0"/>
          <w:numId w:val="23"/>
        </w:numPr>
      </w:pPr>
      <w:r w:rsidRPr="00FB27EB">
        <w:t>AIT132 Restructuring: Pilot enhanced model at one institution</w:t>
      </w:r>
    </w:p>
    <w:p w14:paraId="474E471C" w14:textId="77777777" w:rsidR="00FB27EB" w:rsidRPr="00FB27EB" w:rsidRDefault="00FB27EB" w:rsidP="00FB27EB">
      <w:pPr>
        <w:numPr>
          <w:ilvl w:val="0"/>
          <w:numId w:val="23"/>
        </w:numPr>
      </w:pPr>
      <w:r w:rsidRPr="00FB27EB">
        <w:t>MNVP Sustainability: Secure funding beyond NSF grant expiration</w:t>
      </w:r>
    </w:p>
    <w:p w14:paraId="210AD43E" w14:textId="77777777" w:rsidR="00FB27EB" w:rsidRPr="00FB27EB" w:rsidRDefault="00FB27EB" w:rsidP="00FB27EB">
      <w:pPr>
        <w:numPr>
          <w:ilvl w:val="0"/>
          <w:numId w:val="23"/>
        </w:numPr>
      </w:pPr>
      <w:r w:rsidRPr="00FB27EB">
        <w:t>Rio Salado Replication Planning: Faculty development and partnership establishment</w:t>
      </w:r>
    </w:p>
    <w:p w14:paraId="377D048C" w14:textId="77777777" w:rsidR="00FB27EB" w:rsidRPr="00FB27EB" w:rsidRDefault="00FB27EB" w:rsidP="00FB27EB">
      <w:r w:rsidRPr="00FB27EB">
        <w:rPr>
          <w:b/>
          <w:bCs/>
        </w:rPr>
        <w:t>C.4.2 Medium-Term Development (6-18 months)</w:t>
      </w:r>
    </w:p>
    <w:p w14:paraId="52244746" w14:textId="77777777" w:rsidR="00FB27EB" w:rsidRPr="00FB27EB" w:rsidRDefault="00FB27EB" w:rsidP="00FB27EB">
      <w:pPr>
        <w:numPr>
          <w:ilvl w:val="0"/>
          <w:numId w:val="24"/>
        </w:numPr>
      </w:pPr>
      <w:r w:rsidRPr="00FB27EB">
        <w:t>System-Wide CCL Implementation: Full deployment at CGCC and EMCC</w:t>
      </w:r>
    </w:p>
    <w:p w14:paraId="54CF2F28" w14:textId="77777777" w:rsidR="00FB27EB" w:rsidRPr="00FB27EB" w:rsidRDefault="00FB27EB" w:rsidP="00FB27EB">
      <w:pPr>
        <w:numPr>
          <w:ilvl w:val="0"/>
          <w:numId w:val="24"/>
        </w:numPr>
      </w:pPr>
      <w:r w:rsidRPr="00FB27EB">
        <w:t>TSMC PTAP Evaluation: Assess inaugural cohort performance and replication potential</w:t>
      </w:r>
    </w:p>
    <w:p w14:paraId="2B50EC7F" w14:textId="77777777" w:rsidR="00FB27EB" w:rsidRPr="00FB27EB" w:rsidRDefault="00FB27EB" w:rsidP="00FB27EB">
      <w:pPr>
        <w:numPr>
          <w:ilvl w:val="0"/>
          <w:numId w:val="24"/>
        </w:numPr>
      </w:pPr>
      <w:r w:rsidRPr="00FB27EB">
        <w:t>Veteran Programming Expansion: Statewide implementation with rural partnerships</w:t>
      </w:r>
    </w:p>
    <w:p w14:paraId="5A8D8B3E" w14:textId="77777777" w:rsidR="00FB27EB" w:rsidRPr="00FB27EB" w:rsidRDefault="00FB27EB" w:rsidP="00FB27EB">
      <w:r w:rsidRPr="00FB27EB">
        <w:rPr>
          <w:b/>
          <w:bCs/>
        </w:rPr>
        <w:t>C.4.3 Long-Term Strategic Goals (18+ months)</w:t>
      </w:r>
    </w:p>
    <w:p w14:paraId="0323B1D4" w14:textId="77777777" w:rsidR="00FB27EB" w:rsidRPr="00FB27EB" w:rsidRDefault="00FB27EB" w:rsidP="00FB27EB">
      <w:pPr>
        <w:numPr>
          <w:ilvl w:val="0"/>
          <w:numId w:val="25"/>
        </w:numPr>
      </w:pPr>
      <w:r w:rsidRPr="00FB27EB">
        <w:lastRenderedPageBreak/>
        <w:t>National Model Establishment: Documentation and dissemination of Arizona best practices</w:t>
      </w:r>
    </w:p>
    <w:p w14:paraId="0B69BF80" w14:textId="77777777" w:rsidR="00FB27EB" w:rsidRPr="00FB27EB" w:rsidRDefault="00FB27EB" w:rsidP="00FB27EB">
      <w:pPr>
        <w:numPr>
          <w:ilvl w:val="0"/>
          <w:numId w:val="25"/>
        </w:numPr>
      </w:pPr>
      <w:r w:rsidRPr="00FB27EB">
        <w:t>Industry Partnership Expansion: Additional employer apprenticeship development</w:t>
      </w:r>
    </w:p>
    <w:p w14:paraId="72E44ECA" w14:textId="77777777" w:rsidR="00FB27EB" w:rsidRPr="00FB27EB" w:rsidRDefault="00FB27EB" w:rsidP="00FB27EB">
      <w:pPr>
        <w:numPr>
          <w:ilvl w:val="0"/>
          <w:numId w:val="25"/>
        </w:numPr>
      </w:pPr>
      <w:r w:rsidRPr="00FB27EB">
        <w:t>Comprehensive System Integration: Seamless pathways across all educational levels</w:t>
      </w:r>
    </w:p>
    <w:p w14:paraId="5D0F52B0" w14:textId="77777777" w:rsidR="00167E72" w:rsidRDefault="00167E72"/>
    <w:sectPr w:rsidR="0016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AF1"/>
    <w:multiLevelType w:val="multilevel"/>
    <w:tmpl w:val="E8A0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D2EC0"/>
    <w:multiLevelType w:val="multilevel"/>
    <w:tmpl w:val="841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6F6F"/>
    <w:multiLevelType w:val="multilevel"/>
    <w:tmpl w:val="642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91D5C"/>
    <w:multiLevelType w:val="multilevel"/>
    <w:tmpl w:val="242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11254"/>
    <w:multiLevelType w:val="multilevel"/>
    <w:tmpl w:val="873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63495"/>
    <w:multiLevelType w:val="multilevel"/>
    <w:tmpl w:val="F57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6877"/>
    <w:multiLevelType w:val="multilevel"/>
    <w:tmpl w:val="E162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D1848"/>
    <w:multiLevelType w:val="multilevel"/>
    <w:tmpl w:val="8B6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4717D"/>
    <w:multiLevelType w:val="multilevel"/>
    <w:tmpl w:val="451E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E41A1"/>
    <w:multiLevelType w:val="multilevel"/>
    <w:tmpl w:val="1E6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969F1"/>
    <w:multiLevelType w:val="multilevel"/>
    <w:tmpl w:val="2A0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16566"/>
    <w:multiLevelType w:val="multilevel"/>
    <w:tmpl w:val="A3F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F7DBA"/>
    <w:multiLevelType w:val="multilevel"/>
    <w:tmpl w:val="294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66AF2"/>
    <w:multiLevelType w:val="multilevel"/>
    <w:tmpl w:val="352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34647"/>
    <w:multiLevelType w:val="multilevel"/>
    <w:tmpl w:val="8FA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C4BAD"/>
    <w:multiLevelType w:val="multilevel"/>
    <w:tmpl w:val="CC4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A53FB"/>
    <w:multiLevelType w:val="multilevel"/>
    <w:tmpl w:val="15CC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BE56BD"/>
    <w:multiLevelType w:val="multilevel"/>
    <w:tmpl w:val="93EA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A3692F"/>
    <w:multiLevelType w:val="multilevel"/>
    <w:tmpl w:val="FF2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73ACA"/>
    <w:multiLevelType w:val="multilevel"/>
    <w:tmpl w:val="2498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4743D"/>
    <w:multiLevelType w:val="multilevel"/>
    <w:tmpl w:val="132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80801"/>
    <w:multiLevelType w:val="multilevel"/>
    <w:tmpl w:val="682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A0C61"/>
    <w:multiLevelType w:val="multilevel"/>
    <w:tmpl w:val="46F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37DC3"/>
    <w:multiLevelType w:val="multilevel"/>
    <w:tmpl w:val="0B3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712AC"/>
    <w:multiLevelType w:val="multilevel"/>
    <w:tmpl w:val="124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112859">
    <w:abstractNumId w:val="15"/>
  </w:num>
  <w:num w:numId="2" w16cid:durableId="35857103">
    <w:abstractNumId w:val="18"/>
  </w:num>
  <w:num w:numId="3" w16cid:durableId="1970282537">
    <w:abstractNumId w:val="11"/>
  </w:num>
  <w:num w:numId="4" w16cid:durableId="1692339754">
    <w:abstractNumId w:val="23"/>
  </w:num>
  <w:num w:numId="5" w16cid:durableId="1587878465">
    <w:abstractNumId w:val="10"/>
  </w:num>
  <w:num w:numId="6" w16cid:durableId="481896059">
    <w:abstractNumId w:val="20"/>
  </w:num>
  <w:num w:numId="7" w16cid:durableId="349717792">
    <w:abstractNumId w:val="2"/>
  </w:num>
  <w:num w:numId="8" w16cid:durableId="1740899977">
    <w:abstractNumId w:val="9"/>
  </w:num>
  <w:num w:numId="9" w16cid:durableId="2082286884">
    <w:abstractNumId w:val="5"/>
  </w:num>
  <w:num w:numId="10" w16cid:durableId="1788813128">
    <w:abstractNumId w:val="22"/>
  </w:num>
  <w:num w:numId="11" w16cid:durableId="1546066756">
    <w:abstractNumId w:val="13"/>
  </w:num>
  <w:num w:numId="12" w16cid:durableId="376973046">
    <w:abstractNumId w:val="12"/>
  </w:num>
  <w:num w:numId="13" w16cid:durableId="1602251897">
    <w:abstractNumId w:val="21"/>
  </w:num>
  <w:num w:numId="14" w16cid:durableId="1214317981">
    <w:abstractNumId w:val="14"/>
  </w:num>
  <w:num w:numId="15" w16cid:durableId="1953509158">
    <w:abstractNumId w:val="7"/>
  </w:num>
  <w:num w:numId="16" w16cid:durableId="1509173857">
    <w:abstractNumId w:val="4"/>
  </w:num>
  <w:num w:numId="17" w16cid:durableId="700738520">
    <w:abstractNumId w:val="3"/>
  </w:num>
  <w:num w:numId="18" w16cid:durableId="169608021">
    <w:abstractNumId w:val="0"/>
  </w:num>
  <w:num w:numId="19" w16cid:durableId="136921494">
    <w:abstractNumId w:val="8"/>
  </w:num>
  <w:num w:numId="20" w16cid:durableId="1229073026">
    <w:abstractNumId w:val="17"/>
  </w:num>
  <w:num w:numId="21" w16cid:durableId="1550847546">
    <w:abstractNumId w:val="24"/>
  </w:num>
  <w:num w:numId="22" w16cid:durableId="1673486649">
    <w:abstractNumId w:val="1"/>
  </w:num>
  <w:num w:numId="23" w16cid:durableId="1376388835">
    <w:abstractNumId w:val="6"/>
  </w:num>
  <w:num w:numId="24" w16cid:durableId="1432816611">
    <w:abstractNumId w:val="19"/>
  </w:num>
  <w:num w:numId="25" w16cid:durableId="19694367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EB"/>
    <w:rsid w:val="00013CDC"/>
    <w:rsid w:val="00167E72"/>
    <w:rsid w:val="001B42FB"/>
    <w:rsid w:val="00385948"/>
    <w:rsid w:val="00630E39"/>
    <w:rsid w:val="008E2226"/>
    <w:rsid w:val="009640A1"/>
    <w:rsid w:val="00A20373"/>
    <w:rsid w:val="00A860C7"/>
    <w:rsid w:val="00AD446A"/>
    <w:rsid w:val="00C12B99"/>
    <w:rsid w:val="00DA7BA2"/>
    <w:rsid w:val="00FB27EB"/>
    <w:rsid w:val="00FB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A55D"/>
  <w15:chartTrackingRefBased/>
  <w15:docId w15:val="{20A8CF17-1575-4BD5-A60F-56EFB3EC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7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1488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Vaughn</dc:creator>
  <cp:keywords/>
  <dc:description/>
  <cp:lastModifiedBy>Rick Vaughn</cp:lastModifiedBy>
  <cp:revision>4</cp:revision>
  <dcterms:created xsi:type="dcterms:W3CDTF">2025-07-06T18:15:00Z</dcterms:created>
  <dcterms:modified xsi:type="dcterms:W3CDTF">2025-07-07T02:56:00Z</dcterms:modified>
</cp:coreProperties>
</file>